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BB2" w:rsidRDefault="00E57BB2" w:rsidP="00E57BB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E57BB2" w:rsidRDefault="00E57BB2" w:rsidP="00E57BB2">
      <w:pPr>
        <w:jc w:val="center"/>
        <w:rPr>
          <w:rFonts w:ascii="Times New Roman" w:hAnsi="Times New Roman"/>
          <w:b/>
          <w:sz w:val="32"/>
          <w:szCs w:val="32"/>
        </w:rPr>
      </w:pPr>
    </w:p>
    <w:p w:rsidR="00E57BB2" w:rsidRDefault="00E57BB2" w:rsidP="00E57BB2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Рабочая программа составлена на основе Примерной программы по алгебре,  образовательного стандарта основного общего образования по алгебре (2004г.), Программа   для общеобразовательных учреждений. Алгебра 7 – 9 классы. Бурмистрова Т.А. – М.: Просвещение,2009.</w:t>
      </w:r>
    </w:p>
    <w:p w:rsidR="00E57BB2" w:rsidRDefault="00E57BB2" w:rsidP="00E57BB2">
      <w:pPr>
        <w:spacing w:line="100" w:lineRule="atLeast"/>
      </w:pPr>
      <w:r>
        <w:rPr>
          <w:b/>
          <w:bCs/>
        </w:rPr>
        <w:t xml:space="preserve">Цели  </w:t>
      </w:r>
      <w:r>
        <w:t xml:space="preserve">изучения курса </w:t>
      </w:r>
      <w:r>
        <w:rPr>
          <w:rFonts w:ascii="Times New Roman" w:hAnsi="Times New Roman"/>
        </w:rPr>
        <w:t xml:space="preserve">алгебры </w:t>
      </w:r>
      <w:r>
        <w:t xml:space="preserve"> в 7 классе:</w:t>
      </w:r>
    </w:p>
    <w:p w:rsidR="00E57BB2" w:rsidRDefault="00E57BB2" w:rsidP="00E57BB2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Овладение системой математических знаний и умений,</w:t>
      </w:r>
      <w:r>
        <w:rPr>
          <w:rFonts w:ascii="Times New Roman" w:hAnsi="Times New Roman"/>
        </w:rPr>
        <w:t xml:space="preserve"> необходимых для применения в практической деятельности, изучения смежных дисциплин, продолжения образования;</w:t>
      </w:r>
    </w:p>
    <w:p w:rsidR="00E57BB2" w:rsidRDefault="00E57BB2" w:rsidP="00E57BB2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Интеллектуальное развитие,</w:t>
      </w:r>
      <w:r>
        <w:rPr>
          <w:rFonts w:ascii="Times New Roman" w:hAnsi="Times New Roman"/>
        </w:rPr>
        <w:t xml:space="preserve">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интуиция, логическое мышление, элементов алгоритмической культуры, пространственных представлений, способности к преодолению трудностей;</w:t>
      </w:r>
    </w:p>
    <w:p w:rsidR="00E57BB2" w:rsidRPr="001B59A6" w:rsidRDefault="00E57BB2" w:rsidP="00E57BB2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  <w:b/>
        </w:rPr>
      </w:pPr>
      <w:r w:rsidRPr="001B59A6">
        <w:rPr>
          <w:rFonts w:ascii="Times New Roman" w:hAnsi="Times New Roman"/>
          <w:b/>
        </w:rPr>
        <w:t xml:space="preserve"> Формирование представлений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об идеях и методах математики, как универсального языка науки и техники,  средства моделирования явлений и процессов;</w:t>
      </w:r>
    </w:p>
    <w:p w:rsidR="00E57BB2" w:rsidRPr="001B59A6" w:rsidRDefault="00E57BB2" w:rsidP="00E57BB2">
      <w:pPr>
        <w:numPr>
          <w:ilvl w:val="0"/>
          <w:numId w:val="4"/>
        </w:numPr>
        <w:spacing w:before="100" w:after="1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Воспитание </w:t>
      </w:r>
      <w:r>
        <w:rPr>
          <w:rFonts w:ascii="Times New Roman" w:hAnsi="Times New Roman"/>
        </w:rPr>
        <w:t xml:space="preserve"> культуры личности, отношения к математике как к части общечеловеческой культуры, играющей особую роль в общественном  развитии.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авторскую программу изменения не внесены.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 — методические комплект:</w:t>
      </w:r>
    </w:p>
    <w:p w:rsidR="00E57BB2" w:rsidRDefault="00E57BB2" w:rsidP="00E57BB2">
      <w:pPr>
        <w:numPr>
          <w:ilvl w:val="0"/>
          <w:numId w:val="5"/>
        </w:numPr>
        <w:spacing w:before="100" w:after="1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Учебник: Алгебра 7 класс: учебник для общеобразовательных учреждений/ 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 w:rsidRPr="001B59A6">
        <w:rPr>
          <w:rFonts w:ascii="Times New Roman" w:hAnsi="Times New Roman"/>
        </w:rPr>
        <w:t>[</w:t>
      </w:r>
      <w:r>
        <w:rPr>
          <w:rFonts w:ascii="Times New Roman" w:hAnsi="Times New Roman"/>
        </w:rPr>
        <w:t xml:space="preserve"> Ю.Н. Макарычев, Н.Г. Миндюк, К.И. Нешков, С.Б. Суворова</w:t>
      </w:r>
      <w:r w:rsidRPr="001B59A6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; под ред. 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С.А. Теляковского. – 20-е изд. – М.: Просвещение,2011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Тетради для контрольных работ.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 итоговой аттестации обучающихся — письменная контрольная работа.</w:t>
      </w:r>
    </w:p>
    <w:p w:rsidR="00E57BB2" w:rsidRDefault="00E57BB2" w:rsidP="00E57BB2">
      <w:pPr>
        <w:tabs>
          <w:tab w:val="left" w:pos="705"/>
        </w:tabs>
        <w:autoSpaceDE w:val="0"/>
        <w:autoSpaceDN w:val="0"/>
        <w:adjustRightInd w:val="0"/>
        <w:spacing w:before="100" w:after="10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Согласно  учебному плану на изучение алгебры в 7 классе отводится  123 часа из расчета: 5 часов в неделю в </w:t>
      </w:r>
      <w:r>
        <w:rPr>
          <w:rFonts w:ascii="Times New Roman" w:hAnsi="Times New Roman"/>
          <w:szCs w:val="28"/>
          <w:lang w:val="en-US"/>
        </w:rPr>
        <w:t>I</w:t>
      </w:r>
      <w:r w:rsidRPr="001B59A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четверти, 3 часа в неделю во </w:t>
      </w:r>
      <w:r>
        <w:rPr>
          <w:rFonts w:ascii="Times New Roman" w:hAnsi="Times New Roman"/>
          <w:szCs w:val="28"/>
          <w:lang w:val="en-US"/>
        </w:rPr>
        <w:t>II</w:t>
      </w:r>
      <w:r w:rsidRPr="001B59A6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  <w:lang w:val="en-US"/>
        </w:rPr>
        <w:t>IV</w:t>
      </w:r>
      <w:r w:rsidRPr="001B59A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четверти, в том числе 10 часов на проведение контрольных работ и 5 часов на проведение  контрольных тестов в новой форме. При этом в ней предусмотрен резерв свободного времени в объеме 9 часов для использования разнообразных  форм организации учебного процесса, внедрения современных методов обучения и педагогических технологий.</w:t>
      </w:r>
    </w:p>
    <w:p w:rsidR="00E57BB2" w:rsidRDefault="00E57BB2" w:rsidP="00E57BB2">
      <w:pPr>
        <w:tabs>
          <w:tab w:val="left" w:pos="705"/>
        </w:tabs>
        <w:autoSpaceDE w:val="0"/>
        <w:autoSpaceDN w:val="0"/>
        <w:adjustRightInd w:val="0"/>
        <w:spacing w:before="100" w:after="10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Основная форма организации образовательного процесса – классно – урочная система.</w:t>
      </w:r>
    </w:p>
    <w:p w:rsidR="00E57BB2" w:rsidRDefault="00E57BB2" w:rsidP="00E57BB2">
      <w:pPr>
        <w:tabs>
          <w:tab w:val="right" w:leader="underscore" w:pos="9645"/>
        </w:tabs>
        <w:autoSpaceDE w:val="0"/>
        <w:autoSpaceDN w:val="0"/>
        <w:adjustRightInd w:val="0"/>
        <w:spacing w:before="100" w:after="10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Предусматривается применение следующих технологий обучения: </w:t>
      </w:r>
    </w:p>
    <w:p w:rsidR="00E57BB2" w:rsidRDefault="00E57BB2" w:rsidP="00E57BB2">
      <w:pPr>
        <w:pStyle w:val="a3"/>
        <w:widowControl/>
        <w:numPr>
          <w:ilvl w:val="0"/>
          <w:numId w:val="1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традиционная классно-урочная </w:t>
      </w:r>
    </w:p>
    <w:p w:rsidR="00E57BB2" w:rsidRDefault="00E57BB2" w:rsidP="00E57BB2">
      <w:pPr>
        <w:pStyle w:val="a3"/>
        <w:widowControl/>
        <w:numPr>
          <w:ilvl w:val="0"/>
          <w:numId w:val="1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игровые технологии</w:t>
      </w:r>
    </w:p>
    <w:p w:rsidR="00E57BB2" w:rsidRDefault="00E57BB2" w:rsidP="00E57BB2">
      <w:pPr>
        <w:pStyle w:val="a3"/>
        <w:widowControl/>
        <w:numPr>
          <w:ilvl w:val="0"/>
          <w:numId w:val="1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элементы проблемного обучения</w:t>
      </w:r>
    </w:p>
    <w:p w:rsidR="00E57BB2" w:rsidRDefault="00E57BB2" w:rsidP="00E57BB2">
      <w:pPr>
        <w:pStyle w:val="a3"/>
        <w:widowControl/>
        <w:numPr>
          <w:ilvl w:val="0"/>
          <w:numId w:val="1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технологии уровневой дифференциации </w:t>
      </w:r>
    </w:p>
    <w:p w:rsidR="00E57BB2" w:rsidRDefault="00E57BB2" w:rsidP="00E57BB2">
      <w:pPr>
        <w:pStyle w:val="a3"/>
        <w:widowControl/>
        <w:numPr>
          <w:ilvl w:val="0"/>
          <w:numId w:val="1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здоровьесберегающие технологии</w:t>
      </w:r>
    </w:p>
    <w:p w:rsidR="00E57BB2" w:rsidRDefault="00E57BB2" w:rsidP="00E57BB2">
      <w:pPr>
        <w:pStyle w:val="a3"/>
        <w:widowControl/>
        <w:numPr>
          <w:ilvl w:val="0"/>
          <w:numId w:val="1"/>
        </w:numPr>
        <w:tabs>
          <w:tab w:val="left" w:pos="-360"/>
        </w:tabs>
        <w:suppressAutoHyphens w:val="0"/>
        <w:autoSpaceDE w:val="0"/>
        <w:autoSpaceDN w:val="0"/>
        <w:adjustRightInd w:val="0"/>
        <w:spacing w:before="100" w:after="100"/>
        <w:ind w:left="0" w:firstLine="709"/>
        <w:rPr>
          <w:rFonts w:ascii="Times New Roman" w:hAnsi="Times New Roman"/>
        </w:rPr>
      </w:pPr>
      <w:r>
        <w:lastRenderedPageBreak/>
        <w:t xml:space="preserve">ИКТ 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Контрольных уроков — 10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Контрольных тестов в новой форме — 5</w:t>
      </w:r>
    </w:p>
    <w:p w:rsidR="00E57BB2" w:rsidRDefault="00E57BB2" w:rsidP="00E57BB2">
      <w:pPr>
        <w:spacing w:before="100" w:after="100"/>
        <w:ind w:left="579"/>
        <w:jc w:val="both"/>
        <w:rPr>
          <w:rFonts w:ascii="Times New Roman" w:hAnsi="Times New Roman"/>
        </w:rPr>
      </w:pPr>
    </w:p>
    <w:p w:rsidR="00E57BB2" w:rsidRPr="0013330D" w:rsidRDefault="00E57BB2" w:rsidP="00E57BB2">
      <w:pPr>
        <w:spacing w:before="100" w:after="100"/>
        <w:jc w:val="center"/>
        <w:rPr>
          <w:rFonts w:ascii="Times New Roman" w:hAnsi="Times New Roman"/>
          <w:b/>
          <w:iCs/>
          <w:sz w:val="32"/>
          <w:szCs w:val="32"/>
        </w:rPr>
      </w:pPr>
      <w:r w:rsidRPr="0013330D">
        <w:rPr>
          <w:rFonts w:ascii="Times New Roman" w:hAnsi="Times New Roman"/>
          <w:b/>
          <w:iCs/>
          <w:sz w:val="32"/>
          <w:szCs w:val="32"/>
        </w:rPr>
        <w:t>Требования к уровню подготовки обучающихся по алгебре  7 класса</w:t>
      </w:r>
    </w:p>
    <w:p w:rsidR="00E57BB2" w:rsidRPr="001B59A6" w:rsidRDefault="00E57BB2" w:rsidP="00E57BB2">
      <w:pPr>
        <w:spacing w:before="100" w:after="100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В результате изучения алгебры ученик должен</w:t>
      </w:r>
    </w:p>
    <w:p w:rsidR="00E57BB2" w:rsidRDefault="00E57BB2" w:rsidP="00E57BB2">
      <w:pPr>
        <w:ind w:firstLine="284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знать/понимать:</w:t>
      </w:r>
    </w:p>
    <w:p w:rsidR="00E57BB2" w:rsidRDefault="00E57BB2" w:rsidP="00E57BB2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суть  понятия математического доказательства; приводить примеры доказательств;</w:t>
      </w:r>
    </w:p>
    <w:p w:rsidR="00E57BB2" w:rsidRDefault="00E57BB2" w:rsidP="00E57BB2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суть понятия алгоритма; приводить примеры алгоритмов;</w:t>
      </w:r>
    </w:p>
    <w:p w:rsidR="00E57BB2" w:rsidRDefault="00E57BB2" w:rsidP="00E57BB2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как используются математические формулы, уравнения, примеры, их применения для решения математических и практических задач;</w:t>
      </w:r>
    </w:p>
    <w:p w:rsidR="00E57BB2" w:rsidRPr="001B59A6" w:rsidRDefault="00E57BB2" w:rsidP="00E57BB2">
      <w:pPr>
        <w:numPr>
          <w:ilvl w:val="0"/>
          <w:numId w:val="2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E57BB2" w:rsidRDefault="00E57BB2" w:rsidP="00E57BB2">
      <w:pPr>
        <w:spacing w:before="240" w:after="200"/>
        <w:ind w:firstLine="284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уметь: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составлять буквенные выражения и формулы по условию задачи;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 одну перемену через остальные;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выполнять основные действия со степенями с натуральными показателями, с многочленами; выполнять разложение многочленов на множители; выполнять тождественные преобразования выражений;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решать линейные уравнения и сводящиеся к ним, системы двух линейных уравнений;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изображать числа на координатной прямой; определять координаты точки  на плоскости, строить точки с заданными координатами;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строить графики изученных функций;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находить значения фугкции, заданной формулой, таблицей, графиком по ее аргументу; находить значения аргумента по значению  функции, заданной графиком или таблицей;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определять простейшие свойства функции по ее графику; применять графические представления при решении уравнеия, систем, описывать свойства изученных функций. Строить их графики;</w:t>
      </w:r>
    </w:p>
    <w:p w:rsidR="00E57BB2" w:rsidRPr="0080148B" w:rsidRDefault="00E57BB2" w:rsidP="00E57BB2">
      <w:pPr>
        <w:spacing w:before="60"/>
        <w:ind w:left="360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использовать приобретенные знания в практической деятельности и в повседневной жизни для: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E57BB2" w:rsidRDefault="00E57BB2" w:rsidP="00E57BB2">
      <w:pPr>
        <w:numPr>
          <w:ilvl w:val="0"/>
          <w:numId w:val="3"/>
        </w:numPr>
        <w:tabs>
          <w:tab w:val="left" w:pos="720"/>
        </w:tabs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интерпретации графиков зависимостей между величинами.</w:t>
      </w:r>
    </w:p>
    <w:p w:rsidR="00F942A2" w:rsidRDefault="00F942A2"/>
    <w:sectPr w:rsidR="00F942A2" w:rsidSect="00E57BB2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E01" w:rsidRDefault="00B55E01" w:rsidP="00E57BB2">
      <w:r>
        <w:separator/>
      </w:r>
    </w:p>
  </w:endnote>
  <w:endnote w:type="continuationSeparator" w:id="1">
    <w:p w:rsidR="00B55E01" w:rsidRDefault="00B55E01" w:rsidP="00E57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4485"/>
      <w:docPartObj>
        <w:docPartGallery w:val="Page Numbers (Bottom of Page)"/>
        <w:docPartUnique/>
      </w:docPartObj>
    </w:sdtPr>
    <w:sdtContent>
      <w:p w:rsidR="00E57BB2" w:rsidRDefault="00E57BB2">
        <w:pPr>
          <w:pStyle w:val="a6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57BB2" w:rsidRDefault="00E57B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E01" w:rsidRDefault="00B55E01" w:rsidP="00E57BB2">
      <w:r>
        <w:separator/>
      </w:r>
    </w:p>
  </w:footnote>
  <w:footnote w:type="continuationSeparator" w:id="1">
    <w:p w:rsidR="00B55E01" w:rsidRDefault="00B55E01" w:rsidP="00E57B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176B22D9"/>
    <w:multiLevelType w:val="hybridMultilevel"/>
    <w:tmpl w:val="98AC7C80"/>
    <w:lvl w:ilvl="0" w:tplc="D48213A2">
      <w:start w:val="1"/>
      <w:numFmt w:val="decimal"/>
      <w:lvlText w:val="%1."/>
      <w:lvlJc w:val="left"/>
      <w:pPr>
        <w:tabs>
          <w:tab w:val="num" w:pos="939"/>
        </w:tabs>
        <w:ind w:left="9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9"/>
        </w:tabs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9"/>
        </w:tabs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9"/>
        </w:tabs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9"/>
        </w:tabs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9"/>
        </w:tabs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9"/>
        </w:tabs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9"/>
        </w:tabs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9"/>
        </w:tabs>
        <w:ind w:left="6699" w:hanging="180"/>
      </w:pPr>
    </w:lvl>
  </w:abstractNum>
  <w:abstractNum w:abstractNumId="3">
    <w:nsid w:val="2C7C5DBC"/>
    <w:multiLevelType w:val="hybridMultilevel"/>
    <w:tmpl w:val="78A247C0"/>
    <w:lvl w:ilvl="0" w:tplc="04190001">
      <w:start w:val="1"/>
      <w:numFmt w:val="bullet"/>
      <w:lvlText w:val=""/>
      <w:lvlJc w:val="left"/>
      <w:pPr>
        <w:tabs>
          <w:tab w:val="num" w:pos="1299"/>
        </w:tabs>
        <w:ind w:left="12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9"/>
        </w:tabs>
        <w:ind w:left="2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9"/>
        </w:tabs>
        <w:ind w:left="2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9"/>
        </w:tabs>
        <w:ind w:left="3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9"/>
        </w:tabs>
        <w:ind w:left="4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9"/>
        </w:tabs>
        <w:ind w:left="4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9"/>
        </w:tabs>
        <w:ind w:left="5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9"/>
        </w:tabs>
        <w:ind w:left="6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9"/>
        </w:tabs>
        <w:ind w:left="7059" w:hanging="360"/>
      </w:pPr>
      <w:rPr>
        <w:rFonts w:ascii="Wingdings" w:hAnsi="Wingdings" w:hint="default"/>
      </w:rPr>
    </w:lvl>
  </w:abstractNum>
  <w:abstractNum w:abstractNumId="4">
    <w:nsid w:val="611815AD"/>
    <w:multiLevelType w:val="hybridMultilevel"/>
    <w:tmpl w:val="CC88286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</w:num>
  <w:num w:numId="3">
    <w:abstractNumId w:val="1"/>
    <w:lvlOverride w:ilv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BB2"/>
    <w:rsid w:val="00B55E01"/>
    <w:rsid w:val="00E57BB2"/>
    <w:rsid w:val="00F9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B2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57BB2"/>
    <w:pPr>
      <w:ind w:left="720"/>
    </w:pPr>
  </w:style>
  <w:style w:type="paragraph" w:styleId="a4">
    <w:name w:val="header"/>
    <w:basedOn w:val="a"/>
    <w:link w:val="a5"/>
    <w:uiPriority w:val="99"/>
    <w:semiHidden/>
    <w:unhideWhenUsed/>
    <w:rsid w:val="00E57B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7BB2"/>
    <w:rPr>
      <w:rFonts w:ascii="DejaVu Sans" w:eastAsia="DejaVu Sans" w:hAnsi="DejaVu Sans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57B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7BB2"/>
    <w:rPr>
      <w:rFonts w:ascii="DejaVu Sans" w:eastAsia="DejaVu Sans" w:hAnsi="DejaVu Sans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93231-C5AC-4288-A8FD-ECBC2E79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3755</Characters>
  <Application>Microsoft Office Word</Application>
  <DocSecurity>0</DocSecurity>
  <Lines>31</Lines>
  <Paragraphs>8</Paragraphs>
  <ScaleCrop>false</ScaleCrop>
  <Company>SamForum.ws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2011-10-16T13:09:00Z</dcterms:created>
  <dcterms:modified xsi:type="dcterms:W3CDTF">2011-10-16T13:09:00Z</dcterms:modified>
</cp:coreProperties>
</file>