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C10" w:rsidRDefault="003A1C10" w:rsidP="003A1C10">
      <w:pPr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 xml:space="preserve">Лабораторная работа № 4 </w:t>
      </w:r>
      <w:r>
        <w:rPr>
          <w:rFonts w:ascii="Times New Roman" w:hAnsi="Times New Roman"/>
          <w:i/>
        </w:rPr>
        <w:t>«Измерение напряжения на различных участках электрической цепи».</w:t>
      </w:r>
    </w:p>
    <w:p w:rsidR="003A1C10" w:rsidRDefault="003A1C10" w:rsidP="003A1C10">
      <w:pPr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 xml:space="preserve">Лабораторная работа №5 </w:t>
      </w:r>
      <w:r>
        <w:rPr>
          <w:rFonts w:ascii="Times New Roman" w:hAnsi="Times New Roman"/>
          <w:i/>
        </w:rPr>
        <w:t>«Регулирование силы тока реостатом».</w:t>
      </w:r>
    </w:p>
    <w:p w:rsidR="003A1C10" w:rsidRDefault="003A1C10" w:rsidP="003A1C10">
      <w:pPr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 xml:space="preserve">Лабораторная работа №6 </w:t>
      </w:r>
      <w:r>
        <w:rPr>
          <w:rFonts w:ascii="Times New Roman" w:hAnsi="Times New Roman"/>
          <w:i/>
        </w:rPr>
        <w:t>«Определение сопротивления проводника при помощи амперметра и вольтметра».</w:t>
      </w:r>
    </w:p>
    <w:p w:rsidR="003A1C10" w:rsidRDefault="003A1C10" w:rsidP="003A1C10">
      <w:pPr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 xml:space="preserve">Лабораторная работа №7 </w:t>
      </w:r>
      <w:r>
        <w:rPr>
          <w:rFonts w:ascii="Times New Roman" w:hAnsi="Times New Roman"/>
          <w:i/>
        </w:rPr>
        <w:t>«Измерение мощности и работы электрического тока  в электрической лампе».</w:t>
      </w:r>
    </w:p>
    <w:p w:rsidR="003A1C10" w:rsidRDefault="003A1C10" w:rsidP="003A1C10">
      <w:pPr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 xml:space="preserve">Контрольная работа №3 по теме: </w:t>
      </w:r>
      <w:r>
        <w:rPr>
          <w:rFonts w:ascii="Times New Roman" w:hAnsi="Times New Roman"/>
          <w:i/>
        </w:rPr>
        <w:t>«Электризация тел. Строение атомов».</w:t>
      </w:r>
    </w:p>
    <w:p w:rsidR="003A1C10" w:rsidRDefault="003A1C10" w:rsidP="003A1C10">
      <w:pPr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 xml:space="preserve">Контрольная работа №4 на тему: </w:t>
      </w:r>
      <w:r>
        <w:rPr>
          <w:rFonts w:ascii="Times New Roman" w:hAnsi="Times New Roman"/>
          <w:i/>
        </w:rPr>
        <w:t>«Электрический ток. Соединение проводников».</w:t>
      </w:r>
    </w:p>
    <w:p w:rsidR="003A1C10" w:rsidRDefault="003A1C10" w:rsidP="003A1C10">
      <w:pPr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 xml:space="preserve">Контрольная работа №5 по теме: </w:t>
      </w:r>
      <w:r>
        <w:rPr>
          <w:rFonts w:ascii="Times New Roman" w:hAnsi="Times New Roman"/>
          <w:i/>
        </w:rPr>
        <w:t>«Электрические явления»</w:t>
      </w:r>
    </w:p>
    <w:p w:rsidR="003A1C10" w:rsidRDefault="003A1C10" w:rsidP="003A1C10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.</w:t>
      </w:r>
    </w:p>
    <w:p w:rsidR="003A1C10" w:rsidRDefault="003A1C10" w:rsidP="003A1C1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Электромагнитные явления. (7 часов).</w:t>
      </w:r>
    </w:p>
    <w:p w:rsidR="003A1C10" w:rsidRDefault="003A1C10" w:rsidP="003A1C10">
      <w:pPr>
        <w:rPr>
          <w:rFonts w:ascii="Times New Roman" w:hAnsi="Times New Roman"/>
        </w:rPr>
      </w:pPr>
      <w:r>
        <w:rPr>
          <w:rFonts w:ascii="Times New Roman" w:hAnsi="Times New Roman"/>
        </w:rPr>
        <w:t>Магнитное поле. Магнитное поле прямого тока. Магнитные линии. Магнитное поле катушки с током. Электромагниты. Применение электромагнитов. Постоянные магниты. Магнитное поле постоянных магнитов. Магнитное поле Земли. Действие магнитного поля на проводник с током. Электрический двигатель. Устройство электроизмерительных приборов.</w:t>
      </w:r>
    </w:p>
    <w:p w:rsidR="003A1C10" w:rsidRDefault="003A1C10" w:rsidP="003A1C10">
      <w:pPr>
        <w:rPr>
          <w:rFonts w:ascii="Times New Roman" w:hAnsi="Times New Roman"/>
        </w:rPr>
      </w:pPr>
    </w:p>
    <w:p w:rsidR="003A1C10" w:rsidRDefault="003A1C10" w:rsidP="003A1C1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Световые явления (9 часов).</w:t>
      </w:r>
    </w:p>
    <w:p w:rsidR="003A1C10" w:rsidRDefault="003A1C10" w:rsidP="003A1C10">
      <w:pPr>
        <w:rPr>
          <w:rFonts w:ascii="Times New Roman" w:hAnsi="Times New Roman"/>
        </w:rPr>
      </w:pPr>
      <w:r>
        <w:rPr>
          <w:rFonts w:ascii="Times New Roman" w:hAnsi="Times New Roman"/>
        </w:rPr>
        <w:t>Источники света. Распространение света Отражение света. Законы отражения света. Плоское зеркало. Преломление света. Линзы. Оптическая сила линзы. Изображения, даваемые линзой</w:t>
      </w:r>
    </w:p>
    <w:p w:rsidR="003A1C10" w:rsidRDefault="003A1C10" w:rsidP="003A1C10">
      <w:pPr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 xml:space="preserve">Контрольная работа №7 по теме: </w:t>
      </w:r>
      <w:r>
        <w:rPr>
          <w:rFonts w:ascii="Times New Roman" w:hAnsi="Times New Roman"/>
          <w:i/>
        </w:rPr>
        <w:t>«Световые явления».</w:t>
      </w:r>
    </w:p>
    <w:p w:rsidR="003A1C10" w:rsidRDefault="003A1C10" w:rsidP="003A1C10">
      <w:pPr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 xml:space="preserve">Итоговая контрольная работа № 8 по теме: </w:t>
      </w:r>
      <w:r>
        <w:rPr>
          <w:rFonts w:ascii="Times New Roman" w:hAnsi="Times New Roman"/>
          <w:i/>
        </w:rPr>
        <w:t>«Тепловые и электрические явления. Электромагнитные и световые явления».</w:t>
      </w:r>
    </w:p>
    <w:p w:rsidR="003A1C10" w:rsidRDefault="003A1C10" w:rsidP="003A1C10">
      <w:pPr>
        <w:rPr>
          <w:rFonts w:ascii="Times New Roman" w:hAnsi="Times New Roman"/>
          <w:i/>
        </w:rPr>
      </w:pPr>
    </w:p>
    <w:p w:rsidR="003A1C10" w:rsidRDefault="003A1C10" w:rsidP="003A1C1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Повторение изученных тем (2 часа).</w:t>
      </w:r>
    </w:p>
    <w:p w:rsidR="003A1C10" w:rsidRDefault="003A1C10" w:rsidP="003A1C10">
      <w:pPr>
        <w:rPr>
          <w:rFonts w:ascii="Times New Roman" w:hAnsi="Times New Roman"/>
        </w:rPr>
      </w:pPr>
      <w:r>
        <w:rPr>
          <w:rFonts w:ascii="Times New Roman" w:hAnsi="Times New Roman"/>
        </w:rPr>
        <w:t>Повторение темы: «Тепловые явления».  Повторение темы: «Электрические явления».</w:t>
      </w:r>
    </w:p>
    <w:p w:rsidR="003A1C10" w:rsidRPr="003A1C10" w:rsidRDefault="003A1C10" w:rsidP="003A1C10">
      <w:pPr>
        <w:widowControl/>
        <w:tabs>
          <w:tab w:val="left" w:pos="720"/>
        </w:tabs>
        <w:spacing w:after="200" w:line="276" w:lineRule="auto"/>
        <w:rPr>
          <w:rFonts w:ascii="Times New Roman" w:hAnsi="Times New Roman"/>
          <w:b/>
        </w:rPr>
      </w:pPr>
    </w:p>
    <w:p w:rsidR="003A1C10" w:rsidRPr="003A1C10" w:rsidRDefault="003A1C10" w:rsidP="003A1C1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 и средства контроля</w:t>
      </w:r>
    </w:p>
    <w:p w:rsidR="003A1C10" w:rsidRDefault="003A1C10" w:rsidP="003A1C10">
      <w:pPr>
        <w:rPr>
          <w:rFonts w:ascii="Times New Roman" w:hAnsi="Times New Roman"/>
        </w:rPr>
      </w:pPr>
    </w:p>
    <w:tbl>
      <w:tblPr>
        <w:tblW w:w="0" w:type="auto"/>
        <w:jc w:val="center"/>
        <w:tblInd w:w="-5" w:type="dxa"/>
        <w:tblLayout w:type="fixed"/>
        <w:tblLook w:val="0000"/>
      </w:tblPr>
      <w:tblGrid>
        <w:gridCol w:w="679"/>
        <w:gridCol w:w="1919"/>
        <w:gridCol w:w="905"/>
        <w:gridCol w:w="1027"/>
        <w:gridCol w:w="1132"/>
        <w:gridCol w:w="1251"/>
      </w:tblGrid>
      <w:tr w:rsidR="003A1C10" w:rsidRPr="00A77F7D" w:rsidTr="006225B9">
        <w:trPr>
          <w:cantSplit/>
          <w:trHeight w:hRule="exact" w:val="362"/>
          <w:jc w:val="center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  <w:b/>
              </w:rPr>
            </w:pPr>
            <w:r w:rsidRPr="00A77F7D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1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rPr>
                <w:rFonts w:ascii="Times New Roman" w:hAnsi="Times New Roman"/>
                <w:b/>
              </w:rPr>
            </w:pPr>
          </w:p>
          <w:p w:rsidR="003A1C10" w:rsidRPr="00A77F7D" w:rsidRDefault="003A1C10" w:rsidP="006225B9">
            <w:pPr>
              <w:spacing w:after="200"/>
              <w:jc w:val="center"/>
              <w:rPr>
                <w:rFonts w:ascii="Times New Roman" w:hAnsi="Times New Roman"/>
                <w:b/>
              </w:rPr>
            </w:pPr>
            <w:r w:rsidRPr="00A77F7D">
              <w:rPr>
                <w:rFonts w:ascii="Times New Roman" w:hAnsi="Times New Roman"/>
                <w:b/>
              </w:rPr>
              <w:t>Название раздела</w:t>
            </w:r>
          </w:p>
        </w:tc>
        <w:tc>
          <w:tcPr>
            <w:tcW w:w="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rPr>
                <w:rFonts w:ascii="Times New Roman" w:hAnsi="Times New Roman"/>
                <w:b/>
              </w:rPr>
            </w:pPr>
            <w:r w:rsidRPr="00A77F7D">
              <w:rPr>
                <w:rFonts w:ascii="Times New Roman" w:hAnsi="Times New Roman"/>
                <w:b/>
              </w:rPr>
              <w:t>Кол –во</w:t>
            </w:r>
          </w:p>
          <w:p w:rsidR="003A1C10" w:rsidRPr="00A77F7D" w:rsidRDefault="003A1C10" w:rsidP="006225B9">
            <w:pPr>
              <w:spacing w:after="200"/>
              <w:rPr>
                <w:rFonts w:ascii="Times New Roman" w:hAnsi="Times New Roman"/>
                <w:b/>
              </w:rPr>
            </w:pPr>
            <w:r w:rsidRPr="00A77F7D"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3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  <w:b/>
              </w:rPr>
            </w:pPr>
            <w:r w:rsidRPr="00A77F7D">
              <w:rPr>
                <w:rFonts w:ascii="Times New Roman" w:hAnsi="Times New Roman"/>
                <w:b/>
              </w:rPr>
              <w:t>В том числе</w:t>
            </w:r>
          </w:p>
        </w:tc>
      </w:tr>
      <w:tr w:rsidR="003A1C10" w:rsidRPr="00A77F7D" w:rsidTr="006225B9">
        <w:trPr>
          <w:cantSplit/>
          <w:trHeight w:val="675"/>
          <w:jc w:val="center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/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/>
        </w:tc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/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  <w:b/>
              </w:rPr>
            </w:pPr>
            <w:r w:rsidRPr="00A77F7D">
              <w:rPr>
                <w:rFonts w:ascii="Times New Roman" w:hAnsi="Times New Roman"/>
                <w:b/>
              </w:rPr>
              <w:t>уроки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A77F7D">
              <w:rPr>
                <w:rFonts w:ascii="Times New Roman" w:hAnsi="Times New Roman"/>
                <w:b/>
              </w:rPr>
              <w:t>лаборат.</w:t>
            </w:r>
          </w:p>
          <w:p w:rsidR="003A1C10" w:rsidRPr="00A77F7D" w:rsidRDefault="003A1C10" w:rsidP="006225B9">
            <w:pPr>
              <w:spacing w:after="200"/>
              <w:jc w:val="center"/>
              <w:rPr>
                <w:rFonts w:ascii="Times New Roman" w:hAnsi="Times New Roman"/>
                <w:b/>
              </w:rPr>
            </w:pPr>
            <w:r w:rsidRPr="00A77F7D">
              <w:rPr>
                <w:rFonts w:ascii="Times New Roman" w:hAnsi="Times New Roman"/>
                <w:b/>
              </w:rPr>
              <w:t>работы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A77F7D">
              <w:rPr>
                <w:rFonts w:ascii="Times New Roman" w:hAnsi="Times New Roman"/>
                <w:b/>
              </w:rPr>
              <w:t>контрольные</w:t>
            </w:r>
          </w:p>
          <w:p w:rsidR="003A1C10" w:rsidRPr="00A77F7D" w:rsidRDefault="003A1C10" w:rsidP="006225B9">
            <w:pPr>
              <w:spacing w:after="200"/>
              <w:jc w:val="center"/>
              <w:rPr>
                <w:rFonts w:ascii="Times New Roman" w:hAnsi="Times New Roman"/>
                <w:b/>
              </w:rPr>
            </w:pPr>
            <w:r w:rsidRPr="00A77F7D">
              <w:rPr>
                <w:rFonts w:ascii="Times New Roman" w:hAnsi="Times New Roman"/>
                <w:b/>
              </w:rPr>
              <w:t>работы</w:t>
            </w:r>
          </w:p>
        </w:tc>
      </w:tr>
      <w:tr w:rsidR="003A1C10" w:rsidRPr="00A77F7D" w:rsidTr="006225B9">
        <w:trPr>
          <w:trHeight w:val="47"/>
          <w:jc w:val="center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1.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Тепловые явления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  <w:b/>
              </w:rPr>
            </w:pPr>
            <w:r w:rsidRPr="00A77F7D">
              <w:rPr>
                <w:rFonts w:ascii="Times New Roman" w:hAnsi="Times New Roman"/>
                <w:b/>
              </w:rPr>
              <w:t>25 ч.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21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2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2</w:t>
            </w:r>
          </w:p>
        </w:tc>
      </w:tr>
      <w:tr w:rsidR="003A1C10" w:rsidRPr="00A77F7D" w:rsidTr="006225B9">
        <w:trPr>
          <w:trHeight w:val="47"/>
          <w:jc w:val="center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2.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Электрические явления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  <w:b/>
              </w:rPr>
            </w:pPr>
            <w:r w:rsidRPr="00A77F7D">
              <w:rPr>
                <w:rFonts w:ascii="Times New Roman" w:hAnsi="Times New Roman"/>
                <w:b/>
              </w:rPr>
              <w:t>24 ч.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16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5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3</w:t>
            </w:r>
          </w:p>
        </w:tc>
      </w:tr>
      <w:tr w:rsidR="003A1C10" w:rsidRPr="00A77F7D" w:rsidTr="006225B9">
        <w:trPr>
          <w:trHeight w:val="79"/>
          <w:jc w:val="center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3.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Электромагнитные явления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  <w:b/>
              </w:rPr>
            </w:pPr>
            <w:r w:rsidRPr="00A77F7D">
              <w:rPr>
                <w:rFonts w:ascii="Times New Roman" w:hAnsi="Times New Roman"/>
                <w:b/>
              </w:rPr>
              <w:t>7 ч.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1</w:t>
            </w:r>
          </w:p>
        </w:tc>
      </w:tr>
      <w:tr w:rsidR="003A1C10" w:rsidRPr="00A77F7D" w:rsidTr="006225B9">
        <w:trPr>
          <w:trHeight w:val="47"/>
          <w:jc w:val="center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4.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Световые явления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  <w:b/>
              </w:rPr>
            </w:pPr>
            <w:r w:rsidRPr="00A77F7D">
              <w:rPr>
                <w:rFonts w:ascii="Times New Roman" w:hAnsi="Times New Roman"/>
                <w:b/>
              </w:rPr>
              <w:t>9 ч.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2</w:t>
            </w:r>
          </w:p>
        </w:tc>
      </w:tr>
      <w:tr w:rsidR="003A1C10" w:rsidRPr="00A77F7D" w:rsidTr="006225B9">
        <w:trPr>
          <w:trHeight w:val="79"/>
          <w:jc w:val="center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5.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Повторение по изученным темам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  <w:b/>
              </w:rPr>
            </w:pPr>
            <w:r w:rsidRPr="00A77F7D">
              <w:rPr>
                <w:rFonts w:ascii="Times New Roman" w:hAnsi="Times New Roman"/>
                <w:b/>
              </w:rPr>
              <w:t>3 ч.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-</w:t>
            </w:r>
          </w:p>
        </w:tc>
      </w:tr>
      <w:tr w:rsidR="003A1C10" w:rsidRPr="00A77F7D" w:rsidTr="006225B9">
        <w:trPr>
          <w:trHeight w:val="49"/>
          <w:jc w:val="center"/>
        </w:trPr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  <w:b/>
              </w:rPr>
            </w:pPr>
            <w:r w:rsidRPr="00A77F7D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  <w:b/>
              </w:rPr>
            </w:pPr>
            <w:r w:rsidRPr="00A77F7D"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53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7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C10" w:rsidRPr="00A77F7D" w:rsidRDefault="003A1C10" w:rsidP="006225B9">
            <w:pPr>
              <w:snapToGrid w:val="0"/>
              <w:spacing w:after="200"/>
              <w:jc w:val="center"/>
              <w:rPr>
                <w:rFonts w:ascii="Times New Roman" w:hAnsi="Times New Roman"/>
              </w:rPr>
            </w:pPr>
            <w:r w:rsidRPr="00A77F7D">
              <w:rPr>
                <w:rFonts w:ascii="Times New Roman" w:hAnsi="Times New Roman"/>
              </w:rPr>
              <w:t>8</w:t>
            </w:r>
          </w:p>
        </w:tc>
      </w:tr>
    </w:tbl>
    <w:p w:rsidR="003A1C10" w:rsidRDefault="003A1C10" w:rsidP="003A1C10">
      <w:pPr>
        <w:rPr>
          <w:rFonts w:ascii="Times New Roman" w:hAnsi="Times New Roman"/>
        </w:rPr>
      </w:pPr>
    </w:p>
    <w:p w:rsidR="003A1C10" w:rsidRDefault="003A1C10" w:rsidP="003A1C10">
      <w:pPr>
        <w:rPr>
          <w:rFonts w:ascii="Times New Roman" w:hAnsi="Times New Roman"/>
        </w:rPr>
      </w:pPr>
    </w:p>
    <w:p w:rsidR="003A1C10" w:rsidRDefault="003A1C10" w:rsidP="003A1C10">
      <w:pPr>
        <w:rPr>
          <w:rFonts w:ascii="Times New Roman" w:hAnsi="Times New Roman"/>
        </w:rPr>
      </w:pPr>
    </w:p>
    <w:p w:rsidR="003A1C10" w:rsidRPr="00D876CF" w:rsidRDefault="003A1C10" w:rsidP="003A1C1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876CF">
        <w:rPr>
          <w:rFonts w:ascii="Times New Roman" w:hAnsi="Times New Roman"/>
          <w:b/>
          <w:bCs/>
          <w:sz w:val="28"/>
          <w:szCs w:val="28"/>
        </w:rPr>
        <w:t>Учебно — методические средства обучения</w:t>
      </w:r>
    </w:p>
    <w:p w:rsidR="003A1C10" w:rsidRPr="00D876CF" w:rsidRDefault="003A1C10" w:rsidP="003A1C10">
      <w:pPr>
        <w:rPr>
          <w:rFonts w:ascii="Times New Roman" w:hAnsi="Times New Roman"/>
          <w:b/>
          <w:bCs/>
          <w:sz w:val="28"/>
          <w:szCs w:val="28"/>
        </w:rPr>
      </w:pPr>
    </w:p>
    <w:p w:rsidR="003A1C10" w:rsidRDefault="003A1C10" w:rsidP="003A1C10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Учебник «Физика. 8 класс»,  А. В Пёрышкин., 2010г.</w:t>
      </w:r>
    </w:p>
    <w:p w:rsidR="003A1C10" w:rsidRDefault="003A1C10" w:rsidP="003A1C10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«Сборник задач по физике 7-9 класс для общеобразовательных учреждений» В.И. Лукашик, Е.В. Иванов, 21 издание, М., Просвещение 2007г.</w:t>
      </w:r>
    </w:p>
    <w:p w:rsidR="003A1C10" w:rsidRDefault="003A1C10" w:rsidP="003A1C10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Дидактические материалы/задания для итогового контроля знаний учащихся по физике 7 — 11 классах общеобразовательных учреждений. О.Ф. Кабардин, С.И. Кабардина, В.А. Орлов. - 2-е изд. - М.: Просвещение, 1995г.</w:t>
      </w:r>
    </w:p>
    <w:p w:rsidR="003A1C10" w:rsidRDefault="003A1C10" w:rsidP="003A1C10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Журнал «Потенциал»,  февраль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hAnsi="Times New Roman"/>
            <w:sz w:val="28"/>
            <w:szCs w:val="28"/>
          </w:rPr>
          <w:t>2008 г</w:t>
        </w:r>
      </w:smartTag>
      <w:r>
        <w:rPr>
          <w:rFonts w:ascii="Times New Roman" w:hAnsi="Times New Roman"/>
          <w:sz w:val="28"/>
          <w:szCs w:val="28"/>
        </w:rPr>
        <w:t>. №2</w:t>
      </w:r>
    </w:p>
    <w:p w:rsidR="003A1C10" w:rsidRDefault="003A1C10" w:rsidP="003A1C10">
      <w:pPr>
        <w:rPr>
          <w:rFonts w:ascii="Times New Roman" w:hAnsi="Times New Roman"/>
        </w:rPr>
      </w:pPr>
    </w:p>
    <w:p w:rsidR="003A1C10" w:rsidRDefault="003A1C10" w:rsidP="003A1C10">
      <w:pPr>
        <w:rPr>
          <w:rFonts w:ascii="Times New Roman" w:hAnsi="Times New Roman"/>
        </w:rPr>
      </w:pPr>
    </w:p>
    <w:p w:rsidR="003A1C10" w:rsidRDefault="003A1C10" w:rsidP="003A1C10">
      <w:pPr>
        <w:spacing w:before="100" w:after="100"/>
        <w:jc w:val="center"/>
        <w:rPr>
          <w:rFonts w:ascii="Times New Roman" w:hAnsi="Times New Roman"/>
        </w:rPr>
      </w:pPr>
    </w:p>
    <w:p w:rsidR="003A1C10" w:rsidRDefault="003A1C10" w:rsidP="003A1C10">
      <w:pPr>
        <w:spacing w:before="100" w:after="100"/>
        <w:jc w:val="center"/>
        <w:rPr>
          <w:rFonts w:ascii="Times New Roman" w:hAnsi="Times New Roman"/>
        </w:rPr>
      </w:pPr>
    </w:p>
    <w:p w:rsidR="003A1C10" w:rsidRDefault="003A1C10" w:rsidP="003A1C10">
      <w:pPr>
        <w:rPr>
          <w:rFonts w:ascii="Georgia" w:hAnsi="Georgia"/>
          <w:sz w:val="28"/>
          <w:szCs w:val="28"/>
        </w:rPr>
      </w:pPr>
    </w:p>
    <w:p w:rsidR="003A1C10" w:rsidRDefault="003A1C10" w:rsidP="003A1C10">
      <w:pPr>
        <w:jc w:val="both"/>
      </w:pPr>
    </w:p>
    <w:p w:rsidR="00D21E4A" w:rsidRDefault="00D21E4A"/>
    <w:sectPr w:rsidR="00D21E4A" w:rsidSect="003A1C10">
      <w:footerReference w:type="default" r:id="rId7"/>
      <w:footnotePr>
        <w:pos w:val="beneathText"/>
      </w:footnotePr>
      <w:pgSz w:w="11905" w:h="16837"/>
      <w:pgMar w:top="1134" w:right="1134" w:bottom="1134" w:left="1134" w:header="720" w:footer="720" w:gutter="0"/>
      <w:pgNumType w:start="11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5E1" w:rsidRDefault="008A75E1" w:rsidP="003A1C10">
      <w:r>
        <w:separator/>
      </w:r>
    </w:p>
  </w:endnote>
  <w:endnote w:type="continuationSeparator" w:id="1">
    <w:p w:rsidR="008A75E1" w:rsidRDefault="008A75E1" w:rsidP="003A1C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Times New Roman"/>
    <w:panose1 w:val="02020603050405020304"/>
    <w:charset w:val="00"/>
    <w:family w:val="roman"/>
    <w:pitch w:val="variable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5892"/>
      <w:docPartObj>
        <w:docPartGallery w:val="Page Numbers (Bottom of Page)"/>
        <w:docPartUnique/>
      </w:docPartObj>
    </w:sdtPr>
    <w:sdtContent>
      <w:p w:rsidR="003A1C10" w:rsidRDefault="003A1C10">
        <w:pPr>
          <w:pStyle w:val="a5"/>
          <w:jc w:val="right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3A1C10" w:rsidRDefault="003A1C1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5E1" w:rsidRDefault="008A75E1" w:rsidP="003A1C10">
      <w:r>
        <w:separator/>
      </w:r>
    </w:p>
  </w:footnote>
  <w:footnote w:type="continuationSeparator" w:id="1">
    <w:p w:rsidR="008A75E1" w:rsidRDefault="008A75E1" w:rsidP="003A1C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064"/>
    <w:multiLevelType w:val="hybridMultilevel"/>
    <w:tmpl w:val="2AA4626E"/>
    <w:lvl w:ilvl="0" w:tplc="3B5A54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3A1C10"/>
    <w:rsid w:val="003A1C10"/>
    <w:rsid w:val="008A75E1"/>
    <w:rsid w:val="00D21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10"/>
    <w:pPr>
      <w:widowControl w:val="0"/>
      <w:suppressAutoHyphens/>
      <w:spacing w:after="0" w:line="240" w:lineRule="auto"/>
    </w:pPr>
    <w:rPr>
      <w:rFonts w:ascii="DejaVu Sans" w:eastAsia="DejaVu Sans" w:hAnsi="DejaVu Sans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A1C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A1C10"/>
    <w:rPr>
      <w:rFonts w:ascii="DejaVu Sans" w:eastAsia="DejaVu Sans" w:hAnsi="DejaVu Sans" w:cs="Times New Roman"/>
      <w:kern w:val="1"/>
      <w:sz w:val="24"/>
      <w:szCs w:val="24"/>
      <w:lang/>
    </w:rPr>
  </w:style>
  <w:style w:type="paragraph" w:styleId="a5">
    <w:name w:val="footer"/>
    <w:basedOn w:val="a"/>
    <w:link w:val="a6"/>
    <w:uiPriority w:val="99"/>
    <w:unhideWhenUsed/>
    <w:rsid w:val="003A1C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A1C10"/>
    <w:rPr>
      <w:rFonts w:ascii="DejaVu Sans" w:eastAsia="DejaVu Sans" w:hAnsi="DejaVu Sans" w:cs="Times New Roman"/>
      <w:kern w:val="1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1890</Characters>
  <Application>Microsoft Office Word</Application>
  <DocSecurity>0</DocSecurity>
  <Lines>15</Lines>
  <Paragraphs>4</Paragraphs>
  <ScaleCrop>false</ScaleCrop>
  <Company>SamForum.ws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</cp:revision>
  <dcterms:created xsi:type="dcterms:W3CDTF">2011-10-16T13:18:00Z</dcterms:created>
  <dcterms:modified xsi:type="dcterms:W3CDTF">2011-10-16T13:19:00Z</dcterms:modified>
</cp:coreProperties>
</file>