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42" w:rsidRDefault="00FC4E42" w:rsidP="00FC4E42">
      <w:pPr>
        <w:spacing w:after="0"/>
        <w:jc w:val="center"/>
        <w:rPr>
          <w:rFonts w:ascii="Times New Roman" w:hAnsi="Times New Roman" w:cs="Times New Roman"/>
          <w:b/>
          <w:sz w:val="28"/>
          <w:szCs w:val="28"/>
        </w:rPr>
      </w:pPr>
    </w:p>
    <w:p w:rsidR="00FC4E42" w:rsidRDefault="00FC4E42" w:rsidP="00FC4E42">
      <w:pPr>
        <w:spacing w:after="0"/>
        <w:jc w:val="center"/>
        <w:rPr>
          <w:rFonts w:ascii="Times New Roman" w:hAnsi="Times New Roman" w:cs="Times New Roman"/>
          <w:b/>
          <w:sz w:val="28"/>
          <w:szCs w:val="28"/>
        </w:rPr>
      </w:pPr>
    </w:p>
    <w:p w:rsidR="00FC4E42" w:rsidRDefault="00FC4E42" w:rsidP="00FC4E42">
      <w:pPr>
        <w:spacing w:after="0"/>
        <w:jc w:val="center"/>
        <w:rPr>
          <w:rFonts w:ascii="Times New Roman" w:hAnsi="Times New Roman" w:cs="Times New Roman"/>
          <w:b/>
          <w:sz w:val="28"/>
          <w:szCs w:val="28"/>
        </w:rPr>
      </w:pPr>
    </w:p>
    <w:p w:rsidR="00FC4E42" w:rsidRDefault="00FC4E42" w:rsidP="00FC4E42">
      <w:pPr>
        <w:spacing w:after="0"/>
        <w:jc w:val="center"/>
        <w:rPr>
          <w:rFonts w:ascii="Times New Roman" w:hAnsi="Times New Roman" w:cs="Times New Roman"/>
          <w:b/>
          <w:sz w:val="28"/>
          <w:szCs w:val="28"/>
        </w:rPr>
      </w:pPr>
    </w:p>
    <w:p w:rsidR="00FC4E42" w:rsidRDefault="00FC4E42" w:rsidP="00FC4E42">
      <w:pPr>
        <w:spacing w:after="0"/>
        <w:jc w:val="center"/>
        <w:rPr>
          <w:rFonts w:ascii="Times New Roman" w:hAnsi="Times New Roman" w:cs="Times New Roman"/>
          <w:b/>
          <w:sz w:val="28"/>
          <w:szCs w:val="28"/>
        </w:rPr>
      </w:pPr>
    </w:p>
    <w:p w:rsidR="00FC4E42" w:rsidRDefault="00FC4E42" w:rsidP="00FC4E42">
      <w:pPr>
        <w:spacing w:after="0"/>
        <w:jc w:val="center"/>
        <w:rPr>
          <w:rFonts w:ascii="Times New Roman" w:hAnsi="Times New Roman" w:cs="Times New Roman"/>
          <w:b/>
          <w:sz w:val="28"/>
          <w:szCs w:val="28"/>
        </w:rPr>
      </w:pPr>
    </w:p>
    <w:p w:rsidR="00FC4E42" w:rsidRDefault="00FC4E42" w:rsidP="00FC4E42">
      <w:pPr>
        <w:spacing w:after="0"/>
        <w:jc w:val="center"/>
        <w:rPr>
          <w:rFonts w:ascii="Times New Roman" w:hAnsi="Times New Roman" w:cs="Times New Roman"/>
          <w:b/>
          <w:sz w:val="28"/>
          <w:szCs w:val="28"/>
        </w:rPr>
      </w:pPr>
    </w:p>
    <w:p w:rsidR="00FC4E42" w:rsidRDefault="00FC4E42" w:rsidP="00FC4E42">
      <w:pPr>
        <w:spacing w:after="0"/>
        <w:jc w:val="center"/>
        <w:rPr>
          <w:rFonts w:ascii="Times New Roman" w:hAnsi="Times New Roman" w:cs="Times New Roman"/>
          <w:b/>
          <w:sz w:val="28"/>
          <w:szCs w:val="28"/>
        </w:rPr>
      </w:pPr>
    </w:p>
    <w:p w:rsidR="00FC4E42" w:rsidRDefault="00FC4E42" w:rsidP="00FC4E42">
      <w:pPr>
        <w:spacing w:after="0"/>
        <w:jc w:val="center"/>
        <w:rPr>
          <w:rFonts w:ascii="Times New Roman" w:hAnsi="Times New Roman" w:cs="Times New Roman"/>
          <w:b/>
          <w:sz w:val="28"/>
          <w:szCs w:val="28"/>
        </w:rPr>
      </w:pPr>
    </w:p>
    <w:p w:rsidR="00FC4E42" w:rsidRDefault="00FC4E42" w:rsidP="00FC4E42">
      <w:pPr>
        <w:spacing w:after="0"/>
        <w:jc w:val="center"/>
        <w:rPr>
          <w:rFonts w:ascii="Times New Roman" w:hAnsi="Times New Roman" w:cs="Times New Roman"/>
          <w:b/>
          <w:sz w:val="28"/>
          <w:szCs w:val="28"/>
        </w:rPr>
      </w:pPr>
    </w:p>
    <w:p w:rsidR="00FC4E42" w:rsidRDefault="00FC4E42" w:rsidP="00FC4E42">
      <w:pPr>
        <w:spacing w:after="0"/>
        <w:jc w:val="center"/>
        <w:rPr>
          <w:rFonts w:ascii="Times New Roman" w:hAnsi="Times New Roman" w:cs="Times New Roman"/>
          <w:b/>
          <w:sz w:val="28"/>
          <w:szCs w:val="28"/>
        </w:rPr>
      </w:pPr>
    </w:p>
    <w:p w:rsidR="00FC4E42" w:rsidRPr="00FC4E42" w:rsidRDefault="00FC4E42" w:rsidP="00FC4E42">
      <w:pPr>
        <w:spacing w:after="0"/>
        <w:jc w:val="center"/>
        <w:rPr>
          <w:rFonts w:ascii="Times New Roman" w:hAnsi="Times New Roman" w:cs="Times New Roman"/>
          <w:b/>
          <w:sz w:val="28"/>
          <w:szCs w:val="28"/>
        </w:rPr>
      </w:pPr>
      <w:r w:rsidRPr="00FC4E42">
        <w:rPr>
          <w:rFonts w:ascii="Times New Roman" w:hAnsi="Times New Roman" w:cs="Times New Roman"/>
          <w:b/>
          <w:sz w:val="28"/>
          <w:szCs w:val="28"/>
        </w:rPr>
        <w:t>Внеклассно</w:t>
      </w:r>
      <w:r w:rsidRPr="00FC4E42">
        <w:rPr>
          <w:rFonts w:ascii="Times New Roman" w:hAnsi="Times New Roman" w:cs="Times New Roman"/>
          <w:b/>
          <w:sz w:val="28"/>
          <w:szCs w:val="28"/>
        </w:rPr>
        <w:t>е мероприятие для учащихся 9 класса</w:t>
      </w:r>
    </w:p>
    <w:p w:rsidR="00FC4E42" w:rsidRPr="00FC4E42" w:rsidRDefault="00FC4E42" w:rsidP="00FC4E42">
      <w:pPr>
        <w:spacing w:after="0"/>
        <w:jc w:val="center"/>
        <w:rPr>
          <w:rFonts w:ascii="Times New Roman" w:hAnsi="Times New Roman" w:cs="Times New Roman"/>
          <w:b/>
          <w:sz w:val="28"/>
          <w:szCs w:val="28"/>
        </w:rPr>
      </w:pPr>
    </w:p>
    <w:p w:rsidR="00FC4E42" w:rsidRPr="00FC4E42" w:rsidRDefault="00FC4E42" w:rsidP="00FC4E42">
      <w:pPr>
        <w:spacing w:after="0"/>
        <w:jc w:val="center"/>
        <w:rPr>
          <w:rFonts w:ascii="Times New Roman" w:hAnsi="Times New Roman" w:cs="Times New Roman"/>
          <w:b/>
          <w:sz w:val="28"/>
          <w:szCs w:val="28"/>
        </w:rPr>
      </w:pPr>
      <w:r w:rsidRPr="00FC4E42">
        <w:rPr>
          <w:rFonts w:ascii="Times New Roman" w:hAnsi="Times New Roman" w:cs="Times New Roman"/>
          <w:b/>
          <w:sz w:val="28"/>
          <w:szCs w:val="28"/>
        </w:rPr>
        <w:t>«Право выбора – за тобой!»</w:t>
      </w:r>
    </w:p>
    <w:p w:rsidR="00FC4E42" w:rsidRPr="00FC4E42" w:rsidRDefault="00FC4E42" w:rsidP="00FC4E42">
      <w:pPr>
        <w:spacing w:after="0"/>
        <w:rPr>
          <w:rFonts w:ascii="Times New Roman" w:hAnsi="Times New Roman" w:cs="Times New Roman"/>
          <w:b/>
          <w:sz w:val="28"/>
          <w:szCs w:val="28"/>
        </w:rPr>
      </w:pPr>
    </w:p>
    <w:p w:rsidR="00FC4E42" w:rsidRPr="00FC4E42" w:rsidRDefault="00FC4E42" w:rsidP="00FC4E42">
      <w:pPr>
        <w:spacing w:after="0"/>
        <w:rPr>
          <w:rFonts w:ascii="Times New Roman" w:hAnsi="Times New Roman" w:cs="Times New Roman"/>
          <w:b/>
          <w:sz w:val="28"/>
          <w:szCs w:val="28"/>
        </w:rPr>
      </w:pP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tabs>
          <w:tab w:val="left" w:pos="6966"/>
        </w:tabs>
        <w:spacing w:after="0"/>
        <w:jc w:val="right"/>
        <w:rPr>
          <w:rFonts w:ascii="Times New Roman" w:hAnsi="Times New Roman" w:cs="Times New Roman"/>
          <w:sz w:val="24"/>
          <w:szCs w:val="24"/>
        </w:rPr>
      </w:pPr>
      <w:r w:rsidRPr="00FC4E42">
        <w:rPr>
          <w:rFonts w:ascii="Times New Roman" w:hAnsi="Times New Roman" w:cs="Times New Roman"/>
          <w:sz w:val="24"/>
          <w:szCs w:val="24"/>
        </w:rPr>
        <w:t xml:space="preserve"> </w:t>
      </w:r>
      <w:r>
        <w:rPr>
          <w:rFonts w:ascii="Times New Roman" w:hAnsi="Times New Roman" w:cs="Times New Roman"/>
          <w:sz w:val="24"/>
          <w:szCs w:val="24"/>
        </w:rPr>
        <w:tab/>
        <w:t>Проведено классным руководителем Рудневой О.А.</w:t>
      </w: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rPr>
          <w:rFonts w:ascii="Times New Roman" w:hAnsi="Times New Roman" w:cs="Times New Roman"/>
          <w:sz w:val="24"/>
          <w:szCs w:val="24"/>
        </w:rPr>
      </w:pPr>
    </w:p>
    <w:p w:rsidR="00FC4E42" w:rsidRDefault="00FC4E42" w:rsidP="00FC4E42">
      <w:pPr>
        <w:spacing w:after="0"/>
        <w:jc w:val="center"/>
        <w:rPr>
          <w:rFonts w:ascii="Times New Roman" w:hAnsi="Times New Roman" w:cs="Times New Roman"/>
          <w:sz w:val="24"/>
          <w:szCs w:val="24"/>
        </w:rPr>
      </w:pPr>
      <w:r>
        <w:rPr>
          <w:rFonts w:ascii="Times New Roman" w:hAnsi="Times New Roman" w:cs="Times New Roman"/>
          <w:sz w:val="24"/>
          <w:szCs w:val="24"/>
        </w:rPr>
        <w:t>2010 г</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b/>
          <w:sz w:val="24"/>
          <w:szCs w:val="24"/>
        </w:rPr>
      </w:pPr>
      <w:r w:rsidRPr="00FC4E42">
        <w:rPr>
          <w:rFonts w:ascii="Times New Roman" w:hAnsi="Times New Roman" w:cs="Times New Roman"/>
          <w:b/>
          <w:sz w:val="24"/>
          <w:szCs w:val="24"/>
        </w:rPr>
        <w:t>Цель:</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Повысить правовую грамотность у учащихся </w:t>
      </w:r>
    </w:p>
    <w:p w:rsidR="00FC4E42" w:rsidRPr="00FC4E42" w:rsidRDefault="00FC4E42" w:rsidP="00FC4E42">
      <w:pPr>
        <w:spacing w:after="0"/>
        <w:rPr>
          <w:rFonts w:ascii="Times New Roman" w:hAnsi="Times New Roman" w:cs="Times New Roman"/>
          <w:b/>
          <w:sz w:val="24"/>
          <w:szCs w:val="24"/>
        </w:rPr>
      </w:pPr>
      <w:r w:rsidRPr="00FC4E42">
        <w:rPr>
          <w:rFonts w:ascii="Times New Roman" w:hAnsi="Times New Roman" w:cs="Times New Roman"/>
          <w:b/>
          <w:sz w:val="24"/>
          <w:szCs w:val="24"/>
        </w:rPr>
        <w:t>Задачи:</w:t>
      </w: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-познакомить учащихся с основами избирательного права в РФ; </w:t>
      </w: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-раскрыть принципы избирательного права в демократическом обществе, права избирателей; </w:t>
      </w: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-сформировать понимание роли различных участников избирательного процесса; </w:t>
      </w: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-содействовать формированию активной гражданской позиции; </w:t>
      </w: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-развивать умение логически мыслить, анализировать, моделировать, решать проблемные задачи; выражать собственные взгляды, аргументировать их, вести дискуссию; </w:t>
      </w: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-развивать у учащихся умения применять правовые нормы на практике; </w:t>
      </w: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-способствовать выработке навыков исследовательской работы.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Основные понятия: федеральный закон, выборы, избиратель, избирательные права, активное избирательное право, пассивное избирательное право; всеобщее, прямое, тайное голосование, кандидат, порядок голосования, работа с избирательным бюллетенем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Основные нормативные документы: Конституция РФ, Федеральный закон “Об основных гарантиях избирательных прав и права на участие в референдуме граждан Российской Федерации”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b/>
          <w:sz w:val="24"/>
          <w:szCs w:val="24"/>
        </w:rPr>
        <w:t>Оборудование:</w:t>
      </w:r>
      <w:r w:rsidRPr="00FC4E42">
        <w:rPr>
          <w:rFonts w:ascii="Times New Roman" w:hAnsi="Times New Roman" w:cs="Times New Roman"/>
          <w:sz w:val="24"/>
          <w:szCs w:val="24"/>
        </w:rPr>
        <w:t xml:space="preserve"> компьютер, интерактивная доска, презентация, образцы бюллетеней.</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b/>
          <w:sz w:val="24"/>
          <w:szCs w:val="24"/>
        </w:rPr>
      </w:pPr>
      <w:r w:rsidRPr="00FC4E42">
        <w:rPr>
          <w:rFonts w:ascii="Times New Roman" w:hAnsi="Times New Roman" w:cs="Times New Roman"/>
          <w:b/>
          <w:sz w:val="24"/>
          <w:szCs w:val="24"/>
        </w:rPr>
        <w:t>Проведение мероприятия:</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На доске развешаны плакаты с высказываниями известных философов о значимости выборов в истории государства, об избирательных правах простого народа.</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Вступительное слово учителя: “В жизни человеку всегда приходится выбирать: друзей, профессию, спутника жизни, поступки и т. д. Сделать выбор своей судьбы очень трудно, но еще труднее выбирать, когда речь идет о судьбе целого государства. Сегодня мы будем говорить об истории выборов в нашей стране, избирательном праве и избирательной системе, о демократических выборах. Наша задача – выяснить, как должны проходить выборы в демократическом государстве, по каким принципам, какие существуют этапы выборов. Актуальность данной темы доказывает сама жизнь: в России активность граждан на выборах неуклонно снижается. Не все граждане хотят воспользоваться своим правом избирать. Почему так происходит? Нужно ли идти на выборы? Попробуем разобраться в этих вопросах вместе на нашем мероприятии. История проведения выборов корнями уходит в далекое прошлое нашего государства.</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история выборов в России;</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lastRenderedPageBreak/>
        <w:t>История выборов в России уходит корнями в  первые века существования древнерусского государства, для многих земель  было характерно избрание князей и значительного числа должностных лиц на  вечевых собраниях. Само появление на исторической арене основателя  династии, правившей в русских землях до начала XVII века, варяжского князя  Рюрика предстает перед нами в летописи результатом не завоевания, а общего  политического решения объединенных славянских и финских земель.</w:t>
      </w: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 Особенно яркие примеры дает история северо-западных земель: Новгорода и  Пскова. Здесь сложилась особая форма правления - феодальная республика, в  которой главные должностные лица (посадник, тысяцкий, архиепископ)  избирались на определенный срок на общем собрании горожан. Решения   принималось путем открытого голосования на вече. На городской площади  собиралось большое количество людей, (обсуждение вопроса могло длиться не  один день) собравшиеся выкрикивали свою точку зрения. Вопрос оставался  открытым, пока участвующие в голосовании не приходили к «единогласию».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Становление абсолютной монархии прервало традиции формирования российских  общегосударственных представительных институтов, которые появятся уже вновь в XX веке.</w:t>
      </w: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 В отличие от многих европейских стран, где парламентские  традиции складывались веками, в России первое представительное учреждение  парламентского типа (в новейшем понимании этого термина) было созвано лишь  в 1906 году.</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 Оно получило название Государственная дума. Дважды ее разгоняло правительство, но она просуществовала около 12 лет, вплоть до падения самодержавия. Выборы в Государственную думу проводились на основе неравного представительства сословий и в несколько этапов. Выделяют четыре группы избирателей. От каждой избирались выборщики. При этом  выборщик представлял  2 тысячи землевладельцев, 4 тысячи горожан, или 30  тысяч крестьян, или 90 тысяч рабочих. Право голоса не получили женщины,  военнослужащие, кочевые народы.  Полномочия Думы были ограничены.</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Свержение самодержавия и приход к власти большевиков положили конец формированию в России парламентаризма.</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 Советская демократия была весьма своеобразным политическим явлением. Так,  например, выборы сохранялись, но на них некого было выбирать. За 48 лет  существования Верховного Совета СССР ни один из его 1500 членов ни разу не  выступил против принятия законов и декретов, составляемых ЦК КПСС.</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12 декабря 1993г. был проведен референдум. 58% участвовавших в нем  одобрили президентский проект Конституции. Одним из положений стало  образование нового двухпалатного парламента - Федерального Собрания  (верхняя палата Совет Федерации, нижняя Государственная дума). Выборы Президента России проводились в  1991, 1996, 2000, 2004, 2008 годах. Решение о введении поста Президента РСФСР, избираемого всенародным голосованием сроком на 5 лет, было принято на референдуме 17 марта 1991года.</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 Положение о прямых выборах Президента  сохранилось и в  Конституции Российской Федерации 1993года, однако срок его полномочий сокращен до четырех лет.</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Основные принципы демократического избирательного права:</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Всеобщее</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Равное</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      Прямое избирательное право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Тайное голосование</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типы избирательных систем;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Мажоритарная избирательная система:</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Результаты выборов определяются абсолютным или относительным большинством голосов</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Выборы могут проводиться как за кандидата, так и за партию</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Избирательные округа являются одномандатными (может быть избран только один депутат или депутаты по одному списку)</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Партия или блок, победившие на выборах, получают абсолютное большинство в парламенте.</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Пропорциональная избирательная система:</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Голосование по партийным спискам</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Избиратель отмечает список той партии, в пользу которой отдает свой голос</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При подсчете голосов партии получают в парламенте количество мест, пропорциональное количеству поданных за них голосов.</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2. История Государственной думы (сообщения учащихся).</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6  августа 2010 года исполнится 105 лет со дня учреждения первой Государственной Думы России, а 27 апреля 20010 года исполнится 104 года со дня начала ее работы.</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Учитель.  Мы много можем говорить об ошибках истории, о преемственности поколений. На все исторические события можем давать собственную оценку и,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 Порой, не очень грамотную, поверхностную. На сегодняшний день существует две позиции по отношению к выборам и, после озвучивания их, хотелось бы услышать мнение присутствующих – кто же из выступающих прав, а кто ошибается.</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3.Выступление ученика, который отстаивает позицию “против” осуществления активного избирательного права. Он приводит аргументы, подтверждающие эту позицию.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Власть далека от народа, не признает над собой ни какого контроля. Граждане РФ не могут воспользоваться конституционными правами. Реальность такова: бедность, жилье, недоступное простым людям, очереди в детские сады; страх перед армией; ухудшение здоровья нации; платное образование.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Накануне выборов некоторые лидеры политических партий дают безответственные обещания: половина населения скоро станет средним классом; пенсии увеличатся в 4 раза; заработки подскочат до 1400 долларов; продолжительность жизни в</w:t>
      </w:r>
      <w:r>
        <w:rPr>
          <w:rFonts w:ascii="Times New Roman" w:hAnsi="Times New Roman" w:cs="Times New Roman"/>
          <w:sz w:val="24"/>
          <w:szCs w:val="24"/>
        </w:rPr>
        <w:t>ырастет до 70 лет и</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Растет разрыв между бедными и богатыми - 10% самых богатых россиян имеют доходы в 50 раз больше, чем бедные. Афишируется буйное расточительство избранных.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Молодежь в РФ лишена основных конституционных прав: права на труд, отсутствие доступного жилья для молодых семей. Складываются своеобразные ценности и идеалы: большая часть молодежи не считает привлекательной работу, приносящую пользу обществу. Все хотят быть чиновниками, т. к. это стабильно растущее содержание и защита государства.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Здоровье нации становится все хуже и хуже: наркомания поселилась в школе, растет число заболевших СПИДом, туберкулезом ( самый высокий уровень в мире в РФ).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Бесплатное образование в ВУЗах – это декларация: коррупция достигла огромных масштабов, число бюджетных мест сокращается или распределяется по спискам.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Растут цены на самые необходимые товары, а власти дискутируют по поводу ограничения этого роста. Реальные меры не принимаются.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Выступающий делает вывод о том, на выборы можно ходить, а можно не ходить, потому что для простого народа ничего не измениться. Государственную думу депутаты используют как место, где можно реализовать свои политические амбиции. “Они делают вид, что у нас демократия, а мы делаем вид, что законопослушны”, но жизнь от этого не меняется</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lastRenderedPageBreak/>
        <w:t xml:space="preserve">Выступление 2 ученика выражает прямо противоположную точку зрения: избирателям обязательно нужно идти на выборы. Почему?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1)Выборы существуют для того, чтобы проверить качество народа: насколько он разбирается в политике, в программах, в людях, которые выступают от политических партий. Насколько народ уважает себя: способен ли он отличать тех, кто реально работает на будущее России, от тех, кто обещает несбыточное.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2) Здоровье и богатство связаны и не связаны. Богатые могут объедаться и болеть, но среди них есть те, кто занимается спортом – держит форму. Среди бедных существуют любители спиртного, а также те, кто на лыжах бегает, в речке купается. Все здравомыслящие люди, независимо от материального положения, знают о вреде курения, алкоголя, самостоятельно делают выбор. Каждый человек должен заботиться о своем здоровье сам. За последний период открывается много медицинских учреждений как на федеральном так и на местном уровне.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3) С состоянием образования тоже не все так однозначно. С 2006 года введено обязательное полное среднее образование. Но кто это оценил? Достаточно посмотреть на “успехи” некоторых учащихся нашей школы: опоздания, пропуски, плохие оценки. А ведь государство взяло на себя огромные расходы, дав детям возможность закончить одиннадцать классов. Еще один пример: за последнее время школы полностью оснащены компьютерами и Интернетом, это дает возможность старшеклассникам участвовать в дистанционных формах обучения, олимпиадах, конкурсах. Появились профильные классы и школы, обучаясь в которых выпускники имеют возможность подготовиться в ВУЗы без репетиторов. Хочу сказать о высшем образовании. Почему все стремятся в ВУЗы: кто может и кто не может учиться? Нужно ли государству такое количество специалистов с высшим образованием, которое ежегодно выпускают наши ВУЗы? Будут ли выпускники обеспечены рабочими местами? Все знают, что в нашей стране не хватает специалистов-рабочих, но молодые люди выбирают платное обучение в ВУЗах – ведь платят родители.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4) Растут цены на продукты. По-другому быть и не может, так как жить в деревне и заниматься сельскохозяйственным трудом не престижно. Именно поэтому наша страна не может обеспечить себя продовольствием, а значит, зависит от мировых цен.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5) Молодежная политика. Есть такая поговорка: “Спасение утопающих – дело рук самих утопающих”. Молодежную политику должна создавать сама молодежь, определяя, что ей интересно и полезно. Ведь сколько бы взрослые не придумывали и не предлагали своих идей, нам это будет не понятным. Вспомним, как проходили выборы президента школьного самоуправления: многие просто не явились, а теперь не довольны, что в школе мало интересных дел.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Обсуждение выступлений. Большинство участников выразили мнение, что на выборы нужно ходить, так как это одно из проявлений политической культуры гражданина, без которой невозможно существование демократического общества.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lastRenderedPageBreak/>
        <w:t xml:space="preserve"> 4.Анкетирование. </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Анкета. ( Желающие учащиеся могут прокомментировать ответы)</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1.Волнует ли вас ваше будущее?</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а) Да                                     б) Нет</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2.Волнует ли вас судьба вашей страны?</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а) Да                                     б) Нет</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3.Хотели бы вы принимать участие в её судьбе?</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а) Да                                     б) Нет</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4.Если завтра будут выборы, вы пошли бы голосовать?</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а) Да                                     б) Нет</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5.Почему вы бы пошли или не пошли голосовать?</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а) Это мой долг                    б) Потому что все ходят</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в) Не знаю                             г) Понимаю, что надо, но лень идти</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д) Это ничего не изменит     е) Неинтересно</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А что же должен знать молодой избиратель, пришедший на избирательный участок?</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 -Участвовать в различных избирательных действиях, быть избранным может гражданин Российской Федерации, достигший на день голосования 18 лет.</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 -Принять участие в выборах и быть избранным может гражданин Российской Федерации, независимо от вероисповедания.</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 xml:space="preserve">Слово учителя. А теперь пусть каждый из присутствующих на данном мероприятии сделает свой выбор: на выданных листах бумаги напишите всего одно слово из двух – «да» или «нет». Эти слова будут означать именно вашу гражданскую позицию – «да»- быть  активным жителем своей страны, участвующим в принятии судьбоносных решений; - «нет» - остаться пассивным наблюдателем, постоянно обвиняющим власть и общество. </w:t>
      </w:r>
      <w:r w:rsidRPr="00FC4E42">
        <w:rPr>
          <w:rFonts w:ascii="Times New Roman" w:hAnsi="Times New Roman" w:cs="Times New Roman"/>
          <w:sz w:val="24"/>
          <w:szCs w:val="24"/>
        </w:rPr>
        <w:lastRenderedPageBreak/>
        <w:t>Опустите ваши листы в импровизированную урну, а комиссия подведет итоги наших «школьных выборов».</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5.Итоги мероприятия.</w:t>
      </w:r>
    </w:p>
    <w:p w:rsidR="00FC4E42" w:rsidRPr="00FC4E42" w:rsidRDefault="00FC4E42" w:rsidP="00FC4E42">
      <w:pPr>
        <w:spacing w:after="0"/>
        <w:rPr>
          <w:rFonts w:ascii="Times New Roman" w:hAnsi="Times New Roman" w:cs="Times New Roman"/>
          <w:sz w:val="24"/>
          <w:szCs w:val="24"/>
        </w:rPr>
      </w:pP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В заключении нашего мероприятия хотелось бы привести высказывания выдающихся философов прошедшего времени.</w:t>
      </w:r>
    </w:p>
    <w:p w:rsidR="00FC4E42" w:rsidRPr="00FC4E42" w:rsidRDefault="00FC4E42" w:rsidP="00FC4E42">
      <w:pPr>
        <w:spacing w:after="0"/>
        <w:rPr>
          <w:rFonts w:ascii="Times New Roman" w:hAnsi="Times New Roman" w:cs="Times New Roman"/>
          <w:sz w:val="24"/>
          <w:szCs w:val="24"/>
        </w:rPr>
      </w:pPr>
      <w:r w:rsidRPr="00FC4E42">
        <w:rPr>
          <w:rFonts w:ascii="Times New Roman" w:hAnsi="Times New Roman" w:cs="Times New Roman"/>
          <w:sz w:val="24"/>
          <w:szCs w:val="24"/>
        </w:rPr>
        <w:t>«Каждый гражданин должен по мере возможности направлять свои стремления к тому, чтобы быть в состоянии властвовать над государством»</w:t>
      </w:r>
    </w:p>
    <w:p w:rsidR="00FC4E42" w:rsidRPr="00FC4E42" w:rsidRDefault="00FC4E42" w:rsidP="00FC4E42">
      <w:pPr>
        <w:spacing w:after="0"/>
        <w:rPr>
          <w:rFonts w:ascii="Times New Roman" w:hAnsi="Times New Roman" w:cs="Times New Roman"/>
          <w:sz w:val="24"/>
          <w:szCs w:val="24"/>
        </w:rPr>
      </w:pPr>
    </w:p>
    <w:p w:rsidR="00883BBB" w:rsidRPr="00FC4E42" w:rsidRDefault="00FC4E42" w:rsidP="00FC4E42">
      <w:pPr>
        <w:spacing w:after="0"/>
        <w:jc w:val="right"/>
        <w:rPr>
          <w:rFonts w:ascii="Times New Roman" w:hAnsi="Times New Roman" w:cs="Times New Roman"/>
          <w:sz w:val="24"/>
          <w:szCs w:val="24"/>
        </w:rPr>
      </w:pPr>
      <w:r w:rsidRPr="00FC4E42">
        <w:rPr>
          <w:rFonts w:ascii="Times New Roman" w:hAnsi="Times New Roman" w:cs="Times New Roman"/>
          <w:sz w:val="24"/>
          <w:szCs w:val="24"/>
        </w:rPr>
        <w:t>Аристотель</w:t>
      </w:r>
    </w:p>
    <w:sectPr w:rsidR="00883BBB" w:rsidRPr="00FC4E42">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BBB" w:rsidRDefault="00883BBB" w:rsidP="00FC4E42">
      <w:pPr>
        <w:spacing w:after="0" w:line="240" w:lineRule="auto"/>
      </w:pPr>
      <w:r>
        <w:separator/>
      </w:r>
    </w:p>
  </w:endnote>
  <w:endnote w:type="continuationSeparator" w:id="1">
    <w:p w:rsidR="00883BBB" w:rsidRDefault="00883BBB" w:rsidP="00FC4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BBB" w:rsidRDefault="00883BBB" w:rsidP="00FC4E42">
      <w:pPr>
        <w:spacing w:after="0" w:line="240" w:lineRule="auto"/>
      </w:pPr>
      <w:r>
        <w:separator/>
      </w:r>
    </w:p>
  </w:footnote>
  <w:footnote w:type="continuationSeparator" w:id="1">
    <w:p w:rsidR="00883BBB" w:rsidRDefault="00883BBB" w:rsidP="00FC4E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7738743"/>
      <w:placeholder>
        <w:docPart w:val="678DC430A40D4E48A66724BFAB2670F9"/>
      </w:placeholder>
      <w:dataBinding w:prefixMappings="xmlns:ns0='http://schemas.openxmlformats.org/package/2006/metadata/core-properties' xmlns:ns1='http://purl.org/dc/elements/1.1/'" w:xpath="/ns0:coreProperties[1]/ns1:title[1]" w:storeItemID="{6C3C8BC8-F283-45AE-878A-BAB7291924A1}"/>
      <w:text/>
    </w:sdtPr>
    <w:sdtContent>
      <w:p w:rsidR="00FC4E42" w:rsidRDefault="00FC4E42">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МОУ «Бутырская ООШ»</w:t>
        </w:r>
      </w:p>
    </w:sdtContent>
  </w:sdt>
  <w:p w:rsidR="00FC4E42" w:rsidRDefault="00FC4E4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FC4E42"/>
    <w:rsid w:val="00883BBB"/>
    <w:rsid w:val="00FC4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E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E42"/>
  </w:style>
  <w:style w:type="paragraph" w:styleId="a5">
    <w:name w:val="footer"/>
    <w:basedOn w:val="a"/>
    <w:link w:val="a6"/>
    <w:uiPriority w:val="99"/>
    <w:semiHidden/>
    <w:unhideWhenUsed/>
    <w:rsid w:val="00FC4E4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C4E42"/>
  </w:style>
  <w:style w:type="paragraph" w:styleId="a7">
    <w:name w:val="Balloon Text"/>
    <w:basedOn w:val="a"/>
    <w:link w:val="a8"/>
    <w:uiPriority w:val="99"/>
    <w:semiHidden/>
    <w:unhideWhenUsed/>
    <w:rsid w:val="00FC4E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4E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78DC430A40D4E48A66724BFAB2670F9"/>
        <w:category>
          <w:name w:val="Общие"/>
          <w:gallery w:val="placeholder"/>
        </w:category>
        <w:types>
          <w:type w:val="bbPlcHdr"/>
        </w:types>
        <w:behaviors>
          <w:behavior w:val="content"/>
        </w:behaviors>
        <w:guid w:val="{B243D0F7-4B5B-4337-9100-08A96EC7DBE2}"/>
      </w:docPartPr>
      <w:docPartBody>
        <w:p w:rsidR="00000000" w:rsidRDefault="00FD169B" w:rsidP="00FD169B">
          <w:pPr>
            <w:pStyle w:val="678DC430A40D4E48A66724BFAB2670F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D169B"/>
    <w:rsid w:val="004265E6"/>
    <w:rsid w:val="00FD1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78DC430A40D4E48A66724BFAB2670F9">
    <w:name w:val="678DC430A40D4E48A66724BFAB2670F9"/>
    <w:rsid w:val="00FD16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2021</Words>
  <Characters>11522</Characters>
  <Application>Microsoft Office Word</Application>
  <DocSecurity>0</DocSecurity>
  <Lines>96</Lines>
  <Paragraphs>27</Paragraphs>
  <ScaleCrop>false</ScaleCrop>
  <Company>шола</Company>
  <LinksUpToDate>false</LinksUpToDate>
  <CharactersWithSpaces>13516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«Бутырская ООШ»</dc:title>
  <dc:subject/>
  <dc:creator>ольга</dc:creator>
  <cp:keywords/>
  <dc:description/>
  <cp:lastModifiedBy>ольга</cp:lastModifiedBy>
  <cp:revision>2</cp:revision>
  <dcterms:created xsi:type="dcterms:W3CDTF">2010-12-23T12:13:00Z</dcterms:created>
  <dcterms:modified xsi:type="dcterms:W3CDTF">2010-12-23T12:19:00Z</dcterms:modified>
</cp:coreProperties>
</file>