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092DA9" w:rsidRPr="0095784D" w:rsidTr="00092DA9"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570"/>
            </w:tblGrid>
            <w:tr w:rsidR="00092DA9" w:rsidRPr="0095784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4868" w:type="pct"/>
                    <w:tblCellSpacing w:w="0" w:type="dxa"/>
                    <w:tblBorders>
                      <w:left w:val="single" w:sz="8" w:space="0" w:color="FFFFFF"/>
                      <w:right w:val="single" w:sz="8" w:space="0" w:color="FFFFFF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166"/>
                  </w:tblGrid>
                  <w:tr w:rsidR="00092DA9" w:rsidRPr="0095784D" w:rsidTr="00ED6072">
                    <w:trPr>
                      <w:tblCellSpacing w:w="0" w:type="dxa"/>
                    </w:trPr>
                    <w:tc>
                      <w:tcPr>
                        <w:tcW w:w="5000" w:type="pct"/>
                        <w:shd w:val="clear" w:color="auto" w:fill="FBFBFB"/>
                        <w:hideMark/>
                      </w:tcPr>
                      <w:p w:rsidR="0095784D" w:rsidRPr="0095784D" w:rsidRDefault="0095784D" w:rsidP="0095784D">
                        <w:pPr>
                          <w:shd w:val="clear" w:color="auto" w:fill="FFFFFF"/>
                          <w:ind w:left="19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МОУ «Бутырская основная общеобразовательная школа»</w:t>
                        </w:r>
                      </w:p>
                      <w:p w:rsidR="0095784D" w:rsidRPr="0095784D" w:rsidRDefault="0095784D" w:rsidP="0095784D">
                        <w:pPr>
                          <w:shd w:val="clear" w:color="auto" w:fill="FFFFFF"/>
                          <w:ind w:left="19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4212"/>
                          <w:gridCol w:w="4938"/>
                          <w:gridCol w:w="4966"/>
                        </w:tblGrid>
                        <w:tr w:rsidR="0095784D" w:rsidRPr="0095784D" w:rsidTr="0095784D">
                          <w:trPr>
                            <w:trHeight w:val="2740"/>
                          </w:trPr>
                          <w:tc>
                            <w:tcPr>
                              <w:tcW w:w="1492" w:type="pc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«Согласовано»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Руководитель МО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_____________Козлов</w:t>
                              </w:r>
                              <w:proofErr w:type="spellEnd"/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В.В.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Протокол № ___ </w:t>
                              </w:r>
                              <w:proofErr w:type="gramStart"/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от</w:t>
                              </w:r>
                              <w:proofErr w:type="gramEnd"/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«____»____________2010 г.</w:t>
                              </w:r>
                            </w:p>
                            <w:p w:rsidR="0095784D" w:rsidRPr="0095784D" w:rsidRDefault="0095784D">
                              <w:pPr>
                                <w:widowControl w:val="0"/>
                                <w:tabs>
                                  <w:tab w:val="left" w:pos="9288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749" w:type="pc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«Согласовано»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Заместитель директора школы по УВР МОУ</w:t>
                              </w:r>
                              <w:proofErr w:type="gramStart"/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»Б</w:t>
                              </w:r>
                              <w:proofErr w:type="gramEnd"/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утырская ООШ»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_____________ Козлова Г.Е.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«____»____________2010 г.</w:t>
                              </w:r>
                            </w:p>
                            <w:p w:rsidR="0095784D" w:rsidRPr="0095784D" w:rsidRDefault="0095784D">
                              <w:pPr>
                                <w:widowControl w:val="0"/>
                                <w:tabs>
                                  <w:tab w:val="left" w:pos="9288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759" w:type="pc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«Утверждено»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ind w:left="282" w:hanging="282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Директор МОУ «Бутырская ООШ»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_____________ Мирошниченко В.П.</w:t>
                              </w: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95784D" w:rsidRPr="0095784D" w:rsidRDefault="0095784D">
                              <w:pPr>
                                <w:tabs>
                                  <w:tab w:val="left" w:pos="9288"/>
                                </w:tabs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5784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Приказ № ___ от «__»_____2010 г.</w:t>
                              </w:r>
                            </w:p>
                            <w:p w:rsidR="0095784D" w:rsidRPr="0095784D" w:rsidRDefault="0095784D">
                              <w:pPr>
                                <w:widowControl w:val="0"/>
                                <w:tabs>
                                  <w:tab w:val="left" w:pos="9288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95784D" w:rsidRPr="0095784D" w:rsidRDefault="0095784D" w:rsidP="0095784D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pPr w:leftFromText="180" w:rightFromText="180" w:vertAnchor="text" w:horzAnchor="margin" w:tblpY="171"/>
                          <w:tblOverlap w:val="never"/>
                          <w:tblW w:w="5000" w:type="pct"/>
                          <w:tblCellSpacing w:w="0" w:type="dxa"/>
                          <w:tblBorders>
                            <w:left w:val="single" w:sz="8" w:space="0" w:color="FFFFFF"/>
                            <w:right w:val="single" w:sz="8" w:space="0" w:color="FFFFFF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4126"/>
                        </w:tblGrid>
                        <w:tr w:rsidR="0095784D" w:rsidRPr="0095784D" w:rsidTr="0095784D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BFBFB"/>
                            </w:tcPr>
                            <w:p w:rsidR="0095784D" w:rsidRPr="0095784D" w:rsidRDefault="0095784D" w:rsidP="0095784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5784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РАБОЧАЯ ПРОГРАММА</w:t>
                              </w:r>
                            </w:p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5784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по истории для 6-го класса </w:t>
                              </w:r>
                            </w:p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5784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Учитель: Руднева О.А.</w:t>
                              </w:r>
                            </w:p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5784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2010 год</w:t>
                              </w:r>
                            </w:p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pPr w:leftFromText="180" w:rightFromText="180" w:vertAnchor="text" w:horzAnchor="margin" w:tblpY="52"/>
                                <w:tblOverlap w:val="never"/>
                                <w:tblW w:w="14126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/>
                              </w:tblPr>
                              <w:tblGrid>
                                <w:gridCol w:w="14126"/>
                              </w:tblGrid>
                              <w:tr w:rsidR="0095784D" w:rsidRPr="0095784D" w:rsidTr="0095784D">
                                <w:tc>
                                  <w:tcPr>
                                    <w:tcW w:w="0" w:type="auto"/>
                                    <w:vAlign w:val="center"/>
                                  </w:tcPr>
                                  <w:p w:rsidR="0095784D" w:rsidRPr="0095784D" w:rsidRDefault="0095784D" w:rsidP="0095784D">
                                    <w:pP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95784D" w:rsidRPr="0095784D" w:rsidRDefault="0095784D" w:rsidP="0095784D">
                                    <w:pPr>
                                      <w:spacing w:before="100" w:beforeAutospacing="1" w:after="100" w:afterAutospacing="1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5784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> </w:t>
                              </w:r>
                            </w:p>
                            <w:p w:rsidR="0095784D" w:rsidRPr="0095784D" w:rsidRDefault="0095784D" w:rsidP="00324146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95784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. </w:t>
                              </w:r>
                            </w:p>
                          </w:tc>
                        </w:tr>
                      </w:tbl>
                      <w:p w:rsidR="00092DA9" w:rsidRPr="0095784D" w:rsidRDefault="00092DA9" w:rsidP="0095784D">
                        <w:pPr>
                          <w:spacing w:before="100" w:beforeAutospacing="1"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lastRenderedPageBreak/>
                          <w:t>ПОЯСНИТЕЛЬНАЯ ЗАПИСКА</w:t>
                        </w:r>
                      </w:p>
                      <w:p w:rsidR="00092DA9" w:rsidRPr="0095784D" w:rsidRDefault="00092DA9" w:rsidP="00092DA9">
                        <w:pPr>
                          <w:spacing w:before="100" w:beforeAutospacing="1"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к рабочей программе по истории для 6-х классов</w:t>
                        </w:r>
                      </w:p>
                      <w:p w:rsidR="00ED6072" w:rsidRPr="0095784D" w:rsidRDefault="00092DA9" w:rsidP="00ED6072">
                        <w:pPr>
                          <w:spacing w:line="360" w:lineRule="auto"/>
                          <w:ind w:left="95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</w:r>
                      </w:p>
                      <w:p w:rsidR="0095784D" w:rsidRPr="0095784D" w:rsidRDefault="00ED6072" w:rsidP="00ED6072">
                        <w:pPr>
                          <w:ind w:left="960" w:firstLine="240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При составлении рабочей программы был учтен федеральный компонент Государственного стандарта, который устанавливает обязательный минимум содержания курса истории России и мира в 6 классе. Историческое образование на ступени основного общего образования играет важнейшую роль с точки зрения личностного развития и социализации учащихся. Основной направленностью программы курса является воспитание патриотизма, гражданственности, уважения к истории и традициям России и мира, к правам и свободам человека, освоение исторического опыта, норм ценностей, которые необходимы для жизни в современном поликультурном, </w:t>
                        </w:r>
                        <w:proofErr w:type="spellStart"/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полиэтническом</w:t>
                        </w:r>
                        <w:proofErr w:type="spellEnd"/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обществе.  </w:t>
                        </w:r>
                      </w:p>
                      <w:p w:rsidR="0095784D" w:rsidRPr="0095784D" w:rsidRDefault="00ED6072" w:rsidP="00ED6072">
                        <w:pPr>
                          <w:ind w:left="960" w:firstLine="240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 </w:t>
                        </w:r>
                        <w:r w:rsidRPr="0095784D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цели к</w:t>
                        </w: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урса входят:  освоение школьниками ключевых исторических понятий; ознакомление с основными религиозными системами; раскрытие особенностей социальной жизни, структуры общества на этапе с древнейших времен до </w:t>
                        </w: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XVI</w:t>
                        </w: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века; раскрытие специфики власти; раскрытие выдающихся деятелей отечественной истории и всеобщей истории Средних веков; раскрытие значения политического и культурного наследия разных цивилизаций.   Рабочая программа составлена на основе </w:t>
                        </w:r>
                        <w:proofErr w:type="spellStart"/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цивилизационно</w:t>
                        </w:r>
                        <w:proofErr w:type="spellEnd"/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- гуманитарном подходе. Она ориентирована на то, чтобы учащиеся овладели определенным объемом знаний и умений в новой истории мира. </w:t>
                        </w:r>
                      </w:p>
                      <w:p w:rsidR="00ED6072" w:rsidRPr="0095784D" w:rsidRDefault="00ED6072" w:rsidP="00ED6072">
                        <w:pPr>
                          <w:ind w:left="960" w:firstLine="240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Для решения поставленных целей был расширен раздел пропедевтического модуля «Что изучает история» на 3 часа, так как Государственный стандарт (Примерная программа основного общего образования по истории) предусматривает его объем не менее 5 часов (в программе «История России.</w:t>
                        </w:r>
                        <w:proofErr w:type="gramEnd"/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История Средних веков. 6 кл», изд. Просвещение – 2 час), за счет уменьшения часов на курс «История России» на 3 часа в соответствии Государственным стандартом (30 часов)  и  рекомендациями автора курса (34-36 часов).</w:t>
                        </w:r>
                        <w:proofErr w:type="gramEnd"/>
                      </w:p>
                      <w:p w:rsidR="00CC01FB" w:rsidRPr="0095784D" w:rsidRDefault="00CC01FB" w:rsidP="00CC01FB">
                        <w:pPr>
                          <w:tabs>
                            <w:tab w:val="left" w:pos="1230"/>
                          </w:tabs>
                          <w:spacing w:line="360" w:lineRule="auto"/>
                          <w:jc w:val="center"/>
                          <w:rPr>
                            <w:rFonts w:ascii="Times New Roman" w:hAnsi="Times New Roman" w:cs="Times New Roman"/>
                            <w:caps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caps/>
                            <w:sz w:val="24"/>
                            <w:szCs w:val="24"/>
                          </w:rPr>
                          <w:t>Формируемые Знания и умения ученика</w:t>
                        </w:r>
                      </w:p>
                      <w:p w:rsidR="00CC01FB" w:rsidRPr="0095784D" w:rsidRDefault="00CC01FB" w:rsidP="00CC01FB">
                        <w:pPr>
                          <w:spacing w:line="360" w:lineRule="auto"/>
                          <w:ind w:firstLine="709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 результате изучения истории ученик должен 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знать основные этапы и ключевые события истории России до </w:t>
                        </w: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XV</w:t>
                        </w: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века и мира в Средние века и выдающихся деятелей истории;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знать важнейшие достижения культуры и системы ценностей, сформировавшиеся в ходе исторического развития;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знать изученные виды исторических источников;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уметь определять последовательность и длительность важнейших событий новой  истории;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уметь 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уметь читать историческую карту и  показывать на исторической карте территории расселения народов, границы государств, города, места значительных исторических событий;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уметь 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 иллюстративного материала учебника, фрагментов исторических источников в связной монологической форме;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использовать приобретенные знания при написании творческих работ, сообщений, докладов; 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выявлять существенные черты исторических процессов, явлений и событий; 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группировать исторические явления и события по заданному признаку; 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объяснять смысл изученных исторических понятий и терминов;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выявлять общность и различия сравниваемых исторических событий и явлений;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определять на основе учебного материала причины и следствия важнейших исторических событий; </w:t>
                        </w:r>
                      </w:p>
                      <w:p w:rsidR="00CC01FB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объяснять свое отношение к наиболее значительным событиям и личностям истории России и Средневекового мира, достижениям культуры;</w:t>
                        </w:r>
                      </w:p>
                      <w:p w:rsidR="00092DA9" w:rsidRPr="0095784D" w:rsidRDefault="00CC01FB" w:rsidP="00CC01FB">
                        <w:pPr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использовать приобретенные знания и умения в практической деятельности и повседневной жизни для: </w:t>
                        </w: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- понимания исторических причин и исторического значения событий и явлений современной жизни; </w:t>
                        </w: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- высказывания собственных суждений (в споре, дискуссии и т.п.) об историческом наследии народов мира; </w:t>
                        </w: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 xml:space="preserve">- объяснения исторически сложившихся норм социального поведения; </w:t>
                        </w:r>
                        <w:r w:rsidRPr="0095784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- использования знаний об историческом пути и традициях народов мира в общении с людьми другой культуры, национальной и религиозной принадлежности.</w:t>
                        </w:r>
                      </w:p>
                      <w:p w:rsidR="00092DA9" w:rsidRPr="0095784D" w:rsidRDefault="00092DA9" w:rsidP="00092DA9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Рабочая программа составлена на основании:</w:t>
                        </w:r>
                      </w:p>
                      <w:p w:rsidR="00092DA9" w:rsidRPr="0095784D" w:rsidRDefault="00092DA9" w:rsidP="00092DA9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Программы для общеобразовательных учреждений. «История» (5</w:t>
                        </w:r>
                        <w:r w:rsidR="003A64C2"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-9 кл.). М., «Просвещение», 2009</w:t>
                        </w: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г. Курс «История средних веков»; Курс «История России</w:t>
                        </w:r>
                        <w:proofErr w:type="gramStart"/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gramEnd"/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gramStart"/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</w:t>
                        </w:r>
                        <w:proofErr w:type="gramEnd"/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древнейших времен до конца </w:t>
                        </w: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века». </w:t>
                        </w:r>
                      </w:p>
                      <w:p w:rsidR="00092DA9" w:rsidRPr="0095784D" w:rsidRDefault="00092DA9" w:rsidP="00092DA9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Примерной программы основного общего образования по истории, 2004 г. </w:t>
                        </w:r>
                      </w:p>
                      <w:p w:rsidR="00092DA9" w:rsidRPr="0095784D" w:rsidRDefault="00092DA9" w:rsidP="00092DA9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  <w:p w:rsidR="00092DA9" w:rsidRPr="0095784D" w:rsidRDefault="00092DA9" w:rsidP="00092DA9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 xml:space="preserve">Учебно-методический комплект для </w:t>
                        </w:r>
                        <w:proofErr w:type="gramStart"/>
                        <w:r w:rsidRPr="009578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обучающегося</w:t>
                        </w:r>
                        <w:proofErr w:type="gramEnd"/>
                        <w:r w:rsidRPr="009578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:</w:t>
                        </w:r>
                      </w:p>
                      <w:p w:rsidR="00092DA9" w:rsidRPr="0095784D" w:rsidRDefault="00092DA9" w:rsidP="00092DA9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Учебник </w:t>
                        </w:r>
                        <w:proofErr w:type="spellStart"/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Е.В.Агибалова</w:t>
                        </w:r>
                        <w:proofErr w:type="spellEnd"/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, Г.М.Донской. «История средних веков» 6 класс, М., Просвещение, 2006 г. </w:t>
                        </w:r>
                      </w:p>
                      <w:p w:rsidR="00092DA9" w:rsidRPr="0095784D" w:rsidRDefault="00092DA9" w:rsidP="00092DA9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Рабочая тетрадь «История средних веков». 6 класс, М., «Просвещение», 2006 г. </w:t>
                        </w:r>
                      </w:p>
                      <w:p w:rsidR="00092DA9" w:rsidRPr="0095784D" w:rsidRDefault="00092DA9" w:rsidP="00092DA9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Атлас и контурные карты по истории средних веков 6 класс, М., Дрофа, ДИК, 2007 г. </w:t>
                        </w:r>
                      </w:p>
                      <w:p w:rsidR="00092DA9" w:rsidRPr="0095784D" w:rsidRDefault="00092DA9" w:rsidP="00092DA9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Учебник Данилов А.А., Косулина Л.Г. «История России с древнейших времен до конца </w:t>
                        </w: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века» 6 класс, М., Просвещение, 2006 г. </w:t>
                        </w:r>
                      </w:p>
                      <w:p w:rsidR="00092DA9" w:rsidRPr="0095784D" w:rsidRDefault="00092DA9" w:rsidP="00092DA9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Данилов А.А., Косулина Л.Г. Рабочая тетрадь «История России с древнейших времен до конца </w:t>
                        </w: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века» (6 класс), М., Просвещение, 2007 г. </w:t>
                        </w:r>
                      </w:p>
                      <w:p w:rsidR="00092DA9" w:rsidRPr="0095784D" w:rsidRDefault="00092DA9" w:rsidP="00092DA9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Атлас и контурные карты по Истории России 6 класс, М., Дрофа, ДИК, 2007 г. </w:t>
                        </w:r>
                      </w:p>
                      <w:p w:rsidR="00092DA9" w:rsidRPr="0095784D" w:rsidRDefault="00092DA9" w:rsidP="00092DA9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092DA9" w:rsidRPr="0095784D" w:rsidRDefault="00092DA9" w:rsidP="00092DA9">
                        <w:p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Методическая литература:</w:t>
                        </w:r>
                      </w:p>
                      <w:p w:rsidR="00092DA9" w:rsidRPr="0095784D" w:rsidRDefault="00092DA9" w:rsidP="00092DA9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О.В. Арасланова. Поурочные разработки по истории средних веков 6 класс. М., «ВАКО», </w:t>
                        </w: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 xml:space="preserve">2004 г. </w:t>
                        </w:r>
                      </w:p>
                      <w:p w:rsidR="00092DA9" w:rsidRPr="0095784D" w:rsidRDefault="00092DA9" w:rsidP="003A64C2">
                        <w:pPr>
                          <w:numPr>
                            <w:ilvl w:val="0"/>
                            <w:numId w:val="4"/>
                          </w:numPr>
                          <w:spacing w:before="100" w:beforeAutospacing="1"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Симонова Е. История России. 6 класс. Поурочные разработки. М., «Экзамен», 2006 г.  </w:t>
                        </w:r>
                      </w:p>
                      <w:p w:rsidR="00092DA9" w:rsidRPr="0095784D" w:rsidRDefault="00092DA9" w:rsidP="00092D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Количество ч</w:t>
                        </w:r>
                        <w:r w:rsidR="003A64C2"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асов по рабочему плану: всего 70 час</w:t>
                        </w: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; в неделю: 2 часа. </w:t>
                        </w:r>
                      </w:p>
                      <w:p w:rsidR="003A64C2" w:rsidRPr="0095784D" w:rsidRDefault="003A64C2" w:rsidP="00092D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История средних веков-30 часов</w:t>
                        </w:r>
                      </w:p>
                      <w:p w:rsidR="003A64C2" w:rsidRPr="0095784D" w:rsidRDefault="003A64C2" w:rsidP="00092DA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95784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История России-40 часов</w:t>
                        </w:r>
                      </w:p>
                    </w:tc>
                  </w:tr>
                </w:tbl>
                <w:p w:rsidR="00092DA9" w:rsidRPr="0095784D" w:rsidRDefault="00092DA9" w:rsidP="00092D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92DA9" w:rsidRPr="0095784D" w:rsidRDefault="00092DA9" w:rsidP="00092D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8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92DA9" w:rsidRPr="00324146" w:rsidTr="00092DA9">
        <w:tblPrEx>
          <w:tblCellSpacing w:w="0" w:type="dxa"/>
        </w:tblPrEx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Borders>
                <w:left w:val="single" w:sz="8" w:space="0" w:color="FFFFFF"/>
                <w:right w:val="single" w:sz="8" w:space="0" w:color="FFFFFF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550"/>
            </w:tblGrid>
            <w:tr w:rsidR="00092DA9" w:rsidRPr="00324146">
              <w:trPr>
                <w:tblCellSpacing w:w="0" w:type="dxa"/>
              </w:trPr>
              <w:tc>
                <w:tcPr>
                  <w:tcW w:w="0" w:type="auto"/>
                  <w:shd w:val="clear" w:color="auto" w:fill="FBFBFB"/>
                  <w:hideMark/>
                </w:tcPr>
                <w:tbl>
                  <w:tblPr>
                    <w:tblW w:w="16374" w:type="dxa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373"/>
                    <w:gridCol w:w="1428"/>
                    <w:gridCol w:w="1809"/>
                    <w:gridCol w:w="1122"/>
                    <w:gridCol w:w="1697"/>
                    <w:gridCol w:w="1943"/>
                    <w:gridCol w:w="1892"/>
                    <w:gridCol w:w="1278"/>
                    <w:gridCol w:w="1080"/>
                    <w:gridCol w:w="276"/>
                    <w:gridCol w:w="552"/>
                    <w:gridCol w:w="1044"/>
                  </w:tblGrid>
                  <w:tr w:rsidR="00092DA9" w:rsidRPr="00324146" w:rsidTr="00324146">
                    <w:trPr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81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№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  <w:t>Наименование раздела программы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  <w:t>Тема урока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08"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  <w:t>Количество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79"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часов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08"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Тип урока 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Элементы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содержания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Требования к уровню подготовки </w:t>
                        </w:r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обучающихся</w:t>
                        </w:r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(результат)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57"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Вид контроля. Измерители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Элементы дополнительного (необязательного) содержания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Д/</w:t>
                        </w:r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</w:t>
                        </w:r>
                        <w:proofErr w:type="gramEnd"/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 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Введение.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Живое средневековье.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Урок изучения нового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Понятие «средние века». Хронологические рамки средневековья. Исторические источники.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Воспроизводить информацию, содержавшуюся в устном изложении учителя.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Вопросы.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Введение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Становление средневековой Европы (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–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века)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2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Древние германцы и Римская империя.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Великое переселение народов. Кельты, германцы, славяне. Занятия германцев. Выделение знати. Падение Западной Римской империи. Гунны.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Работать с контурной картой, выявлять сходства и отличия обществ германцев и римлян.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Образование варварских королевств.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1,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Королевство франков и христианская церковь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VIII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Франки: расселение, занятия, хозяйственное и общественное устройство. Появление государства. Король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Хлодвиг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. Христианская церковь. Монастыри.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Выявлять отличия власти короля от власти вождя; работать с контурной картой.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Вопросы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2,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Возникновение и распад империи Карла Великого. Феодальная раздробленность.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Карл Великий. Войны в Италии и Испании. Франкская империя и её распад. Междоусобные войны. Сеньоры и вассалы. Феодальная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лестница.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Оценивать деятельность исторических личностей (на примере Карла Великого); работать с историческими документами.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Вопросы.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Политическая раздробленность. Норманнские завоевания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3,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5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Западная Европа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IX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 Культура Западной Европы в раннее Средневековье.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Слабость королевской власти во Франции. Священная Римская империя. Англия в раннее средневековье; англосаксы и норманнское завоевание. Представления людей о мире. Каролингское Возрождение. Искусство. Литература.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Указывать на контурной карте завоеванные норманнами земли; называть существенные черты представлений средневекового человека о мире.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1" w:right="-108" w:firstLine="11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Роль христианства в раннем средневековье. Христианизация Европы.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Аврелий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Августин. Иоанн Златоуст.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4,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08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5,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/т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08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(к §4;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стр. 19-20 №1,2)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Византийская империя и славяне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 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Византия при Юстиниане. Борьба империи с внешними врагами. Культура Византии.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Территория, хозяйство, государственное устройство Византии. Византийские императоры. Юстиниан и его реформы. Войны Юстиниана. Культура Византии.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Вторжения славян и арабов.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Составлять описание произведений искусства; сравнивать управление государством (Византии и империи Карла Великого).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Вопросы.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Императоры Византии.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6,7,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(к §6)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7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Образование славянских государств.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Расселение славян. Занятия и образ жизни славян. Болгарское государство.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Великоморавская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держава и создатели славянской письменности – Кирилл и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Мефодий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. Образование Чехии и Польши.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Сравнивать образ жизни народов (славян и германцев); оценивать деятельность исторических личностей (Кирилла и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Мефодия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8,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Арабы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Возникновение ислама. Арабский халифат и его распад. Культура стран халифата.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Расселение, занятия арабских племен. Мухаммед и рождение ислама. Завоевания арабов в Азии, Северной Африке, Европе. Распространение ислама. Культура арабов.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Работать с контурной картой, составлять описание произведений искусства.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Арабские племена: расселение, занятия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9, 10,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/т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(к §10 с.32)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Феодалы и крестьяне. Средневековый город в Западной и Центральной Европе.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13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 рыцарском замке.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Замок феодала. Снаряжение рыцаря. Развлечения рыцарей. Правила поведения рыцарей.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Использовать иллюстрации при описании снаряжения и замка рыцаря.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11,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Средневековая деревня и её обитатели.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Феодальное землевладение. </w:t>
                        </w:r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Феодальная</w:t>
                        </w:r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знать. Жизнь, быт, труд крестьян. Крестьянское хозяйство. Феодальная зависимость и повинности. Крестьянская община.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Называть существенные черты социального положения людей (на примере феодалов и крестьян).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12,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Формирование средневековых городов. 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Возникновение городов. Города – центры ремесла, торговли, культуры. Цехи и гильдии.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Устанавливать причинно-следственные связи (на примере возникновения городов).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13,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12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Горожане и их образ жизни.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Городские сословия. Городское управление. Жизнь и быт горожан. Средневековые города – республики.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Вопросы. 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14,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(к § 14, с. 48)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Католическая церковь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Могущество папской власти. Католическая церковь и еретики.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Разделение христианства на католицизм и православие. Светские правители церковь. Ереси и преследование еретиков.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Выявлять различия католической и православной церквей.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Таблица, тест.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Власть духовная и светская. Фома Аквинский. Ереси и борьба церкви против их распространения.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15,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Крестовые походы.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Крестовые походы феодалов,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послед-я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. Крестовые походы бедноты. Духовно-рыцарские ордены. Борьба народов Востока против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крестоносцев.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Наносить на контурную карту походы крестоносцев, обозначать государства крестоносцев.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Католицизм, православие и ислам в эпоху крестовых походов. Начало Реконкисты на Пиренейском полуострове. 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16,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/т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(к §16, с.56).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Образование централизованных госуда</w:t>
                        </w:r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рств в З</w:t>
                        </w:r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ападной Европе (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века).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Объединение Франции.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Усиление королевской власти. Сословно-представительная монархия; Генеральные Штаты. Первые успехи объединения.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Выявлять изменения в положении разных соц. групп (крестьян, государей, римских пап).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17,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Что англичане считают началом своих свобод.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Нормандское завоевание. Генрих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и его реформы. Великая хартия вольностей. Парламент. Сословная монархия. Экономическое и социальное развитие страны.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Сравнивать причины образования централизованного государства во Франции и Англии; делать выводы.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Тест.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18,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Столетняя война.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Причины войны и повод к ней. Итоги и последствия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Столетней войны.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Наносить на контурную карту ход боевых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действий.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Вопросы. 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Жанна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д'Арк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19,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18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Крестьянские восстания во Франции и в Англии.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Положение крестьян во Франции и Англии. Жакерия. Восстание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Уота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Тайлера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Сравнивать причины, ход, последствия восстаний во Франции и Англии.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20,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Усиление королевской власти в конце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 во Франции Англии.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Завершение объединения Франции. Образование централизованного государства. Война Алой и Белой розы в Англии. Генрих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VIII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Давать самостоятельную оценку историческим явлениям.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Таблица, тест.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21,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Реконкиста и образование централизованных государств на Пиренейском полуострове.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Мусульманская Испания. Реконкиста. Образование Испанского королевства. Введение инквизиции в Испании.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Работать с контурной картой (на примере Реконкисты).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215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22,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/т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221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(и</w:t>
                        </w:r>
                        <w:proofErr w:type="gramEnd"/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с.75)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Германия и Италия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 Славянские государства и Византия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 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13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21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Усиление власти князей в Германии. Расцвет итальянских городов.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Территориальные княжества в Германии. Натиск на Восток. Союзы городов. Городские республики в Италии. Гвельфы и гибеллины. Правление Медичи во Флоренции.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Сравнивать особенности развития Германии и Италии; давать самостоятельную оценку историческим событиям.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23,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24,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/т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(к § 25 и с. 79)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Гуситское движение в Чехии.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Чехия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веке. Ян Гус. Гуситские войны, их значение. Народное войско.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Работать с картой; оценивать деятельность исторических личностей (Ян Гус).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Кризис католической церкви. Папы и императоры.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25,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23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Завоевание турками-османами Балканского полуострова.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Балканские страны перед завоеванием. Завоевания турок-османов. Битва на Косовом поле. Гибель Византии.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Работать с контурной картой (на примере завоеваний турок-османов).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Тест.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26,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 (к § 26, с. 85)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Культура Западной Европы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24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Образование и философия. Средневековая литература и искусство.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Представления средневекового человека о мире. Место религии в жизни человека и общества. Наука и образование. Появление университетов. Развитие знаний и церковь.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Составлять описание достижений культуры; работать с дополнительной литературой.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27, 28,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 (к § 28).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25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Культура раннего Возрождения в Италии. 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Возрождение античного наследия. Новое учение о человеке. Гуманизм. Искусство раннего Возрождения.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Выявлять новые черты в искусстве; сравнивать идеи гуманистов.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29,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/т.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Научные открытия и изобретения.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Развитие науки и технике. Появление огнестрельного оружия. Развитие мореплавания и кораблестроения. Изобретение книгопечатания.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Использовать иллюстрации при рассказе о технических открытиях и изобретениях.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Тест.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30,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/т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(к § 30 и с. 94).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Народы Азии. Америки и Африки в Средние века.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27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Средневековый Китай.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Император и подданные. Крестьянская война. Китай под властью монголов. Борьба против завоевателей. Культура средневекового Китая.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Составлять описание достижений культуры стран.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Таблица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31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Индия: государства и культура.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Индийские княжества. Вторжение мусульман. Делийский султанат. Культура Индии.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Сравнивать особенности развития Китая и Индии.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Средневековая Япония.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§ 32,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/т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(к § 32)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29 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Государства и народы доколумбовой Америки. Африка.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Народы Америки. Государства. Культура. Государства и народы Африки.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Составлять развернутый план параграфа; выявлять особенности развития стран.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33,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34, </w:t>
                        </w: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/т 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30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Наследие Средних веков в истории человечества.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Урок обобщения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Средние века в истории. Народы и государства на исторической карте. Достижения производства и техники.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Культурное наследие.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lastRenderedPageBreak/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113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Заключение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Введение.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Что изучает история Отечества.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Урок изучения нового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Что изучает история Отечества. История России – часть всемирной истории. История региона – часть истории России. Исторические источники.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Воспроизводить информацию, содержавшуюся в устном изложении учителя.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Вопросы.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Введение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324146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Восточные славяне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324146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Восточные славяне.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Древние люди на территории нашей страны. Происхождение и расселение восточных славян. Занятия славян. Быт, нравы и верования восточных славян. Управление.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Использовать карту при рассказе о происхождении восточных славян; работать с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истор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. документами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1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Соседи восточных славян.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Племена Восточной Европы: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расселение, занятия, верования. Тюркский и Аварский каганаты. Хазарский каганат. Волжская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Булгария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и Византия.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Работать с исторической картой;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выявлять сходства и отличия государств.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Города-государства Северного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Причерноморья. Скифское царство.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§ 2</w:t>
                        </w:r>
                      </w:p>
                    </w:tc>
                  </w:tr>
                  <w:tr w:rsidR="00324146" w:rsidRPr="00324146" w:rsidTr="00324146">
                    <w:trPr>
                      <w:gridAfter w:val="2"/>
                      <w:wAfter w:w="942" w:type="dxa"/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324146" w:rsidRPr="00324146" w:rsidRDefault="00324146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716" w:type="dxa"/>
                        <w:gridSpan w:val="8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324146" w:rsidRPr="00324146" w:rsidRDefault="00324146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Русь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IX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- первой половине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в.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    7 часов</w:t>
                        </w:r>
                      </w:p>
                    </w:tc>
                    <w:tc>
                      <w:tcPr>
                        <w:tcW w:w="26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324146" w:rsidRPr="00324146" w:rsidRDefault="00324146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Формирование Древнерусского государства.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Предпосылки и причины образования государства у восточных славян. Совершенствование приемов земледелия, развитие ремесла и торговли, появление городов. Варяги. Образование Древнерусского государства.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Устанавливать причинно-следственные связи (на примере образования Древнерусского государства); работать с документами.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«Повесть временных лет» о начале Руси.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3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Первые киевские князья.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Характер древнерусской державы. Князь и дружина.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Полюдье. Деятельность Олега, Игоря, Ольги по укреплению Древнерусского государства. Походы Святослава.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Показывать на карте походы князей; давать характеристику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деятельности князей.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Вопросы. 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Русь и Византия.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4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6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Князь Владимир. Принятие христианства.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Борьба за киевский престол. Начало правления князя Владимира. Причины принятия христианства. Крещение Руси. Значение принятия христианства.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Устанавливать причинно-следственные связи (на примере принятия христианства); делать выводы.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5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7-8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Расцвет Древнерусского государства при Ярославе Мудром.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Борьба за власть сыновей Владимира. Русь при Ярославе Мудром: внутренняя и внешняя политика, управление государством. </w:t>
                        </w:r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Русская</w:t>
                        </w:r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правда. Формирование древнерусской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народности. Земельные отношения. Основные социальные слои населения Руси.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Давать характеристику деятельности исторических личностей (на примере Ярослава Мудрого); работать с документами; делать выводы.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Таблица, тест.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6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9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Культура Древней Руси.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Особенности культуры Древней Руси. Устное народное творчество. Письменность и грамотность. Литература. Зодчество и изобразительное искусство. Художественное ремесло.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Использовать иллюстрации при рассказе о достижениях культуры.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7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Быт и нравы Древней Руси.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Образ жизни князей и бояр. Военное дело. Быт и образ жизни горожан и земледельцев.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Сравнивать образ жизни разных групп населения.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8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11-12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Русь Древняя.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324146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Уроки </w:t>
                        </w:r>
                        <w:r w:rsidR="00092DA9"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обобщения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Древнерусское государство. Деятельность первых киевских князей.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Сравнивать исторические явления.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Международные связи Древней Руси.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30" w:right="-215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Повтор.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324146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Русь во второй половине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-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13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Начало раздробления Древнерусского государства.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Урок изучения нового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Причины раздробленности Руси. Образование самостоятельных княжеств и земель. Характер политической власти в период раздробленности. Владимир Мономах.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Характеризовать деятельность исторических личностей (на примере Владимира Мономаха).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9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14-15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Главные политические центры Руси.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Владимиро-Суздальское княжество: характер княжеской власти, внутренняя и внешняя политика. Юрий Долгорукий. Борьба за Киев. Возвышение Владимиро-Суздальского княжества. Новгородская земля: особенности социальной структуры и политического устройства.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Галицко-Волынское княжество: взаимоотношения между боярами и князем.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Показывать на карте границы русских земель; выявлять особенности их развития, выделяя общие и отличительные черты; характеризовать деятельность русских князей.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10, 11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16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Нашествие с Востока.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Создание державы Чингисхана. Сражение на Калке. Вторжение в Рязанскую землю. Разгром Владимирского княжества. Поход на Новгород. Нашествие на Юго-Западную Русь и Центральную Европу.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Наносить на карту походы Батыя; использовать карту при рассказе о сопротивлении русских городов.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12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Борьба Руси с западными завоевателями.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Походы шведов на Русь. Завоевание крестоносцами Прибалтики. Князь Александр Ярославович. Невская битва. Ледовое побоище.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Значение победы над крестоносцами.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Пользуясь схемой, рассказывать о битвах; характеризовать деятельность исторических личностей (Александр Невский).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Тест.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13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18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Русь и Золотая Орда.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Образование Золотой Орды. Ордынское владычество. Повинности русского населения. Борьба русского населения против ордынского владычества. Последствия ордынского владычества.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Выявлять особенности зависимости Руси от Золотой Орды и её последствия на развитие Руси.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Чингис-хан</w:t>
                        </w:r>
                        <w:proofErr w:type="spellEnd"/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и объединение монгольских племен. Монгольские завоевания.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14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Русь и Литва.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Формирование Литовско-Русского государства. Характер Литовско-Русского государства. Значение присоединения русских земель к Литве.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Устанавливать причинно-следственные связи (на примере Литовско-Русского государства).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15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Культура русских земель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веках.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Общерусское культурное единство.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Накапливание научных знаний. Литература. Идея единства Русской земли в произведениях культуры. Зодчество. Живопись.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Характеризовать особенности развития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культуры; составлять описание достижений культуры.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«Слово о полку Игореве».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16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21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Родной край в древности.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Первые поселения на территории нашего края. Занятия населения.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Выявлять особенности развития края.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тетр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22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Политическая раздробленность на Руси. 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Урок обобщения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Причины и последствия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раздробленности Руси.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Главные политические центры Руси и их особенности.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Обобщать исторические события и явления; делать выводы.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Вопросы. 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30" w:right="-221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Повтор.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4283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937C78" w:rsidRDefault="00937C78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23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Предпосылки объединения русских земель. Усиление Московского княжества.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Урок изучения нового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Социально-экономическое и политическое развитие Северо-Восточной Руси. Причины и предпосылки объединения русских земель. Борьба Москвы и Твери. Правление Ивана Калиты. Причины возвышения Москвы.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Определять причины и предпосылки создания единого государства; характеризовать деятельность исторических личностей (Иван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Калита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).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Таблица, тест.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Русские земли в составе Великого княжества Литовского.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17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24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Москва – центр борьбы с ордынским владычеством. Куликовская битва.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Борьба Москвы за политическое первенство. Взаимоотношения Москвы с Золотой Ордой и Литвой. Куликовская битва и её значение. Дмитрий Донской.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Использовать схему при рассказе о битве; характеризовать деятельность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истор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. личностей (Дмитрий Донской).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§18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25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Московское княжество и его соседи в конце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середине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Василий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. Московская усобица, её значение. Распад Золотой Орды. Союз Литвы и Польши.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Грюнвальдская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битва. Образование русской, украинской и белорусской народностей. 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Характеризовать политику исторических личностей (Василий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); использовать карту при рассказе об объединении русских земель.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19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26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Создание единого Русского государства и конец ордынского владычества.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Конец ордынского ига. Иван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. Присоединение Новгорода к Москве. Присоединение Твери. Василий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III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. Завершение объединения русских земель.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Работать с исторической картой (показывать территории, присоединенные к Москве); делать выводы.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Многонациональный состав населения страны. 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20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27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Московское государство в конце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начале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века.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Усиление великокняжеской власти. Местничество.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Система кормлений. Преобразования в войске. Ограничение свободы крестьян. Появление казачества. Зарождение феодально-крепостнической системы.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Выявлять новые черты в развитии земледелия,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политического устройства и характера княжеской власти на Руси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веке.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Тест.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Местничество.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21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28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Церковь и государство в конце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начале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Изменения в положении Русской православной церкви. Монастыри. Ереси.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Нестяжатели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и иосифляне. Теория «Москва – Третий Рим».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Сравнивать религиозные течения; анализировать исторические документы.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22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29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Реформы Избранной рады.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Боярское правление. Венчание Ивана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на царство. Восстание 1547 г. Избранная рада. А.Адашев.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Сильвестр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. Судебник 1550 г. Реформы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центрального и местного управления. Стоглавый собор. Военные реформы.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Устанавливать причинно-следственные связи (на примере реформ Ивана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); анализировать исторические документы.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Предпосылки централизации страны.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23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30-31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Внешняя политика Ивана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Внешнеполитические успехи России в 50-е гг. Присоединение Казанского и Астраханского ханств. Оборона южных рубежей. Поход Ермака. Западной Сибири. Ливонская война.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Работать с исторической картой (показывать ход войны и присоединение земель).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Ермак. Освоение Дикого поля. Казачество.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24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32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Опричнина.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Обострение внутриполитической борьбы </w:t>
                        </w:r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 начале</w:t>
                        </w:r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60-х гг. Падение Избранной рады. Поход на Новгород. Опричнина: цели, сущность, итоги и последствия.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Характеризовать деятельность исторических личностей (Иван Грозный); делать выводы об итогах развития государства.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Тест, вопросы.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25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33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Просвещение, устное народное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творчество, литература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Особенности развития русской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культуры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 Просвещение. Начало книгопечатания. Иван Федоров. Устное народное творчество. Литература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Сравнивать особенности развития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русской культуры в разные периоды истории.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«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Задонщина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». «Сказание о князьях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Владимирских».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§ 26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34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Архитектура и живопись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240" w:lineRule="auto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Зодчество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вв. Архитектура Московского государства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</w:t>
                        </w:r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. </w:t>
                        </w:r>
                        <w:proofErr w:type="gram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Русская</w:t>
                        </w:r>
                        <w:proofErr w:type="gram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живопись. Феофан Грек. Андрей Рублев.</w:t>
                        </w:r>
                      </w:p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Описывать достижения культуры; выявлять новые черты развития искусства.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Таблица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27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35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Быт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веков.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Быт и нравы. Города. Русская изба. Одежда. Еда.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Описывать быт русских людей; использовать иллюстрации при рассказе о жизни людей.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Дионисий. «Домострой».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§ 28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36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Родной край в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XIV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– 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XVI</w:t>
                        </w: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веках.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Комбинированный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Поселения казаков, их занятия. Основание Царицына. Значение города.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кратким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 </w:t>
                        </w: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тетр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37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Русь Московская.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Урок обобщения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Образование единого государства: причины, предпосылки, итоги, значение.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Обобщать исторические события и явления; делать выводы.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45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Задания с развёрнутым ответом.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повт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092DA9" w:rsidRPr="00324146" w:rsidTr="00324146">
                    <w:trPr>
                      <w:trHeight w:val="135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38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Общее и особенное в развитии средневековой Руси и стран Центральной и Западной Европы.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Урок обобщения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Особенности развития Руси и стран Центральной и Западной Европы. 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Обобщать и систематизировать изученный материал. 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Вопросы.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left="-11"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35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повт</w:t>
                        </w:r>
                        <w:proofErr w:type="spellEnd"/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092DA9" w:rsidRPr="00324146" w:rsidTr="00324146">
                    <w:trPr>
                      <w:trHeight w:val="120"/>
                      <w:tblCellSpacing w:w="7" w:type="dxa"/>
                    </w:trPr>
                    <w:tc>
                      <w:tcPr>
                        <w:tcW w:w="3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ind w:left="-108" w:right="-74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39-40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ind w:right="119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17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Резервные уроки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03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34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72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1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228" w:type="dxa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ind w:right="-108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  <w:tc>
                      <w:tcPr>
                        <w:tcW w:w="26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092DA9" w:rsidRPr="00324146" w:rsidRDefault="00092DA9" w:rsidP="00092DA9">
                        <w:pPr>
                          <w:spacing w:before="100" w:beforeAutospacing="1" w:after="100" w:afterAutospacing="1" w:line="120" w:lineRule="atLeast"/>
                          <w:ind w:right="-113"/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</w:pPr>
                        <w:r w:rsidRPr="00324146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24"/>
                            <w:lang w:eastAsia="ru-RU"/>
                          </w:rPr>
                          <w:br/>
                          <w:t> </w:t>
                        </w:r>
                      </w:p>
                    </w:tc>
                  </w:tr>
                </w:tbl>
                <w:p w:rsidR="00092DA9" w:rsidRPr="00324146" w:rsidRDefault="00092DA9" w:rsidP="00092D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92DA9" w:rsidRPr="00324146" w:rsidRDefault="00092DA9" w:rsidP="00092D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346" w:tblpY="1"/>
        <w:tblOverlap w:val="never"/>
        <w:tblW w:w="4848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4127"/>
      </w:tblGrid>
      <w:tr w:rsidR="0095784D" w:rsidRPr="0095784D" w:rsidTr="0095784D">
        <w:trPr>
          <w:tblCellSpacing w:w="0" w:type="dxa"/>
        </w:trPr>
        <w:tc>
          <w:tcPr>
            <w:tcW w:w="0" w:type="auto"/>
          </w:tcPr>
          <w:p w:rsidR="0095784D" w:rsidRPr="0095784D" w:rsidRDefault="0095784D" w:rsidP="009578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84D" w:rsidRPr="0095784D" w:rsidRDefault="0095784D" w:rsidP="009578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1B17" w:rsidRPr="0095784D" w:rsidRDefault="00092DA9" w:rsidP="003A64C2">
      <w:pPr>
        <w:spacing w:before="100" w:beforeAutospacing="1" w:after="100" w:line="240" w:lineRule="auto"/>
        <w:ind w:firstLine="60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8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261B17" w:rsidRPr="0095784D" w:rsidSect="0095784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71C8"/>
    <w:multiLevelType w:val="multilevel"/>
    <w:tmpl w:val="ABC41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B3D55"/>
    <w:multiLevelType w:val="multilevel"/>
    <w:tmpl w:val="29DEA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E026B"/>
    <w:multiLevelType w:val="multilevel"/>
    <w:tmpl w:val="F1A83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406E5"/>
    <w:multiLevelType w:val="multilevel"/>
    <w:tmpl w:val="6BE00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AF0B20"/>
    <w:multiLevelType w:val="multilevel"/>
    <w:tmpl w:val="7970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E97406"/>
    <w:multiLevelType w:val="multilevel"/>
    <w:tmpl w:val="DA9E5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A5246D"/>
    <w:multiLevelType w:val="hybridMultilevel"/>
    <w:tmpl w:val="54A0D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2846BF"/>
    <w:multiLevelType w:val="multilevel"/>
    <w:tmpl w:val="96049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2DA9"/>
    <w:rsid w:val="00092DA9"/>
    <w:rsid w:val="00240F7A"/>
    <w:rsid w:val="00261B17"/>
    <w:rsid w:val="00324146"/>
    <w:rsid w:val="003A64C2"/>
    <w:rsid w:val="00937C78"/>
    <w:rsid w:val="0095784D"/>
    <w:rsid w:val="00AB055A"/>
    <w:rsid w:val="00B0737B"/>
    <w:rsid w:val="00C65F7E"/>
    <w:rsid w:val="00CC01FB"/>
    <w:rsid w:val="00ED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logblock">
    <w:name w:val="ulogblock"/>
    <w:basedOn w:val="a"/>
    <w:rsid w:val="00092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92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092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3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516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814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28</Pages>
  <Words>4194</Words>
  <Characters>23907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шола</Company>
  <LinksUpToDate>false</LinksUpToDate>
  <CharactersWithSpaces>28045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клемешова</cp:lastModifiedBy>
  <cp:revision>5</cp:revision>
  <dcterms:created xsi:type="dcterms:W3CDTF">2010-06-09T05:39:00Z</dcterms:created>
  <dcterms:modified xsi:type="dcterms:W3CDTF">2010-08-10T08:26:00Z</dcterms:modified>
</cp:coreProperties>
</file>