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AD5C98" w:rsidRDefault="00AD5C98" w:rsidP="00AD5C98">
      <w:pPr>
        <w:pStyle w:val="33"/>
      </w:pPr>
      <w:bookmarkStart w:id="0" w:name="_Toc405145646"/>
      <w:bookmarkStart w:id="1" w:name="_Toc406058975"/>
      <w:bookmarkStart w:id="2" w:name="_Toc409691623"/>
      <w:bookmarkStart w:id="3" w:name="_Toc410653944"/>
      <w:bookmarkStart w:id="4" w:name="_Toc414553125"/>
      <w:r w:rsidRPr="00AD5C98">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style="width:474.75pt;height:653.25pt">
            <v:imagedata r:id="rId8" o:title="ООП ООО"/>
          </v:shape>
        </w:pict>
      </w:r>
    </w:p>
    <w:p w:rsidR="00AD5C98" w:rsidRDefault="00AD5C98" w:rsidP="00AD5C98">
      <w:pPr>
        <w:pStyle w:val="33"/>
      </w:pPr>
    </w:p>
    <w:p w:rsidR="00AD5C98" w:rsidRDefault="00AD5C98" w:rsidP="00AD5C98">
      <w:pPr>
        <w:pStyle w:val="33"/>
      </w:pPr>
    </w:p>
    <w:p w:rsidR="00AD5C98" w:rsidRDefault="00AD5C98" w:rsidP="00AD5C98">
      <w:pPr>
        <w:pStyle w:val="33"/>
      </w:pPr>
    </w:p>
    <w:p w:rsidR="00AD5C98" w:rsidRDefault="00AD5C98" w:rsidP="00AD5C98">
      <w:pPr>
        <w:pStyle w:val="33"/>
      </w:pPr>
    </w:p>
    <w:p w:rsidR="00AD5C98" w:rsidRDefault="00AD5C98" w:rsidP="00AD5C98">
      <w:pPr>
        <w:pStyle w:val="33"/>
      </w:pPr>
    </w:p>
    <w:p w:rsidR="00AD5C98" w:rsidRDefault="00AD5C98" w:rsidP="00AD5C98">
      <w:pPr>
        <w:pStyle w:val="33"/>
      </w:pPr>
    </w:p>
    <w:p w:rsidR="000B32FD" w:rsidRDefault="000B32FD" w:rsidP="00AD5C98">
      <w:pPr>
        <w:pStyle w:val="33"/>
      </w:pPr>
      <w:r>
        <w:lastRenderedPageBreak/>
        <w:t>Содержание</w:t>
      </w:r>
    </w:p>
    <w:p w:rsidR="000B32FD" w:rsidRDefault="00363730" w:rsidP="000B32FD">
      <w:pPr>
        <w:pStyle w:val="14"/>
        <w:rPr>
          <w:rFonts w:eastAsiaTheme="minorEastAsia"/>
          <w:sz w:val="24"/>
          <w:szCs w:val="24"/>
        </w:rPr>
      </w:pPr>
      <w:r w:rsidRPr="00363730">
        <w:rPr>
          <w:sz w:val="24"/>
          <w:szCs w:val="24"/>
        </w:rPr>
        <w:fldChar w:fldCharType="begin"/>
      </w:r>
      <w:r w:rsidR="000B32FD">
        <w:rPr>
          <w:sz w:val="24"/>
          <w:szCs w:val="24"/>
        </w:rPr>
        <w:instrText xml:space="preserve"> TOC \o "1-4" \h \z \u </w:instrText>
      </w:r>
      <w:r w:rsidRPr="00363730">
        <w:rPr>
          <w:sz w:val="24"/>
          <w:szCs w:val="24"/>
        </w:rPr>
        <w:fldChar w:fldCharType="separate"/>
      </w:r>
      <w:hyperlink r:id="rId9" w:anchor="_Toc414553125" w:history="1">
        <w:r w:rsidR="000B32FD">
          <w:rPr>
            <w:rStyle w:val="af6"/>
            <w:b w:val="0"/>
            <w:sz w:val="24"/>
            <w:szCs w:val="24"/>
          </w:rPr>
          <w:t>1.</w:t>
        </w:r>
        <w:r w:rsidR="000B32FD">
          <w:rPr>
            <w:rStyle w:val="af6"/>
            <w:rFonts w:eastAsiaTheme="minorEastAsia"/>
            <w:color w:val="auto"/>
            <w:sz w:val="24"/>
            <w:szCs w:val="24"/>
          </w:rPr>
          <w:tab/>
        </w:r>
        <w:r w:rsidR="000B32FD">
          <w:rPr>
            <w:rStyle w:val="af6"/>
            <w:sz w:val="24"/>
            <w:szCs w:val="24"/>
          </w:rPr>
          <w:t>Целевой раздел примерной основной образовательной программы основного общего образовани</w:t>
        </w:r>
        <w:r w:rsidR="000B32FD">
          <w:rPr>
            <w:rStyle w:val="af6"/>
            <w:b w:val="0"/>
            <w:sz w:val="24"/>
            <w:szCs w:val="24"/>
          </w:rPr>
          <w:t>я</w:t>
        </w:r>
        <w:r w:rsidR="000B32FD">
          <w:rPr>
            <w:rStyle w:val="af6"/>
            <w:webHidden/>
            <w:color w:val="auto"/>
            <w:sz w:val="24"/>
            <w:szCs w:val="24"/>
          </w:rPr>
          <w:tab/>
        </w:r>
        <w:r>
          <w:rPr>
            <w:rStyle w:val="af6"/>
            <w:webHidden/>
            <w:color w:val="auto"/>
            <w:sz w:val="24"/>
            <w:szCs w:val="24"/>
          </w:rPr>
          <w:fldChar w:fldCharType="begin"/>
        </w:r>
        <w:r w:rsidR="000B32FD">
          <w:rPr>
            <w:rStyle w:val="af6"/>
            <w:webHidden/>
            <w:color w:val="auto"/>
            <w:sz w:val="24"/>
            <w:szCs w:val="24"/>
          </w:rPr>
          <w:instrText xml:space="preserve"> PAGEREF _Toc414553125 \h </w:instrText>
        </w:r>
        <w:r>
          <w:rPr>
            <w:rStyle w:val="af6"/>
            <w:webHidden/>
            <w:color w:val="auto"/>
            <w:sz w:val="24"/>
            <w:szCs w:val="24"/>
          </w:rPr>
        </w:r>
        <w:r>
          <w:rPr>
            <w:rStyle w:val="af6"/>
            <w:webHidden/>
            <w:color w:val="auto"/>
            <w:sz w:val="24"/>
            <w:szCs w:val="24"/>
          </w:rPr>
          <w:fldChar w:fldCharType="separate"/>
        </w:r>
        <w:r w:rsidR="000B32FD">
          <w:rPr>
            <w:rStyle w:val="af6"/>
            <w:webHidden/>
            <w:color w:val="auto"/>
            <w:sz w:val="24"/>
            <w:szCs w:val="24"/>
          </w:rPr>
          <w:t>4</w:t>
        </w:r>
        <w:r>
          <w:rPr>
            <w:rStyle w:val="af6"/>
            <w:webHidden/>
            <w:color w:val="auto"/>
            <w:sz w:val="24"/>
            <w:szCs w:val="24"/>
          </w:rPr>
          <w:fldChar w:fldCharType="end"/>
        </w:r>
      </w:hyperlink>
    </w:p>
    <w:p w:rsidR="000B32FD" w:rsidRDefault="00363730" w:rsidP="000B32FD">
      <w:pPr>
        <w:pStyle w:val="22"/>
        <w:rPr>
          <w:rFonts w:eastAsiaTheme="minorEastAsia"/>
          <w:sz w:val="24"/>
          <w:szCs w:val="24"/>
          <w:lang w:eastAsia="ru-RU"/>
        </w:rPr>
      </w:pPr>
      <w:hyperlink r:id="rId10" w:anchor="_Toc414553126" w:history="1">
        <w:r w:rsidR="000B32FD">
          <w:rPr>
            <w:rStyle w:val="af6"/>
          </w:rPr>
          <w:t>1.1. Пояснительная  записка</w:t>
        </w:r>
        <w:r w:rsidR="000B32FD">
          <w:rPr>
            <w:rStyle w:val="af6"/>
            <w:webHidden/>
            <w:color w:val="auto"/>
          </w:rPr>
          <w:tab/>
        </w:r>
        <w:r>
          <w:rPr>
            <w:rStyle w:val="af6"/>
            <w:webHidden/>
            <w:color w:val="auto"/>
          </w:rPr>
          <w:fldChar w:fldCharType="begin"/>
        </w:r>
        <w:r w:rsidR="000B32FD">
          <w:rPr>
            <w:rStyle w:val="af6"/>
            <w:webHidden/>
            <w:color w:val="auto"/>
          </w:rPr>
          <w:instrText xml:space="preserve"> PAGEREF _Toc414553126 \h </w:instrText>
        </w:r>
        <w:r>
          <w:rPr>
            <w:rStyle w:val="af6"/>
            <w:webHidden/>
            <w:color w:val="auto"/>
          </w:rPr>
        </w:r>
        <w:r>
          <w:rPr>
            <w:rStyle w:val="af6"/>
            <w:webHidden/>
            <w:color w:val="auto"/>
          </w:rPr>
          <w:fldChar w:fldCharType="separate"/>
        </w:r>
        <w:r w:rsidR="000B32FD">
          <w:rPr>
            <w:rStyle w:val="af6"/>
            <w:webHidden/>
            <w:color w:val="auto"/>
          </w:rPr>
          <w:t>4</w:t>
        </w:r>
        <w:r>
          <w:rPr>
            <w:rStyle w:val="af6"/>
            <w:webHidden/>
            <w:color w:val="auto"/>
          </w:rPr>
          <w:fldChar w:fldCharType="end"/>
        </w:r>
      </w:hyperlink>
    </w:p>
    <w:p w:rsidR="000B32FD" w:rsidRDefault="00363730" w:rsidP="000B32FD">
      <w:pPr>
        <w:pStyle w:val="22"/>
        <w:rPr>
          <w:rFonts w:eastAsiaTheme="minorEastAsia"/>
          <w:lang w:eastAsia="ru-RU"/>
        </w:rPr>
      </w:pPr>
      <w:hyperlink r:id="rId11" w:anchor="_Toc414553127" w:history="1">
        <w:r w:rsidR="000B32FD">
          <w:rPr>
            <w:rStyle w:val="af6"/>
          </w:rPr>
          <w:t>1.1.</w:t>
        </w:r>
        <w:r w:rsidR="000B32FD">
          <w:rPr>
            <w:rStyle w:val="af6"/>
            <w:rFonts w:eastAsiaTheme="minorEastAsia"/>
            <w:color w:val="auto"/>
            <w:lang w:eastAsia="ru-RU"/>
          </w:rPr>
          <w:tab/>
        </w:r>
        <w:r w:rsidR="000B32FD">
          <w:rPr>
            <w:rStyle w:val="af6"/>
          </w:rPr>
          <w:t>Цели и задачи реализации основной образовательной программы основного общего образования</w:t>
        </w:r>
        <w:r w:rsidR="000B32FD">
          <w:rPr>
            <w:rStyle w:val="af6"/>
            <w:webHidden/>
            <w:color w:val="auto"/>
          </w:rPr>
          <w:tab/>
        </w:r>
        <w:r>
          <w:rPr>
            <w:rStyle w:val="af6"/>
            <w:webHidden/>
            <w:color w:val="auto"/>
          </w:rPr>
          <w:fldChar w:fldCharType="begin"/>
        </w:r>
        <w:r w:rsidR="000B32FD">
          <w:rPr>
            <w:rStyle w:val="af6"/>
            <w:webHidden/>
            <w:color w:val="auto"/>
          </w:rPr>
          <w:instrText xml:space="preserve"> PAGEREF _Toc414553127 \h </w:instrText>
        </w:r>
        <w:r>
          <w:rPr>
            <w:rStyle w:val="af6"/>
            <w:webHidden/>
            <w:color w:val="auto"/>
          </w:rPr>
        </w:r>
        <w:r>
          <w:rPr>
            <w:rStyle w:val="af6"/>
            <w:webHidden/>
            <w:color w:val="auto"/>
          </w:rPr>
          <w:fldChar w:fldCharType="separate"/>
        </w:r>
        <w:r w:rsidR="000B32FD">
          <w:rPr>
            <w:rStyle w:val="af6"/>
            <w:webHidden/>
            <w:color w:val="auto"/>
          </w:rPr>
          <w:t>4</w:t>
        </w:r>
        <w:r>
          <w:rPr>
            <w:rStyle w:val="af6"/>
            <w:webHidden/>
            <w:color w:val="auto"/>
          </w:rPr>
          <w:fldChar w:fldCharType="end"/>
        </w:r>
      </w:hyperlink>
    </w:p>
    <w:p w:rsidR="000B32FD" w:rsidRDefault="00363730" w:rsidP="000B32FD">
      <w:pPr>
        <w:pStyle w:val="22"/>
        <w:rPr>
          <w:rFonts w:eastAsiaTheme="minorEastAsia"/>
          <w:lang w:eastAsia="ru-RU"/>
        </w:rPr>
      </w:pPr>
      <w:hyperlink r:id="rId12" w:anchor="_Toc414553128" w:history="1">
        <w:r w:rsidR="000B32FD">
          <w:rPr>
            <w:rStyle w:val="af6"/>
          </w:rPr>
          <w:t>1.1.2.</w:t>
        </w:r>
        <w:r w:rsidR="000B32FD">
          <w:rPr>
            <w:rStyle w:val="af6"/>
            <w:rFonts w:eastAsiaTheme="minorEastAsia"/>
            <w:color w:val="auto"/>
            <w:lang w:eastAsia="ru-RU"/>
          </w:rPr>
          <w:tab/>
        </w:r>
        <w:r w:rsidR="000B32FD">
          <w:rPr>
            <w:rStyle w:val="af6"/>
          </w:rPr>
          <w:t>Принципы и подходы к формированию образовательной программы основного общего образования</w:t>
        </w:r>
        <w:r w:rsidR="000B32FD">
          <w:rPr>
            <w:rStyle w:val="af6"/>
            <w:webHidden/>
            <w:color w:val="auto"/>
          </w:rPr>
          <w:tab/>
          <w:t>5</w:t>
        </w:r>
      </w:hyperlink>
    </w:p>
    <w:p w:rsidR="000B32FD" w:rsidRDefault="00363730" w:rsidP="000B32FD">
      <w:pPr>
        <w:pStyle w:val="22"/>
        <w:rPr>
          <w:rFonts w:eastAsiaTheme="minorEastAsia"/>
          <w:lang w:eastAsia="ru-RU"/>
        </w:rPr>
      </w:pPr>
      <w:hyperlink r:id="rId13" w:anchor="_Toc414553129" w:history="1">
        <w:r w:rsidR="000B32FD">
          <w:rPr>
            <w:rStyle w:val="af6"/>
          </w:rPr>
          <w:t>1.2. Планируемые результаты освоения обучающимися основной образовательной программы основного общего образования</w:t>
        </w:r>
        <w:r w:rsidR="000B32FD">
          <w:rPr>
            <w:rStyle w:val="af6"/>
            <w:webHidden/>
            <w:color w:val="auto"/>
          </w:rPr>
          <w:tab/>
          <w:t>7</w:t>
        </w:r>
      </w:hyperlink>
    </w:p>
    <w:p w:rsidR="000B32FD" w:rsidRDefault="00363730" w:rsidP="00AD5C98">
      <w:pPr>
        <w:pStyle w:val="33"/>
        <w:rPr>
          <w:rFonts w:eastAsiaTheme="minorEastAsia"/>
          <w:lang w:eastAsia="ru-RU"/>
        </w:rPr>
      </w:pPr>
      <w:hyperlink r:id="rId14" w:anchor="_Toc414553130" w:history="1">
        <w:r w:rsidR="000B32FD">
          <w:rPr>
            <w:rStyle w:val="af6"/>
            <w:b w:val="0"/>
          </w:rPr>
          <w:t>1.2.1. Общие положения</w:t>
        </w:r>
        <w:r w:rsidR="000B32FD">
          <w:rPr>
            <w:rStyle w:val="af6"/>
            <w:webHidden/>
            <w:color w:val="auto"/>
          </w:rPr>
          <w:tab/>
          <w:t>7</w:t>
        </w:r>
      </w:hyperlink>
    </w:p>
    <w:p w:rsidR="000B32FD" w:rsidRDefault="00363730" w:rsidP="00AD5C98">
      <w:pPr>
        <w:pStyle w:val="33"/>
        <w:rPr>
          <w:rFonts w:eastAsiaTheme="minorEastAsia"/>
          <w:lang w:eastAsia="ru-RU"/>
        </w:rPr>
      </w:pPr>
      <w:hyperlink r:id="rId15" w:anchor="_Toc414553131" w:history="1">
        <w:r w:rsidR="000B32FD">
          <w:rPr>
            <w:rStyle w:val="af6"/>
            <w:b w:val="0"/>
          </w:rPr>
          <w:t>1.2.2. Структура планируемых результатов</w:t>
        </w:r>
        <w:r w:rsidR="000B32FD">
          <w:rPr>
            <w:rStyle w:val="af6"/>
            <w:webHidden/>
            <w:color w:val="auto"/>
          </w:rPr>
          <w:tab/>
          <w:t>7</w:t>
        </w:r>
      </w:hyperlink>
    </w:p>
    <w:p w:rsidR="000B32FD" w:rsidRDefault="000B32FD" w:rsidP="000B32FD">
      <w:pPr>
        <w:pStyle w:val="22"/>
      </w:pPr>
      <w:r>
        <w:rPr>
          <w:rStyle w:val="20"/>
          <w:b/>
          <w:sz w:val="24"/>
          <w:szCs w:val="24"/>
        </w:rPr>
        <w:t>1.2.3. Личностные результаты освоения ООП……………………………………………        9</w:t>
      </w:r>
    </w:p>
    <w:p w:rsidR="000B32FD" w:rsidRDefault="00363730" w:rsidP="000B32FD">
      <w:pPr>
        <w:pStyle w:val="22"/>
        <w:rPr>
          <w:b w:val="0"/>
        </w:rPr>
      </w:pPr>
      <w:hyperlink r:id="rId16" w:anchor="_Toc414553132" w:history="1">
        <w:r w:rsidR="000B32FD">
          <w:rPr>
            <w:rStyle w:val="af6"/>
          </w:rPr>
          <w:t>1.2.4. Метапредметные результаты освоения ООП</w:t>
        </w:r>
        <w:r w:rsidR="000B32FD">
          <w:rPr>
            <w:rStyle w:val="af6"/>
            <w:webHidden/>
            <w:color w:val="auto"/>
          </w:rPr>
          <w:tab/>
        </w:r>
        <w:r>
          <w:rPr>
            <w:rStyle w:val="af6"/>
            <w:webHidden/>
            <w:color w:val="auto"/>
          </w:rPr>
          <w:fldChar w:fldCharType="begin"/>
        </w:r>
        <w:r w:rsidR="000B32FD">
          <w:rPr>
            <w:rStyle w:val="af6"/>
            <w:webHidden/>
            <w:color w:val="auto"/>
          </w:rPr>
          <w:instrText xml:space="preserve"> PAGEREF _Toc414553132 \h </w:instrText>
        </w:r>
        <w:r>
          <w:rPr>
            <w:rStyle w:val="af6"/>
            <w:webHidden/>
            <w:color w:val="auto"/>
          </w:rPr>
        </w:r>
        <w:r>
          <w:rPr>
            <w:rStyle w:val="af6"/>
            <w:webHidden/>
            <w:color w:val="auto"/>
          </w:rPr>
          <w:fldChar w:fldCharType="separate"/>
        </w:r>
        <w:r w:rsidR="000B32FD">
          <w:rPr>
            <w:rStyle w:val="af6"/>
            <w:webHidden/>
            <w:color w:val="auto"/>
          </w:rPr>
          <w:t>10</w:t>
        </w:r>
        <w:r>
          <w:rPr>
            <w:rStyle w:val="af6"/>
            <w:webHidden/>
            <w:color w:val="auto"/>
          </w:rPr>
          <w:fldChar w:fldCharType="end"/>
        </w:r>
      </w:hyperlink>
    </w:p>
    <w:p w:rsidR="000B32FD" w:rsidRDefault="000B32FD" w:rsidP="000B32FD">
      <w:pPr>
        <w:pStyle w:val="22"/>
        <w:rPr>
          <w:rStyle w:val="af6"/>
          <w:rFonts w:eastAsiaTheme="minorEastAsia"/>
          <w:color w:val="auto"/>
          <w:u w:val="none"/>
          <w:lang w:eastAsia="ru-RU"/>
        </w:rPr>
      </w:pPr>
      <w:r>
        <w:t xml:space="preserve"> 1.2.5. Предметные результаты ………………………………………………………………  16</w:t>
      </w:r>
    </w:p>
    <w:p w:rsidR="000B32FD" w:rsidRDefault="00363730" w:rsidP="00AD5C98">
      <w:pPr>
        <w:pStyle w:val="33"/>
      </w:pPr>
      <w:hyperlink r:id="rId17" w:anchor="_Toc414553133" w:history="1">
        <w:r w:rsidR="000B32FD">
          <w:rPr>
            <w:rStyle w:val="af6"/>
            <w:b w:val="0"/>
          </w:rPr>
          <w:t>1.2.5.1. Русский язык</w:t>
        </w:r>
        <w:r w:rsidR="000B32FD">
          <w:rPr>
            <w:rStyle w:val="af6"/>
            <w:webHidden/>
            <w:color w:val="auto"/>
          </w:rPr>
          <w:tab/>
          <w:t>16</w:t>
        </w:r>
      </w:hyperlink>
    </w:p>
    <w:p w:rsidR="000B32FD" w:rsidRDefault="00363730" w:rsidP="000B32FD">
      <w:pPr>
        <w:pStyle w:val="22"/>
      </w:pPr>
      <w:hyperlink r:id="rId18" w:anchor="_Toc414553136" w:history="1">
        <w:r w:rsidR="000B32FD">
          <w:rPr>
            <w:rStyle w:val="af6"/>
          </w:rPr>
          <w:t>1.2.5.2. Литература</w:t>
        </w:r>
        <w:r w:rsidR="000B32FD">
          <w:rPr>
            <w:rStyle w:val="af6"/>
            <w:webHidden/>
            <w:color w:val="auto"/>
          </w:rPr>
          <w:tab/>
          <w:t>17</w:t>
        </w:r>
      </w:hyperlink>
    </w:p>
    <w:p w:rsidR="000B32FD" w:rsidRDefault="00363730" w:rsidP="000B32FD">
      <w:pPr>
        <w:pStyle w:val="22"/>
        <w:rPr>
          <w:rFonts w:eastAsiaTheme="minorEastAsia"/>
          <w:lang w:eastAsia="ru-RU"/>
        </w:rPr>
      </w:pPr>
      <w:hyperlink r:id="rId19" w:anchor="_Toc414553137" w:history="1">
        <w:r w:rsidR="000B32FD">
          <w:rPr>
            <w:rStyle w:val="af6"/>
          </w:rPr>
          <w:t>1.2.5.3. Иностранный язык (немецкий язык)</w:t>
        </w:r>
        <w:r w:rsidR="000B32FD">
          <w:rPr>
            <w:rStyle w:val="af6"/>
            <w:webHidden/>
            <w:color w:val="auto"/>
          </w:rPr>
          <w:tab/>
        </w:r>
        <w:r>
          <w:rPr>
            <w:rStyle w:val="af6"/>
            <w:webHidden/>
            <w:color w:val="auto"/>
          </w:rPr>
          <w:fldChar w:fldCharType="begin"/>
        </w:r>
        <w:r w:rsidR="000B32FD">
          <w:rPr>
            <w:rStyle w:val="af6"/>
            <w:webHidden/>
            <w:color w:val="auto"/>
          </w:rPr>
          <w:instrText xml:space="preserve"> PAGEREF _Toc414553137 \h </w:instrText>
        </w:r>
        <w:r>
          <w:rPr>
            <w:rStyle w:val="af6"/>
            <w:webHidden/>
            <w:color w:val="auto"/>
          </w:rPr>
        </w:r>
        <w:r>
          <w:rPr>
            <w:rStyle w:val="af6"/>
            <w:webHidden/>
            <w:color w:val="auto"/>
          </w:rPr>
          <w:fldChar w:fldCharType="end"/>
        </w:r>
      </w:hyperlink>
      <w:r w:rsidR="000B32FD">
        <w:t>21</w:t>
      </w:r>
    </w:p>
    <w:p w:rsidR="000B32FD" w:rsidRDefault="00363730" w:rsidP="000B32FD">
      <w:pPr>
        <w:pStyle w:val="41"/>
        <w:tabs>
          <w:tab w:val="right" w:leader="dot" w:pos="9498"/>
        </w:tabs>
        <w:ind w:left="0"/>
        <w:jc w:val="both"/>
        <w:rPr>
          <w:rFonts w:eastAsiaTheme="minorEastAsia"/>
          <w:sz w:val="24"/>
          <w:szCs w:val="24"/>
          <w:lang w:eastAsia="ru-RU"/>
        </w:rPr>
      </w:pPr>
      <w:hyperlink r:id="rId20" w:anchor="_Toc414553139" w:history="1">
        <w:r w:rsidR="000B32FD">
          <w:rPr>
            <w:rStyle w:val="af6"/>
            <w:sz w:val="24"/>
            <w:szCs w:val="24"/>
          </w:rPr>
          <w:t>1.2.5.4. История России. Всеобщая история</w:t>
        </w:r>
        <w:r w:rsidR="000B32FD">
          <w:rPr>
            <w:rStyle w:val="af6"/>
            <w:webHidden/>
            <w:color w:val="auto"/>
            <w:sz w:val="24"/>
            <w:szCs w:val="24"/>
          </w:rPr>
          <w:tab/>
          <w:t>24</w:t>
        </w:r>
      </w:hyperlink>
    </w:p>
    <w:p w:rsidR="000B32FD" w:rsidRDefault="00363730" w:rsidP="000B32FD">
      <w:pPr>
        <w:pStyle w:val="41"/>
        <w:tabs>
          <w:tab w:val="right" w:leader="dot" w:pos="9498"/>
        </w:tabs>
        <w:ind w:left="0"/>
        <w:jc w:val="both"/>
        <w:rPr>
          <w:rFonts w:eastAsiaTheme="minorEastAsia"/>
          <w:sz w:val="24"/>
          <w:szCs w:val="24"/>
          <w:lang w:eastAsia="ru-RU"/>
        </w:rPr>
      </w:pPr>
      <w:hyperlink r:id="rId21" w:anchor="_Toc414553140" w:history="1">
        <w:r w:rsidR="000B32FD">
          <w:rPr>
            <w:rStyle w:val="af6"/>
            <w:sz w:val="24"/>
            <w:szCs w:val="24"/>
          </w:rPr>
          <w:t>1.2.5.5. Обществознание</w:t>
        </w:r>
        <w:r w:rsidR="000B32FD">
          <w:rPr>
            <w:rStyle w:val="af6"/>
            <w:webHidden/>
            <w:color w:val="auto"/>
            <w:sz w:val="24"/>
            <w:szCs w:val="24"/>
          </w:rPr>
          <w:tab/>
          <w:t>26</w:t>
        </w:r>
      </w:hyperlink>
    </w:p>
    <w:p w:rsidR="000B32FD" w:rsidRDefault="00363730" w:rsidP="00AD5C98">
      <w:pPr>
        <w:pStyle w:val="33"/>
        <w:rPr>
          <w:rFonts w:eastAsiaTheme="minorEastAsia"/>
          <w:sz w:val="24"/>
          <w:szCs w:val="24"/>
          <w:lang w:eastAsia="ru-RU"/>
        </w:rPr>
      </w:pPr>
      <w:hyperlink r:id="rId22" w:anchor="_Toc414553141" w:history="1">
        <w:r w:rsidR="000B32FD">
          <w:rPr>
            <w:rStyle w:val="af6"/>
            <w:b w:val="0"/>
          </w:rPr>
          <w:t>1.2.5.6. География</w:t>
        </w:r>
        <w:r w:rsidR="000B32FD">
          <w:rPr>
            <w:rStyle w:val="af6"/>
            <w:webHidden/>
            <w:color w:val="auto"/>
          </w:rPr>
          <w:tab/>
        </w:r>
        <w:r>
          <w:rPr>
            <w:rStyle w:val="af6"/>
            <w:webHidden/>
            <w:color w:val="auto"/>
          </w:rPr>
          <w:fldChar w:fldCharType="begin"/>
        </w:r>
        <w:r w:rsidR="000B32FD">
          <w:rPr>
            <w:rStyle w:val="af6"/>
            <w:webHidden/>
            <w:color w:val="auto"/>
          </w:rPr>
          <w:instrText xml:space="preserve"> PAGEREF _Toc414553141 \h </w:instrText>
        </w:r>
        <w:r>
          <w:rPr>
            <w:rStyle w:val="af6"/>
            <w:webHidden/>
            <w:color w:val="auto"/>
          </w:rPr>
        </w:r>
        <w:r>
          <w:rPr>
            <w:rStyle w:val="af6"/>
            <w:webHidden/>
            <w:color w:val="auto"/>
          </w:rPr>
          <w:fldChar w:fldCharType="separate"/>
        </w:r>
        <w:r w:rsidR="000B32FD">
          <w:rPr>
            <w:rStyle w:val="af6"/>
            <w:webHidden/>
            <w:color w:val="auto"/>
          </w:rPr>
          <w:t>31</w:t>
        </w:r>
        <w:r>
          <w:rPr>
            <w:rStyle w:val="af6"/>
            <w:webHidden/>
            <w:color w:val="auto"/>
          </w:rPr>
          <w:fldChar w:fldCharType="end"/>
        </w:r>
      </w:hyperlink>
    </w:p>
    <w:p w:rsidR="000B32FD" w:rsidRDefault="00363730" w:rsidP="000B32FD">
      <w:pPr>
        <w:pStyle w:val="41"/>
        <w:tabs>
          <w:tab w:val="right" w:leader="dot" w:pos="9498"/>
        </w:tabs>
        <w:ind w:left="0"/>
        <w:jc w:val="both"/>
        <w:rPr>
          <w:rFonts w:eastAsiaTheme="minorEastAsia"/>
          <w:sz w:val="24"/>
          <w:szCs w:val="24"/>
          <w:lang w:eastAsia="ru-RU"/>
        </w:rPr>
      </w:pPr>
      <w:hyperlink r:id="rId23" w:anchor="_Toc414553142" w:history="1">
        <w:r w:rsidR="000B32FD">
          <w:rPr>
            <w:rStyle w:val="af6"/>
            <w:sz w:val="24"/>
            <w:szCs w:val="24"/>
          </w:rPr>
          <w:t>1.2.5.7. Математика</w:t>
        </w:r>
        <w:r w:rsidR="000B32FD">
          <w:rPr>
            <w:rStyle w:val="af6"/>
            <w:webHidden/>
            <w:color w:val="auto"/>
            <w:sz w:val="24"/>
            <w:szCs w:val="24"/>
          </w:rPr>
          <w:tab/>
          <w:t>34</w:t>
        </w:r>
      </w:hyperlink>
    </w:p>
    <w:p w:rsidR="000B32FD" w:rsidRDefault="00363730" w:rsidP="000B32FD">
      <w:pPr>
        <w:pStyle w:val="41"/>
        <w:tabs>
          <w:tab w:val="right" w:leader="dot" w:pos="9498"/>
        </w:tabs>
        <w:ind w:left="0"/>
        <w:jc w:val="both"/>
        <w:rPr>
          <w:rFonts w:eastAsiaTheme="minorEastAsia"/>
          <w:sz w:val="24"/>
          <w:szCs w:val="24"/>
          <w:lang w:eastAsia="ru-RU"/>
        </w:rPr>
      </w:pPr>
      <w:hyperlink r:id="rId24" w:anchor="_Toc414553148" w:history="1">
        <w:r w:rsidR="000B32FD">
          <w:rPr>
            <w:rStyle w:val="af6"/>
            <w:sz w:val="24"/>
            <w:szCs w:val="24"/>
          </w:rPr>
          <w:t>1.2.5.8. Информатика</w:t>
        </w:r>
        <w:r w:rsidR="000B32FD">
          <w:rPr>
            <w:rStyle w:val="af6"/>
            <w:webHidden/>
            <w:color w:val="auto"/>
            <w:sz w:val="24"/>
            <w:szCs w:val="24"/>
          </w:rPr>
          <w:tab/>
          <w:t>46</w:t>
        </w:r>
      </w:hyperlink>
    </w:p>
    <w:p w:rsidR="000B32FD" w:rsidRDefault="00363730" w:rsidP="000B32FD">
      <w:pPr>
        <w:pStyle w:val="41"/>
        <w:tabs>
          <w:tab w:val="right" w:leader="dot" w:pos="9498"/>
        </w:tabs>
        <w:ind w:left="0"/>
        <w:jc w:val="both"/>
        <w:rPr>
          <w:rFonts w:eastAsiaTheme="minorEastAsia"/>
          <w:sz w:val="24"/>
          <w:szCs w:val="24"/>
          <w:lang w:eastAsia="ru-RU"/>
        </w:rPr>
      </w:pPr>
      <w:hyperlink r:id="rId25" w:anchor="_Toc414553149" w:history="1">
        <w:r w:rsidR="000B32FD">
          <w:rPr>
            <w:rStyle w:val="af6"/>
            <w:sz w:val="24"/>
            <w:szCs w:val="24"/>
          </w:rPr>
          <w:t>1.2.5.9. Физика</w:t>
        </w:r>
        <w:r w:rsidR="000B32FD">
          <w:rPr>
            <w:rStyle w:val="af6"/>
            <w:webHidden/>
            <w:color w:val="auto"/>
            <w:sz w:val="24"/>
            <w:szCs w:val="24"/>
          </w:rPr>
          <w:tab/>
          <w:t>50</w:t>
        </w:r>
      </w:hyperlink>
    </w:p>
    <w:p w:rsidR="000B32FD" w:rsidRDefault="00363730" w:rsidP="000B32FD">
      <w:pPr>
        <w:pStyle w:val="41"/>
        <w:tabs>
          <w:tab w:val="right" w:leader="dot" w:pos="9498"/>
        </w:tabs>
        <w:ind w:left="0"/>
        <w:jc w:val="both"/>
        <w:rPr>
          <w:rFonts w:eastAsiaTheme="minorEastAsia"/>
          <w:sz w:val="24"/>
          <w:szCs w:val="24"/>
          <w:lang w:eastAsia="ru-RU"/>
        </w:rPr>
      </w:pPr>
      <w:hyperlink r:id="rId26" w:anchor="_Toc414553150" w:history="1">
        <w:r w:rsidR="000B32FD">
          <w:rPr>
            <w:rStyle w:val="af6"/>
            <w:sz w:val="24"/>
            <w:szCs w:val="24"/>
          </w:rPr>
          <w:t>1.2.5.10. Биология</w:t>
        </w:r>
        <w:r w:rsidR="000B32FD">
          <w:rPr>
            <w:rStyle w:val="af6"/>
            <w:webHidden/>
            <w:color w:val="auto"/>
            <w:sz w:val="24"/>
            <w:szCs w:val="24"/>
          </w:rPr>
          <w:tab/>
        </w:r>
      </w:hyperlink>
      <w:r w:rsidR="000B32FD">
        <w:rPr>
          <w:sz w:val="24"/>
          <w:szCs w:val="24"/>
        </w:rPr>
        <w:t>54</w:t>
      </w:r>
    </w:p>
    <w:p w:rsidR="000B32FD" w:rsidRDefault="00363730" w:rsidP="000B32FD">
      <w:pPr>
        <w:pStyle w:val="41"/>
        <w:tabs>
          <w:tab w:val="right" w:leader="dot" w:pos="9498"/>
        </w:tabs>
        <w:ind w:left="0"/>
        <w:jc w:val="both"/>
        <w:rPr>
          <w:rFonts w:eastAsiaTheme="minorEastAsia"/>
          <w:sz w:val="24"/>
          <w:szCs w:val="24"/>
          <w:lang w:eastAsia="ru-RU"/>
        </w:rPr>
      </w:pPr>
      <w:hyperlink r:id="rId27" w:anchor="_Toc414553151" w:history="1">
        <w:r w:rsidR="000B32FD">
          <w:rPr>
            <w:rStyle w:val="af6"/>
            <w:sz w:val="24"/>
            <w:szCs w:val="24"/>
          </w:rPr>
          <w:t>1.2.5.11. Химия</w:t>
        </w:r>
        <w:r w:rsidR="000B32FD">
          <w:rPr>
            <w:rStyle w:val="af6"/>
            <w:webHidden/>
            <w:color w:val="auto"/>
            <w:sz w:val="24"/>
            <w:szCs w:val="24"/>
          </w:rPr>
          <w:tab/>
          <w:t>58</w:t>
        </w:r>
      </w:hyperlink>
    </w:p>
    <w:p w:rsidR="000B32FD" w:rsidRDefault="00363730" w:rsidP="000B32FD">
      <w:pPr>
        <w:pStyle w:val="41"/>
        <w:tabs>
          <w:tab w:val="right" w:leader="dot" w:pos="9498"/>
        </w:tabs>
        <w:ind w:left="0"/>
        <w:jc w:val="both"/>
        <w:rPr>
          <w:rFonts w:eastAsiaTheme="minorEastAsia"/>
          <w:sz w:val="24"/>
          <w:szCs w:val="24"/>
          <w:lang w:eastAsia="ru-RU"/>
        </w:rPr>
      </w:pPr>
      <w:hyperlink r:id="rId28" w:anchor="_Toc414553152" w:history="1">
        <w:r w:rsidR="000B32FD">
          <w:rPr>
            <w:rStyle w:val="af6"/>
            <w:sz w:val="24"/>
            <w:szCs w:val="24"/>
          </w:rPr>
          <w:t>1.2.5.12. Изобразительное искусство</w:t>
        </w:r>
        <w:r w:rsidR="000B32FD">
          <w:rPr>
            <w:rStyle w:val="af6"/>
            <w:webHidden/>
            <w:color w:val="auto"/>
            <w:sz w:val="24"/>
            <w:szCs w:val="24"/>
          </w:rPr>
          <w:tab/>
          <w:t>60</w:t>
        </w:r>
      </w:hyperlink>
    </w:p>
    <w:p w:rsidR="000B32FD" w:rsidRDefault="00363730" w:rsidP="000B32FD">
      <w:pPr>
        <w:pStyle w:val="41"/>
        <w:tabs>
          <w:tab w:val="right" w:leader="dot" w:pos="9498"/>
        </w:tabs>
        <w:ind w:left="0"/>
        <w:jc w:val="both"/>
        <w:rPr>
          <w:rFonts w:eastAsiaTheme="minorEastAsia"/>
          <w:sz w:val="24"/>
          <w:szCs w:val="24"/>
          <w:lang w:eastAsia="ru-RU"/>
        </w:rPr>
      </w:pPr>
      <w:hyperlink r:id="rId29" w:anchor="_Toc414553153" w:history="1">
        <w:r w:rsidR="000B32FD">
          <w:rPr>
            <w:rStyle w:val="af6"/>
            <w:sz w:val="24"/>
            <w:szCs w:val="24"/>
          </w:rPr>
          <w:t>1.2.5.13. Музыка</w:t>
        </w:r>
        <w:r w:rsidR="000B32FD">
          <w:rPr>
            <w:rStyle w:val="af6"/>
            <w:webHidden/>
            <w:color w:val="auto"/>
            <w:sz w:val="24"/>
            <w:szCs w:val="24"/>
          </w:rPr>
          <w:tab/>
          <w:t>67</w:t>
        </w:r>
      </w:hyperlink>
    </w:p>
    <w:p w:rsidR="000B32FD" w:rsidRDefault="00363730" w:rsidP="000B32FD">
      <w:pPr>
        <w:pStyle w:val="41"/>
        <w:tabs>
          <w:tab w:val="right" w:leader="dot" w:pos="9498"/>
        </w:tabs>
        <w:ind w:left="0"/>
        <w:jc w:val="both"/>
        <w:rPr>
          <w:rFonts w:eastAsiaTheme="minorEastAsia"/>
          <w:sz w:val="24"/>
          <w:szCs w:val="24"/>
          <w:lang w:eastAsia="ru-RU"/>
        </w:rPr>
      </w:pPr>
      <w:hyperlink r:id="rId30" w:anchor="_Toc414553154" w:history="1">
        <w:r w:rsidR="000B32FD">
          <w:rPr>
            <w:rStyle w:val="af6"/>
            <w:sz w:val="24"/>
            <w:szCs w:val="24"/>
          </w:rPr>
          <w:t>1.2.5.14.Технология</w:t>
        </w:r>
        <w:r w:rsidR="000B32FD">
          <w:rPr>
            <w:rStyle w:val="af6"/>
            <w:webHidden/>
            <w:color w:val="auto"/>
            <w:sz w:val="24"/>
            <w:szCs w:val="24"/>
          </w:rPr>
          <w:tab/>
          <w:t>70</w:t>
        </w:r>
      </w:hyperlink>
    </w:p>
    <w:p w:rsidR="000B32FD" w:rsidRDefault="00363730" w:rsidP="000B32FD">
      <w:pPr>
        <w:pStyle w:val="41"/>
        <w:tabs>
          <w:tab w:val="right" w:leader="dot" w:pos="9498"/>
        </w:tabs>
        <w:ind w:left="0"/>
        <w:jc w:val="both"/>
        <w:rPr>
          <w:rFonts w:eastAsiaTheme="minorEastAsia"/>
          <w:sz w:val="24"/>
          <w:szCs w:val="24"/>
          <w:lang w:eastAsia="ru-RU"/>
        </w:rPr>
      </w:pPr>
      <w:hyperlink r:id="rId31" w:anchor="_Toc414553156" w:history="1">
        <w:r w:rsidR="000B32FD">
          <w:rPr>
            <w:rStyle w:val="af6"/>
            <w:sz w:val="24"/>
            <w:szCs w:val="24"/>
          </w:rPr>
          <w:t>1.2.5.15. Физическая культура</w:t>
        </w:r>
        <w:r w:rsidR="000B32FD">
          <w:rPr>
            <w:rStyle w:val="af6"/>
            <w:webHidden/>
            <w:color w:val="auto"/>
            <w:sz w:val="24"/>
            <w:szCs w:val="24"/>
          </w:rPr>
          <w:tab/>
          <w:t>76</w:t>
        </w:r>
      </w:hyperlink>
    </w:p>
    <w:p w:rsidR="000B32FD" w:rsidRDefault="00363730" w:rsidP="000B32FD">
      <w:pPr>
        <w:pStyle w:val="41"/>
        <w:tabs>
          <w:tab w:val="right" w:leader="dot" w:pos="9498"/>
        </w:tabs>
        <w:ind w:left="0"/>
        <w:jc w:val="both"/>
        <w:rPr>
          <w:sz w:val="24"/>
          <w:szCs w:val="24"/>
        </w:rPr>
      </w:pPr>
      <w:hyperlink r:id="rId32" w:anchor="_Toc414553157" w:history="1">
        <w:r w:rsidR="000B32FD">
          <w:rPr>
            <w:rStyle w:val="af6"/>
            <w:sz w:val="24"/>
            <w:szCs w:val="24"/>
          </w:rPr>
          <w:t>1.2.5.16. Основы безопасности жизнедеятельности</w:t>
        </w:r>
        <w:r w:rsidR="000B32FD">
          <w:rPr>
            <w:rStyle w:val="af6"/>
            <w:webHidden/>
            <w:color w:val="auto"/>
            <w:sz w:val="24"/>
            <w:szCs w:val="24"/>
          </w:rPr>
          <w:tab/>
          <w:t>78</w:t>
        </w:r>
      </w:hyperlink>
    </w:p>
    <w:p w:rsidR="000B32FD" w:rsidRDefault="000B32FD" w:rsidP="000B32FD">
      <w:pPr>
        <w:rPr>
          <w:rFonts w:ascii="Times New Roman" w:hAnsi="Times New Roman"/>
          <w:sz w:val="24"/>
          <w:szCs w:val="24"/>
        </w:rPr>
      </w:pPr>
      <w:r>
        <w:rPr>
          <w:rFonts w:ascii="Times New Roman" w:hAnsi="Times New Roman"/>
          <w:sz w:val="24"/>
          <w:szCs w:val="24"/>
        </w:rPr>
        <w:t>1.2.5.17 Основы духовно-нравственной культуры народов России……………………… ..81</w:t>
      </w:r>
    </w:p>
    <w:p w:rsidR="000B32FD" w:rsidRDefault="00363730" w:rsidP="000B32FD">
      <w:pPr>
        <w:rPr>
          <w:rFonts w:ascii="Times New Roman" w:hAnsi="Times New Roman"/>
          <w:sz w:val="24"/>
          <w:szCs w:val="24"/>
        </w:rPr>
      </w:pPr>
      <w:hyperlink r:id="rId33" w:anchor="_Toc414553158" w:history="1">
        <w:r w:rsidR="000B32FD">
          <w:rPr>
            <w:rStyle w:val="af6"/>
            <w:rFonts w:ascii="Times New Roman" w:hAnsi="Times New Roman"/>
            <w:sz w:val="24"/>
            <w:szCs w:val="24"/>
          </w:rPr>
          <w:t>1.3. Система оценки достижения планируемых результатов освоения основной образовательной программы основного общего образования</w:t>
        </w:r>
        <w:r w:rsidR="000B32FD">
          <w:rPr>
            <w:rStyle w:val="af6"/>
            <w:rFonts w:ascii="Times New Roman" w:hAnsi="Times New Roman"/>
            <w:webHidden/>
            <w:color w:val="auto"/>
            <w:sz w:val="24"/>
            <w:szCs w:val="24"/>
          </w:rPr>
          <w:tab/>
          <w:t>……………………………82</w:t>
        </w:r>
      </w:hyperlink>
    </w:p>
    <w:p w:rsidR="000B32FD" w:rsidRDefault="00363730" w:rsidP="000B32FD">
      <w:pPr>
        <w:pStyle w:val="14"/>
        <w:rPr>
          <w:rFonts w:eastAsiaTheme="minorEastAsia"/>
          <w:sz w:val="24"/>
          <w:szCs w:val="24"/>
        </w:rPr>
      </w:pPr>
      <w:hyperlink r:id="rId34" w:anchor="_Toc414553166" w:history="1">
        <w:r w:rsidR="000B32FD">
          <w:rPr>
            <w:rStyle w:val="af6"/>
            <w:b w:val="0"/>
            <w:sz w:val="24"/>
            <w:szCs w:val="24"/>
          </w:rPr>
          <w:t>2.</w:t>
        </w:r>
        <w:r w:rsidR="000B32FD">
          <w:rPr>
            <w:rStyle w:val="af6"/>
            <w:rFonts w:eastAsiaTheme="minorEastAsia"/>
            <w:color w:val="auto"/>
            <w:sz w:val="24"/>
            <w:szCs w:val="24"/>
          </w:rPr>
          <w:tab/>
        </w:r>
        <w:r w:rsidR="000B32FD">
          <w:rPr>
            <w:rStyle w:val="af6"/>
            <w:sz w:val="24"/>
            <w:szCs w:val="24"/>
          </w:rPr>
          <w:t>Содержательный раздел примерной основной образовательной программы основного общего образования</w:t>
        </w:r>
        <w:r w:rsidR="000B32FD">
          <w:rPr>
            <w:rStyle w:val="af6"/>
            <w:webHidden/>
            <w:color w:val="auto"/>
            <w:sz w:val="24"/>
            <w:szCs w:val="24"/>
          </w:rPr>
          <w:tab/>
          <w:t>93</w:t>
        </w:r>
      </w:hyperlink>
    </w:p>
    <w:p w:rsidR="000B32FD" w:rsidRDefault="00363730" w:rsidP="000B32FD">
      <w:pPr>
        <w:pStyle w:val="22"/>
        <w:rPr>
          <w:rFonts w:eastAsiaTheme="minorEastAsia"/>
          <w:sz w:val="24"/>
          <w:szCs w:val="24"/>
          <w:lang w:eastAsia="ru-RU"/>
        </w:rPr>
      </w:pPr>
      <w:hyperlink r:id="rId35" w:anchor="_Toc414553167" w:history="1">
        <w:r w:rsidR="000B32FD">
          <w:rPr>
            <w:rStyle w:val="af6"/>
          </w:rPr>
          <w:t>2.1. Программа развития универсальных учебных действий, включающая формирование компетенций обучающихся в области использования информационно-коммуникационных технологий, учебно-исследовательской и проектной деятельности</w:t>
        </w:r>
        <w:r w:rsidR="000B32FD">
          <w:rPr>
            <w:rStyle w:val="af6"/>
            <w:webHidden/>
            <w:color w:val="auto"/>
          </w:rPr>
          <w:tab/>
          <w:t>93</w:t>
        </w:r>
      </w:hyperlink>
    </w:p>
    <w:p w:rsidR="000B32FD" w:rsidRDefault="00363730" w:rsidP="000B32FD">
      <w:pPr>
        <w:pStyle w:val="22"/>
        <w:rPr>
          <w:rFonts w:eastAsiaTheme="minorEastAsia"/>
          <w:lang w:eastAsia="ru-RU"/>
        </w:rPr>
      </w:pPr>
      <w:hyperlink r:id="rId36" w:anchor="_Toc414553178" w:history="1">
        <w:r w:rsidR="000B32FD">
          <w:rPr>
            <w:rStyle w:val="af6"/>
          </w:rPr>
          <w:t>2.2. Примерные программы учебных предметов, курсов</w:t>
        </w:r>
        <w:r w:rsidR="000B32FD">
          <w:rPr>
            <w:rStyle w:val="af6"/>
            <w:webHidden/>
            <w:color w:val="auto"/>
          </w:rPr>
          <w:tab/>
          <w:t>115</w:t>
        </w:r>
      </w:hyperlink>
    </w:p>
    <w:p w:rsidR="000B32FD" w:rsidRDefault="00363730" w:rsidP="000B32FD">
      <w:pPr>
        <w:pStyle w:val="22"/>
        <w:rPr>
          <w:rFonts w:eastAsiaTheme="minorEastAsia"/>
          <w:lang w:eastAsia="ru-RU"/>
        </w:rPr>
      </w:pPr>
      <w:hyperlink r:id="rId37" w:anchor="_Toc414553179" w:history="1">
        <w:r w:rsidR="000B32FD">
          <w:rPr>
            <w:rStyle w:val="af6"/>
          </w:rPr>
          <w:t>2.2.1 Общие положения</w:t>
        </w:r>
        <w:r w:rsidR="000B32FD">
          <w:rPr>
            <w:rStyle w:val="af6"/>
            <w:webHidden/>
            <w:color w:val="auto"/>
          </w:rPr>
          <w:tab/>
          <w:t>115</w:t>
        </w:r>
      </w:hyperlink>
    </w:p>
    <w:p w:rsidR="000B32FD" w:rsidRDefault="00363730" w:rsidP="000B32FD">
      <w:pPr>
        <w:pStyle w:val="22"/>
        <w:rPr>
          <w:rFonts w:eastAsiaTheme="minorEastAsia"/>
          <w:lang w:eastAsia="ru-RU"/>
        </w:rPr>
      </w:pPr>
      <w:hyperlink r:id="rId38" w:anchor="_Toc414553180" w:history="1">
        <w:r w:rsidR="000B32FD">
          <w:rPr>
            <w:rStyle w:val="af6"/>
          </w:rPr>
          <w:t>2.2.2. Основное содержание учебных предметов на уровне основного общего образования</w:t>
        </w:r>
        <w:r w:rsidR="000B32FD">
          <w:rPr>
            <w:rStyle w:val="af6"/>
            <w:webHidden/>
            <w:color w:val="auto"/>
          </w:rPr>
          <w:tab/>
        </w:r>
        <w:r>
          <w:rPr>
            <w:rStyle w:val="af6"/>
            <w:webHidden/>
            <w:color w:val="auto"/>
          </w:rPr>
          <w:fldChar w:fldCharType="begin"/>
        </w:r>
        <w:r w:rsidR="000B32FD">
          <w:rPr>
            <w:rStyle w:val="af6"/>
            <w:webHidden/>
            <w:color w:val="auto"/>
          </w:rPr>
          <w:instrText xml:space="preserve"> PAGEREF _Toc414553180 \h </w:instrText>
        </w:r>
        <w:r>
          <w:rPr>
            <w:rStyle w:val="af6"/>
            <w:webHidden/>
            <w:color w:val="auto"/>
          </w:rPr>
        </w:r>
        <w:r>
          <w:rPr>
            <w:rStyle w:val="af6"/>
            <w:webHidden/>
            <w:color w:val="auto"/>
          </w:rPr>
          <w:fldChar w:fldCharType="separate"/>
        </w:r>
        <w:r w:rsidR="000B32FD">
          <w:rPr>
            <w:rStyle w:val="af6"/>
            <w:webHidden/>
            <w:color w:val="auto"/>
          </w:rPr>
          <w:t>117</w:t>
        </w:r>
        <w:r>
          <w:rPr>
            <w:rStyle w:val="af6"/>
            <w:webHidden/>
            <w:color w:val="auto"/>
          </w:rPr>
          <w:fldChar w:fldCharType="end"/>
        </w:r>
      </w:hyperlink>
    </w:p>
    <w:p w:rsidR="000B32FD" w:rsidRDefault="00363730" w:rsidP="000B32FD">
      <w:pPr>
        <w:pStyle w:val="41"/>
        <w:tabs>
          <w:tab w:val="right" w:leader="dot" w:pos="9498"/>
        </w:tabs>
        <w:ind w:left="0"/>
        <w:jc w:val="both"/>
        <w:rPr>
          <w:rFonts w:eastAsiaTheme="minorEastAsia"/>
          <w:sz w:val="24"/>
          <w:szCs w:val="24"/>
          <w:lang w:eastAsia="ru-RU"/>
        </w:rPr>
      </w:pPr>
      <w:hyperlink r:id="rId39" w:anchor="_Toc414553181" w:history="1">
        <w:r w:rsidR="000B32FD">
          <w:rPr>
            <w:rStyle w:val="af6"/>
            <w:sz w:val="24"/>
            <w:szCs w:val="24"/>
          </w:rPr>
          <w:t>2.2.2.1. Русский язык</w:t>
        </w:r>
        <w:r w:rsidR="000B32FD">
          <w:rPr>
            <w:rStyle w:val="af6"/>
            <w:webHidden/>
            <w:color w:val="auto"/>
            <w:sz w:val="24"/>
            <w:szCs w:val="24"/>
          </w:rPr>
          <w:tab/>
        </w:r>
        <w:r>
          <w:rPr>
            <w:rStyle w:val="af6"/>
            <w:webHidden/>
            <w:color w:val="auto"/>
            <w:sz w:val="24"/>
            <w:szCs w:val="24"/>
          </w:rPr>
          <w:fldChar w:fldCharType="begin"/>
        </w:r>
        <w:r w:rsidR="000B32FD">
          <w:rPr>
            <w:rStyle w:val="af6"/>
            <w:webHidden/>
            <w:color w:val="auto"/>
            <w:sz w:val="24"/>
            <w:szCs w:val="24"/>
          </w:rPr>
          <w:instrText xml:space="preserve"> PAGEREF _Toc414553181 \h </w:instrText>
        </w:r>
        <w:r>
          <w:rPr>
            <w:rStyle w:val="af6"/>
            <w:webHidden/>
            <w:color w:val="auto"/>
            <w:sz w:val="24"/>
            <w:szCs w:val="24"/>
          </w:rPr>
        </w:r>
        <w:r>
          <w:rPr>
            <w:rStyle w:val="af6"/>
            <w:webHidden/>
            <w:color w:val="auto"/>
            <w:sz w:val="24"/>
            <w:szCs w:val="24"/>
          </w:rPr>
          <w:fldChar w:fldCharType="separate"/>
        </w:r>
        <w:r w:rsidR="000B32FD">
          <w:rPr>
            <w:rStyle w:val="af6"/>
            <w:webHidden/>
            <w:color w:val="auto"/>
            <w:sz w:val="24"/>
            <w:szCs w:val="24"/>
          </w:rPr>
          <w:t>117</w:t>
        </w:r>
        <w:r>
          <w:rPr>
            <w:rStyle w:val="af6"/>
            <w:webHidden/>
            <w:color w:val="auto"/>
            <w:sz w:val="24"/>
            <w:szCs w:val="24"/>
          </w:rPr>
          <w:fldChar w:fldCharType="end"/>
        </w:r>
      </w:hyperlink>
    </w:p>
    <w:p w:rsidR="000B32FD" w:rsidRDefault="00363730" w:rsidP="00AD5C98">
      <w:pPr>
        <w:pStyle w:val="33"/>
        <w:rPr>
          <w:rFonts w:eastAsiaTheme="minorEastAsia"/>
          <w:sz w:val="24"/>
          <w:szCs w:val="24"/>
          <w:lang w:eastAsia="ru-RU"/>
        </w:rPr>
      </w:pPr>
      <w:hyperlink r:id="rId40" w:anchor="_Toc414553192" w:history="1">
        <w:r w:rsidR="000B32FD">
          <w:rPr>
            <w:rStyle w:val="af6"/>
            <w:b w:val="0"/>
          </w:rPr>
          <w:t>2.2.2.2. Литература</w:t>
        </w:r>
        <w:r w:rsidR="000B32FD">
          <w:rPr>
            <w:rStyle w:val="af6"/>
            <w:webHidden/>
            <w:color w:val="auto"/>
          </w:rPr>
          <w:tab/>
          <w:t>121</w:t>
        </w:r>
      </w:hyperlink>
    </w:p>
    <w:p w:rsidR="000B32FD" w:rsidRDefault="00363730" w:rsidP="000B32FD">
      <w:pPr>
        <w:pStyle w:val="41"/>
        <w:tabs>
          <w:tab w:val="right" w:leader="dot" w:pos="9498"/>
        </w:tabs>
        <w:ind w:left="0"/>
        <w:jc w:val="both"/>
        <w:rPr>
          <w:rFonts w:eastAsiaTheme="minorEastAsia"/>
          <w:sz w:val="24"/>
          <w:szCs w:val="24"/>
          <w:lang w:eastAsia="ru-RU"/>
        </w:rPr>
      </w:pPr>
      <w:hyperlink r:id="rId41" w:anchor="_Toc414553227" w:history="1">
        <w:r w:rsidR="000B32FD">
          <w:rPr>
            <w:rStyle w:val="af6"/>
            <w:sz w:val="24"/>
            <w:szCs w:val="24"/>
          </w:rPr>
          <w:t>2.2.2.3. Иностранный язык (немецкий)</w:t>
        </w:r>
        <w:r w:rsidR="000B32FD">
          <w:rPr>
            <w:rStyle w:val="af6"/>
            <w:webHidden/>
            <w:color w:val="auto"/>
            <w:sz w:val="24"/>
            <w:szCs w:val="24"/>
          </w:rPr>
          <w:tab/>
          <w:t>134</w:t>
        </w:r>
      </w:hyperlink>
    </w:p>
    <w:p w:rsidR="000B32FD" w:rsidRDefault="00363730" w:rsidP="000B32FD">
      <w:pPr>
        <w:pStyle w:val="41"/>
        <w:tabs>
          <w:tab w:val="right" w:leader="dot" w:pos="9498"/>
        </w:tabs>
        <w:ind w:left="0"/>
        <w:jc w:val="both"/>
        <w:rPr>
          <w:rFonts w:eastAsiaTheme="minorEastAsia"/>
          <w:sz w:val="24"/>
          <w:szCs w:val="24"/>
          <w:lang w:eastAsia="ru-RU"/>
        </w:rPr>
      </w:pPr>
      <w:hyperlink r:id="rId42" w:anchor="_Toc414553229" w:history="1">
        <w:r w:rsidR="000B32FD">
          <w:rPr>
            <w:rStyle w:val="af6"/>
            <w:sz w:val="24"/>
            <w:szCs w:val="24"/>
          </w:rPr>
          <w:t>2.2.2.4. История России. Всеобщая история</w:t>
        </w:r>
        <w:r w:rsidR="000B32FD">
          <w:rPr>
            <w:rStyle w:val="af6"/>
            <w:webHidden/>
            <w:color w:val="auto"/>
            <w:sz w:val="24"/>
            <w:szCs w:val="24"/>
          </w:rPr>
          <w:tab/>
          <w:t>138</w:t>
        </w:r>
      </w:hyperlink>
    </w:p>
    <w:p w:rsidR="000B32FD" w:rsidRDefault="00363730" w:rsidP="000B32FD">
      <w:pPr>
        <w:pStyle w:val="41"/>
        <w:tabs>
          <w:tab w:val="right" w:leader="dot" w:pos="9498"/>
        </w:tabs>
        <w:ind w:left="0"/>
        <w:jc w:val="both"/>
        <w:rPr>
          <w:rFonts w:eastAsiaTheme="minorEastAsia"/>
          <w:sz w:val="24"/>
          <w:szCs w:val="24"/>
          <w:lang w:eastAsia="ru-RU"/>
        </w:rPr>
      </w:pPr>
      <w:hyperlink r:id="rId43" w:anchor="_Toc414553230" w:history="1">
        <w:r w:rsidR="000B32FD">
          <w:rPr>
            <w:rStyle w:val="af6"/>
            <w:sz w:val="24"/>
            <w:szCs w:val="24"/>
          </w:rPr>
          <w:t>2.2.2.5. Обществознание</w:t>
        </w:r>
        <w:r w:rsidR="000B32FD">
          <w:rPr>
            <w:rStyle w:val="af6"/>
            <w:webHidden/>
            <w:color w:val="auto"/>
            <w:sz w:val="24"/>
            <w:szCs w:val="24"/>
          </w:rPr>
          <w:tab/>
          <w:t>159</w:t>
        </w:r>
      </w:hyperlink>
    </w:p>
    <w:p w:rsidR="000B32FD" w:rsidRDefault="00363730" w:rsidP="000B32FD">
      <w:pPr>
        <w:pStyle w:val="41"/>
        <w:tabs>
          <w:tab w:val="right" w:leader="dot" w:pos="9498"/>
        </w:tabs>
        <w:ind w:left="0"/>
        <w:jc w:val="both"/>
        <w:rPr>
          <w:rFonts w:eastAsiaTheme="minorEastAsia"/>
          <w:sz w:val="24"/>
          <w:szCs w:val="24"/>
          <w:lang w:eastAsia="ru-RU"/>
        </w:rPr>
      </w:pPr>
      <w:hyperlink r:id="rId44" w:anchor="_Toc414553231" w:history="1">
        <w:r w:rsidR="000B32FD">
          <w:rPr>
            <w:rStyle w:val="af6"/>
            <w:sz w:val="24"/>
            <w:szCs w:val="24"/>
          </w:rPr>
          <w:t>2.2.2.6. География</w:t>
        </w:r>
        <w:r w:rsidR="000B32FD">
          <w:rPr>
            <w:rStyle w:val="af6"/>
            <w:webHidden/>
            <w:color w:val="auto"/>
            <w:sz w:val="24"/>
            <w:szCs w:val="24"/>
          </w:rPr>
          <w:tab/>
          <w:t>162</w:t>
        </w:r>
      </w:hyperlink>
    </w:p>
    <w:p w:rsidR="000B32FD" w:rsidRDefault="00363730" w:rsidP="000B32FD">
      <w:pPr>
        <w:pStyle w:val="41"/>
        <w:tabs>
          <w:tab w:val="right" w:leader="dot" w:pos="9498"/>
        </w:tabs>
        <w:ind w:left="0"/>
        <w:jc w:val="both"/>
        <w:rPr>
          <w:rFonts w:eastAsiaTheme="minorEastAsia"/>
          <w:sz w:val="24"/>
          <w:szCs w:val="24"/>
          <w:lang w:eastAsia="ru-RU"/>
        </w:rPr>
      </w:pPr>
      <w:hyperlink r:id="rId45" w:anchor="_Toc414553232" w:history="1">
        <w:r w:rsidR="000B32FD">
          <w:rPr>
            <w:rStyle w:val="af6"/>
            <w:sz w:val="24"/>
            <w:szCs w:val="24"/>
            <w:lang w:eastAsia="ru-RU"/>
          </w:rPr>
          <w:t>2.2.2.7. Математика</w:t>
        </w:r>
        <w:r w:rsidR="000B32FD">
          <w:rPr>
            <w:rStyle w:val="af6"/>
            <w:webHidden/>
            <w:color w:val="auto"/>
            <w:sz w:val="24"/>
            <w:szCs w:val="24"/>
          </w:rPr>
          <w:tab/>
          <w:t>172</w:t>
        </w:r>
      </w:hyperlink>
    </w:p>
    <w:p w:rsidR="000B32FD" w:rsidRDefault="00363730" w:rsidP="00AD5C98">
      <w:pPr>
        <w:pStyle w:val="33"/>
        <w:rPr>
          <w:rFonts w:eastAsiaTheme="minorEastAsia"/>
          <w:sz w:val="24"/>
          <w:szCs w:val="24"/>
          <w:lang w:eastAsia="ru-RU"/>
        </w:rPr>
      </w:pPr>
      <w:hyperlink r:id="rId46" w:anchor="_Toc414553245" w:history="1">
        <w:r w:rsidR="000B32FD">
          <w:rPr>
            <w:rStyle w:val="af6"/>
            <w:b w:val="0"/>
          </w:rPr>
          <w:t>2.2.2.8. Информатика</w:t>
        </w:r>
        <w:r w:rsidR="000B32FD">
          <w:rPr>
            <w:rStyle w:val="af6"/>
            <w:webHidden/>
            <w:color w:val="auto"/>
          </w:rPr>
          <w:tab/>
          <w:t>180</w:t>
        </w:r>
      </w:hyperlink>
    </w:p>
    <w:p w:rsidR="000B32FD" w:rsidRDefault="00363730" w:rsidP="000B32FD">
      <w:pPr>
        <w:pStyle w:val="41"/>
        <w:tabs>
          <w:tab w:val="right" w:leader="dot" w:pos="9498"/>
        </w:tabs>
        <w:ind w:left="0"/>
        <w:jc w:val="both"/>
        <w:rPr>
          <w:rFonts w:eastAsiaTheme="minorEastAsia"/>
          <w:sz w:val="24"/>
          <w:szCs w:val="24"/>
          <w:lang w:eastAsia="ru-RU"/>
        </w:rPr>
      </w:pPr>
      <w:hyperlink r:id="rId47" w:anchor="_Toc414553246" w:history="1">
        <w:r w:rsidR="000B32FD">
          <w:rPr>
            <w:rStyle w:val="af6"/>
            <w:sz w:val="24"/>
            <w:szCs w:val="24"/>
          </w:rPr>
          <w:t>2.2.2.9. Физика</w:t>
        </w:r>
        <w:r w:rsidR="000B32FD">
          <w:rPr>
            <w:rStyle w:val="af6"/>
            <w:webHidden/>
            <w:color w:val="auto"/>
            <w:sz w:val="24"/>
            <w:szCs w:val="24"/>
          </w:rPr>
          <w:tab/>
          <w:t>186</w:t>
        </w:r>
      </w:hyperlink>
    </w:p>
    <w:p w:rsidR="000B32FD" w:rsidRDefault="00363730" w:rsidP="000B32FD">
      <w:pPr>
        <w:pStyle w:val="41"/>
        <w:tabs>
          <w:tab w:val="right" w:leader="dot" w:pos="9498"/>
        </w:tabs>
        <w:ind w:left="0"/>
        <w:jc w:val="both"/>
        <w:rPr>
          <w:rFonts w:eastAsiaTheme="minorEastAsia"/>
          <w:sz w:val="24"/>
          <w:szCs w:val="24"/>
          <w:lang w:eastAsia="ru-RU"/>
        </w:rPr>
      </w:pPr>
      <w:hyperlink r:id="rId48" w:anchor="_Toc414553247" w:history="1">
        <w:r w:rsidR="000B32FD">
          <w:rPr>
            <w:rStyle w:val="af6"/>
            <w:sz w:val="24"/>
            <w:szCs w:val="24"/>
          </w:rPr>
          <w:t>2.2.2.10. Биология</w:t>
        </w:r>
        <w:r w:rsidR="000B32FD">
          <w:rPr>
            <w:rStyle w:val="af6"/>
            <w:webHidden/>
            <w:color w:val="auto"/>
            <w:sz w:val="24"/>
            <w:szCs w:val="24"/>
          </w:rPr>
          <w:tab/>
          <w:t>190</w:t>
        </w:r>
      </w:hyperlink>
    </w:p>
    <w:p w:rsidR="000B32FD" w:rsidRDefault="00363730" w:rsidP="000B32FD">
      <w:pPr>
        <w:pStyle w:val="41"/>
        <w:tabs>
          <w:tab w:val="right" w:leader="dot" w:pos="9498"/>
        </w:tabs>
        <w:ind w:left="0"/>
        <w:jc w:val="both"/>
        <w:rPr>
          <w:rFonts w:eastAsiaTheme="minorEastAsia"/>
          <w:sz w:val="24"/>
          <w:szCs w:val="24"/>
          <w:lang w:eastAsia="ru-RU"/>
        </w:rPr>
      </w:pPr>
      <w:hyperlink r:id="rId49" w:anchor="_Toc414553248" w:history="1">
        <w:r w:rsidR="000B32FD">
          <w:rPr>
            <w:rStyle w:val="af6"/>
            <w:sz w:val="24"/>
            <w:szCs w:val="24"/>
          </w:rPr>
          <w:t>2.2.2.11. Химия</w:t>
        </w:r>
        <w:r w:rsidR="000B32FD">
          <w:rPr>
            <w:rStyle w:val="af6"/>
            <w:webHidden/>
            <w:color w:val="auto"/>
            <w:sz w:val="24"/>
            <w:szCs w:val="24"/>
          </w:rPr>
          <w:tab/>
          <w:t>197</w:t>
        </w:r>
      </w:hyperlink>
    </w:p>
    <w:p w:rsidR="000B32FD" w:rsidRDefault="00363730" w:rsidP="000B32FD">
      <w:pPr>
        <w:pStyle w:val="41"/>
        <w:tabs>
          <w:tab w:val="right" w:leader="dot" w:pos="9498"/>
        </w:tabs>
        <w:ind w:left="0"/>
        <w:jc w:val="both"/>
        <w:rPr>
          <w:rFonts w:eastAsiaTheme="minorEastAsia"/>
          <w:sz w:val="24"/>
          <w:szCs w:val="24"/>
          <w:lang w:eastAsia="ru-RU"/>
        </w:rPr>
      </w:pPr>
      <w:hyperlink r:id="rId50" w:anchor="_Toc414553249" w:history="1">
        <w:r w:rsidR="000B32FD">
          <w:rPr>
            <w:rStyle w:val="af6"/>
            <w:sz w:val="24"/>
            <w:szCs w:val="24"/>
          </w:rPr>
          <w:t>2.2.2.12. Изобразительное искусство</w:t>
        </w:r>
        <w:r w:rsidR="000B32FD">
          <w:rPr>
            <w:rStyle w:val="af6"/>
            <w:webHidden/>
            <w:color w:val="auto"/>
            <w:sz w:val="24"/>
            <w:szCs w:val="24"/>
          </w:rPr>
          <w:tab/>
          <w:t>199</w:t>
        </w:r>
      </w:hyperlink>
    </w:p>
    <w:p w:rsidR="000B32FD" w:rsidRDefault="00363730" w:rsidP="000B32FD">
      <w:pPr>
        <w:pStyle w:val="41"/>
        <w:tabs>
          <w:tab w:val="right" w:leader="dot" w:pos="9498"/>
        </w:tabs>
        <w:ind w:left="0"/>
        <w:jc w:val="both"/>
        <w:rPr>
          <w:rFonts w:eastAsiaTheme="minorEastAsia"/>
          <w:sz w:val="24"/>
          <w:szCs w:val="24"/>
          <w:lang w:eastAsia="ru-RU"/>
        </w:rPr>
      </w:pPr>
      <w:hyperlink r:id="rId51" w:anchor="_Toc414553250" w:history="1">
        <w:r w:rsidR="000B32FD">
          <w:rPr>
            <w:rStyle w:val="af6"/>
            <w:sz w:val="24"/>
            <w:szCs w:val="24"/>
          </w:rPr>
          <w:t>2.2.2.13. Музыка</w:t>
        </w:r>
        <w:r w:rsidR="000B32FD">
          <w:rPr>
            <w:rStyle w:val="af6"/>
            <w:webHidden/>
            <w:color w:val="auto"/>
            <w:sz w:val="24"/>
            <w:szCs w:val="24"/>
          </w:rPr>
          <w:tab/>
          <w:t>202</w:t>
        </w:r>
      </w:hyperlink>
    </w:p>
    <w:p w:rsidR="000B32FD" w:rsidRDefault="00363730" w:rsidP="000B32FD">
      <w:pPr>
        <w:pStyle w:val="41"/>
        <w:tabs>
          <w:tab w:val="right" w:leader="dot" w:pos="9498"/>
        </w:tabs>
        <w:ind w:left="0"/>
        <w:jc w:val="both"/>
        <w:rPr>
          <w:rFonts w:eastAsiaTheme="minorEastAsia"/>
          <w:sz w:val="24"/>
          <w:szCs w:val="24"/>
          <w:lang w:eastAsia="ru-RU"/>
        </w:rPr>
      </w:pPr>
      <w:hyperlink r:id="rId52" w:anchor="_Toc414553251" w:history="1">
        <w:r w:rsidR="000B32FD">
          <w:rPr>
            <w:rStyle w:val="af6"/>
            <w:sz w:val="24"/>
            <w:szCs w:val="24"/>
          </w:rPr>
          <w:t>2.2.2.14. Технология</w:t>
        </w:r>
        <w:r w:rsidR="000B32FD">
          <w:rPr>
            <w:rStyle w:val="af6"/>
            <w:webHidden/>
            <w:color w:val="auto"/>
            <w:sz w:val="24"/>
            <w:szCs w:val="24"/>
          </w:rPr>
          <w:tab/>
          <w:t>204</w:t>
        </w:r>
      </w:hyperlink>
    </w:p>
    <w:p w:rsidR="000B32FD" w:rsidRDefault="00363730" w:rsidP="000B32FD">
      <w:pPr>
        <w:pStyle w:val="41"/>
        <w:tabs>
          <w:tab w:val="right" w:leader="dot" w:pos="9498"/>
        </w:tabs>
        <w:ind w:left="0"/>
        <w:jc w:val="both"/>
        <w:rPr>
          <w:rFonts w:eastAsiaTheme="minorEastAsia"/>
          <w:sz w:val="24"/>
          <w:szCs w:val="24"/>
          <w:lang w:eastAsia="ru-RU"/>
        </w:rPr>
      </w:pPr>
      <w:hyperlink r:id="rId53" w:anchor="_Toc414553252" w:history="1">
        <w:r w:rsidR="000B32FD">
          <w:rPr>
            <w:rStyle w:val="af6"/>
            <w:sz w:val="24"/>
            <w:szCs w:val="24"/>
          </w:rPr>
          <w:t>2.2.2.15. Физическая культура</w:t>
        </w:r>
        <w:r w:rsidR="000B32FD">
          <w:rPr>
            <w:rStyle w:val="af6"/>
            <w:webHidden/>
            <w:color w:val="auto"/>
            <w:sz w:val="24"/>
            <w:szCs w:val="24"/>
          </w:rPr>
          <w:tab/>
          <w:t>210</w:t>
        </w:r>
      </w:hyperlink>
    </w:p>
    <w:p w:rsidR="000B32FD" w:rsidRDefault="00363730" w:rsidP="000B32FD">
      <w:pPr>
        <w:pStyle w:val="41"/>
        <w:tabs>
          <w:tab w:val="right" w:leader="dot" w:pos="9498"/>
        </w:tabs>
        <w:ind w:left="0"/>
        <w:jc w:val="both"/>
        <w:rPr>
          <w:sz w:val="24"/>
          <w:szCs w:val="24"/>
        </w:rPr>
      </w:pPr>
      <w:hyperlink r:id="rId54" w:anchor="_Toc414553253" w:history="1">
        <w:r w:rsidR="000B32FD">
          <w:rPr>
            <w:rStyle w:val="af6"/>
            <w:sz w:val="24"/>
            <w:szCs w:val="24"/>
          </w:rPr>
          <w:t>2.2.2.16. Основы безопасности жизнедеятельности</w:t>
        </w:r>
        <w:r w:rsidR="000B32FD">
          <w:rPr>
            <w:rStyle w:val="af6"/>
            <w:webHidden/>
            <w:color w:val="auto"/>
            <w:sz w:val="24"/>
            <w:szCs w:val="24"/>
          </w:rPr>
          <w:tab/>
          <w:t>212</w:t>
        </w:r>
      </w:hyperlink>
    </w:p>
    <w:p w:rsidR="000B32FD" w:rsidRDefault="000B32FD" w:rsidP="000B32FD">
      <w:pPr>
        <w:rPr>
          <w:rFonts w:ascii="Times New Roman" w:hAnsi="Times New Roman"/>
          <w:sz w:val="24"/>
          <w:szCs w:val="24"/>
        </w:rPr>
      </w:pPr>
      <w:r>
        <w:rPr>
          <w:rFonts w:ascii="Times New Roman" w:hAnsi="Times New Roman"/>
          <w:sz w:val="24"/>
          <w:szCs w:val="24"/>
        </w:rPr>
        <w:t>2.2.2.17. Основы духовно-нравственной культуры народов России………………………214</w:t>
      </w:r>
    </w:p>
    <w:p w:rsidR="000B32FD" w:rsidRDefault="00363730" w:rsidP="000B32FD">
      <w:pPr>
        <w:pStyle w:val="22"/>
        <w:rPr>
          <w:rFonts w:eastAsiaTheme="minorEastAsia"/>
          <w:sz w:val="24"/>
          <w:szCs w:val="24"/>
          <w:lang w:eastAsia="ru-RU"/>
        </w:rPr>
      </w:pPr>
      <w:hyperlink r:id="rId55" w:anchor="_Toc414553254" w:history="1">
        <w:r w:rsidR="000B32FD">
          <w:rPr>
            <w:rStyle w:val="af6"/>
          </w:rPr>
          <w:t>2.3. Программа воспитания и социализации обучающихся</w:t>
        </w:r>
        <w:r w:rsidR="000B32FD">
          <w:rPr>
            <w:rStyle w:val="af6"/>
            <w:webHidden/>
            <w:color w:val="auto"/>
          </w:rPr>
          <w:tab/>
          <w:t>216</w:t>
        </w:r>
      </w:hyperlink>
    </w:p>
    <w:p w:rsidR="000B32FD" w:rsidRDefault="00363730" w:rsidP="000B32FD">
      <w:pPr>
        <w:pStyle w:val="22"/>
        <w:rPr>
          <w:rFonts w:eastAsiaTheme="minorEastAsia"/>
          <w:lang w:eastAsia="ru-RU"/>
        </w:rPr>
      </w:pPr>
      <w:hyperlink r:id="rId56" w:anchor="_Toc414553275" w:history="1">
        <w:r w:rsidR="000B32FD">
          <w:rPr>
            <w:rStyle w:val="af6"/>
          </w:rPr>
          <w:t>2.4. Программа коррекционной работы</w:t>
        </w:r>
        <w:r w:rsidR="000B32FD">
          <w:rPr>
            <w:rStyle w:val="af6"/>
            <w:webHidden/>
            <w:color w:val="auto"/>
          </w:rPr>
          <w:tab/>
          <w:t>253</w:t>
        </w:r>
      </w:hyperlink>
    </w:p>
    <w:p w:rsidR="000B32FD" w:rsidRDefault="00363730" w:rsidP="00AD5C98">
      <w:pPr>
        <w:pStyle w:val="33"/>
        <w:rPr>
          <w:rFonts w:eastAsiaTheme="minorEastAsia"/>
          <w:lang w:eastAsia="ru-RU"/>
        </w:rPr>
      </w:pPr>
      <w:hyperlink r:id="rId57" w:anchor="_Toc414553280" w:history="1">
        <w:r w:rsidR="000B32FD">
          <w:rPr>
            <w:rStyle w:val="af6"/>
            <w:b w:val="0"/>
          </w:rPr>
          <w:t>2.4.5. Планируемые результаты коррекционной работы</w:t>
        </w:r>
        <w:r w:rsidR="000B32FD">
          <w:rPr>
            <w:rStyle w:val="af6"/>
            <w:webHidden/>
            <w:color w:val="auto"/>
          </w:rPr>
          <w:tab/>
          <w:t>259</w:t>
        </w:r>
      </w:hyperlink>
    </w:p>
    <w:p w:rsidR="000B32FD" w:rsidRDefault="00363730" w:rsidP="000B32FD">
      <w:pPr>
        <w:pStyle w:val="14"/>
        <w:rPr>
          <w:rFonts w:eastAsiaTheme="minorEastAsia"/>
          <w:sz w:val="24"/>
          <w:szCs w:val="24"/>
        </w:rPr>
      </w:pPr>
      <w:hyperlink r:id="rId58" w:anchor="_Toc414553281" w:history="1">
        <w:r w:rsidR="000B32FD">
          <w:rPr>
            <w:rStyle w:val="af6"/>
            <w:sz w:val="24"/>
            <w:szCs w:val="24"/>
          </w:rPr>
          <w:t>3. Организационный раздел примерной основной образовательной программы основного общего образования</w:t>
        </w:r>
        <w:r w:rsidR="000B32FD">
          <w:rPr>
            <w:rStyle w:val="af6"/>
            <w:webHidden/>
            <w:color w:val="auto"/>
            <w:sz w:val="24"/>
            <w:szCs w:val="24"/>
          </w:rPr>
          <w:tab/>
          <w:t>260</w:t>
        </w:r>
      </w:hyperlink>
    </w:p>
    <w:p w:rsidR="000B32FD" w:rsidRDefault="00363730" w:rsidP="000B32FD">
      <w:pPr>
        <w:pStyle w:val="22"/>
        <w:rPr>
          <w:rFonts w:eastAsiaTheme="minorEastAsia"/>
          <w:sz w:val="24"/>
          <w:szCs w:val="24"/>
          <w:lang w:eastAsia="ru-RU"/>
        </w:rPr>
      </w:pPr>
      <w:hyperlink r:id="rId59" w:anchor="_Toc414553282" w:history="1">
        <w:r w:rsidR="000B32FD">
          <w:rPr>
            <w:rStyle w:val="af6"/>
          </w:rPr>
          <w:t>3.1. Перспективный учебный план основного общего образования и учебный план на 2015 – 2016 учебный год</w:t>
        </w:r>
        <w:r w:rsidR="000B32FD">
          <w:rPr>
            <w:rStyle w:val="af6"/>
            <w:webHidden/>
            <w:color w:val="auto"/>
          </w:rPr>
          <w:tab/>
          <w:t>260</w:t>
        </w:r>
      </w:hyperlink>
    </w:p>
    <w:p w:rsidR="000B32FD" w:rsidRDefault="00363730" w:rsidP="00AD5C98">
      <w:pPr>
        <w:pStyle w:val="33"/>
        <w:rPr>
          <w:rFonts w:eastAsiaTheme="minorEastAsia"/>
          <w:lang w:eastAsia="ru-RU"/>
        </w:rPr>
      </w:pPr>
      <w:hyperlink r:id="rId60" w:anchor="_Toc414553283" w:history="1">
        <w:r w:rsidR="000B32FD">
          <w:rPr>
            <w:rStyle w:val="af6"/>
            <w:b w:val="0"/>
          </w:rPr>
          <w:t>3.1.1. Календарный учебный график</w:t>
        </w:r>
        <w:r w:rsidR="000B32FD">
          <w:rPr>
            <w:rStyle w:val="af6"/>
            <w:webHidden/>
            <w:color w:val="auto"/>
          </w:rPr>
          <w:tab/>
          <w:t>269</w:t>
        </w:r>
      </w:hyperlink>
    </w:p>
    <w:p w:rsidR="000B32FD" w:rsidRDefault="00363730" w:rsidP="00AD5C98">
      <w:pPr>
        <w:pStyle w:val="33"/>
        <w:rPr>
          <w:rFonts w:eastAsiaTheme="minorEastAsia"/>
          <w:lang w:eastAsia="ru-RU"/>
        </w:rPr>
      </w:pPr>
      <w:hyperlink r:id="rId61" w:anchor="_Toc414553284" w:history="1">
        <w:r w:rsidR="000B32FD">
          <w:rPr>
            <w:rStyle w:val="af6"/>
            <w:rFonts w:eastAsia="@Arial Unicode MS"/>
            <w:b w:val="0"/>
          </w:rPr>
          <w:t>3.1.2. Перспективный план внеурочной деятельности и план внеурочной деятельности на 2015 – 2016 учебный год</w:t>
        </w:r>
        <w:r w:rsidR="000B32FD">
          <w:rPr>
            <w:rStyle w:val="af6"/>
            <w:webHidden/>
            <w:color w:val="auto"/>
          </w:rPr>
          <w:tab/>
          <w:t>270</w:t>
        </w:r>
      </w:hyperlink>
    </w:p>
    <w:p w:rsidR="000B32FD" w:rsidRDefault="00363730" w:rsidP="000B32FD">
      <w:pPr>
        <w:pStyle w:val="22"/>
        <w:rPr>
          <w:rFonts w:eastAsiaTheme="minorEastAsia"/>
          <w:lang w:eastAsia="ru-RU"/>
        </w:rPr>
      </w:pPr>
      <w:hyperlink r:id="rId62" w:anchor="_Toc414553285" w:history="1">
        <w:r w:rsidR="000B32FD">
          <w:rPr>
            <w:rStyle w:val="af6"/>
          </w:rPr>
          <w:t>3.2.Система условий реализации основной образовательной программы</w:t>
        </w:r>
        <w:r w:rsidR="000B32FD">
          <w:rPr>
            <w:rStyle w:val="af6"/>
            <w:webHidden/>
            <w:color w:val="auto"/>
          </w:rPr>
          <w:tab/>
          <w:t>278</w:t>
        </w:r>
      </w:hyperlink>
    </w:p>
    <w:p w:rsidR="000B32FD" w:rsidRDefault="00363730" w:rsidP="000B32FD">
      <w:pPr>
        <w:pStyle w:val="22"/>
        <w:rPr>
          <w:rFonts w:eastAsiaTheme="minorEastAsia"/>
          <w:lang w:eastAsia="ru-RU"/>
        </w:rPr>
      </w:pPr>
      <w:hyperlink r:id="rId63" w:anchor="_Toc414553286" w:history="1">
        <w:r w:rsidR="000B32FD">
          <w:rPr>
            <w:rStyle w:val="af6"/>
          </w:rPr>
          <w:t xml:space="preserve">3.2.1.Описание кадровых условий реализации основной образовательной программы основного общего образования </w:t>
        </w:r>
        <w:r w:rsidR="000B32FD">
          <w:rPr>
            <w:rStyle w:val="af6"/>
            <w:webHidden/>
            <w:color w:val="auto"/>
          </w:rPr>
          <w:tab/>
          <w:t>278</w:t>
        </w:r>
      </w:hyperlink>
    </w:p>
    <w:p w:rsidR="000B32FD" w:rsidRDefault="00363730" w:rsidP="00AD5C98">
      <w:pPr>
        <w:pStyle w:val="33"/>
        <w:rPr>
          <w:rFonts w:eastAsiaTheme="minorEastAsia"/>
          <w:lang w:eastAsia="ru-RU"/>
        </w:rPr>
      </w:pPr>
      <w:hyperlink r:id="rId64" w:anchor="_Toc414553287" w:history="1">
        <w:r w:rsidR="000B32FD">
          <w:rPr>
            <w:rStyle w:val="af6"/>
            <w:b w:val="0"/>
          </w:rPr>
          <w:t>3.2.2.Психолого-педагогические условия реализации основной образовательной программы основного общего образования</w:t>
        </w:r>
        <w:r w:rsidR="000B32FD">
          <w:rPr>
            <w:rStyle w:val="af6"/>
            <w:webHidden/>
            <w:color w:val="auto"/>
          </w:rPr>
          <w:tab/>
        </w:r>
        <w:r w:rsidR="000B32FD">
          <w:rPr>
            <w:rStyle w:val="af6"/>
            <w:b w:val="0"/>
            <w:webHidden/>
            <w:color w:val="auto"/>
          </w:rPr>
          <w:t>282</w:t>
        </w:r>
      </w:hyperlink>
    </w:p>
    <w:p w:rsidR="000B32FD" w:rsidRDefault="00363730" w:rsidP="00AD5C98">
      <w:pPr>
        <w:pStyle w:val="33"/>
        <w:rPr>
          <w:rFonts w:eastAsiaTheme="minorEastAsia"/>
          <w:lang w:eastAsia="ru-RU"/>
        </w:rPr>
      </w:pPr>
      <w:hyperlink r:id="rId65" w:anchor="_Toc414553288" w:history="1">
        <w:r w:rsidR="000B32FD">
          <w:rPr>
            <w:rStyle w:val="af6"/>
            <w:b w:val="0"/>
          </w:rPr>
          <w:t>3.2.3.Финансово-экономические условия реализации образовательной  программы основного общего образования</w:t>
        </w:r>
        <w:r w:rsidR="000B32FD">
          <w:rPr>
            <w:rStyle w:val="af6"/>
            <w:webHidden/>
            <w:color w:val="auto"/>
          </w:rPr>
          <w:tab/>
        </w:r>
        <w:r w:rsidR="000B32FD">
          <w:rPr>
            <w:rStyle w:val="af6"/>
            <w:b w:val="0"/>
            <w:webHidden/>
            <w:color w:val="auto"/>
          </w:rPr>
          <w:t>283</w:t>
        </w:r>
      </w:hyperlink>
    </w:p>
    <w:p w:rsidR="000B32FD" w:rsidRDefault="00363730" w:rsidP="00AD5C98">
      <w:pPr>
        <w:pStyle w:val="33"/>
      </w:pPr>
      <w:hyperlink r:id="rId66" w:anchor="_Toc414553289" w:history="1">
        <w:r w:rsidR="000B32FD">
          <w:rPr>
            <w:rStyle w:val="af6"/>
            <w:b w:val="0"/>
          </w:rPr>
          <w:t>3.2.4.Материально-технические условия реализации основной образовательной программы</w:t>
        </w:r>
        <w:r w:rsidR="000B32FD">
          <w:rPr>
            <w:rStyle w:val="af6"/>
            <w:webHidden/>
            <w:color w:val="auto"/>
          </w:rPr>
          <w:t>………………………………………………………………………………… .</w:t>
        </w:r>
        <w:r w:rsidR="000B32FD">
          <w:rPr>
            <w:rStyle w:val="af6"/>
            <w:b w:val="0"/>
            <w:webHidden/>
            <w:color w:val="auto"/>
          </w:rPr>
          <w:t>285</w:t>
        </w:r>
      </w:hyperlink>
    </w:p>
    <w:p w:rsidR="000B32FD" w:rsidRDefault="00363730" w:rsidP="00AD5C98">
      <w:pPr>
        <w:pStyle w:val="33"/>
        <w:rPr>
          <w:rFonts w:eastAsiaTheme="minorEastAsia"/>
          <w:lang w:eastAsia="ru-RU"/>
        </w:rPr>
      </w:pPr>
      <w:hyperlink r:id="rId67" w:anchor="_Toc414553290" w:history="1">
        <w:r w:rsidR="000B32FD">
          <w:rPr>
            <w:rStyle w:val="af6"/>
            <w:b w:val="0"/>
          </w:rPr>
          <w:t>3.2.5.Информационно-методические условия реализации основной образовательной программы основного общего образования</w:t>
        </w:r>
        <w:r w:rsidR="000B32FD">
          <w:rPr>
            <w:rStyle w:val="af6"/>
            <w:webHidden/>
            <w:color w:val="auto"/>
          </w:rPr>
          <w:tab/>
        </w:r>
        <w:r w:rsidR="000B32FD">
          <w:rPr>
            <w:rStyle w:val="af6"/>
            <w:b w:val="0"/>
            <w:webHidden/>
            <w:color w:val="auto"/>
          </w:rPr>
          <w:t>286</w:t>
        </w:r>
      </w:hyperlink>
    </w:p>
    <w:p w:rsidR="000B32FD" w:rsidRDefault="00363730" w:rsidP="00AD5C98">
      <w:pPr>
        <w:pStyle w:val="33"/>
        <w:rPr>
          <w:rFonts w:eastAsiaTheme="minorEastAsia"/>
          <w:lang w:eastAsia="ru-RU"/>
        </w:rPr>
      </w:pPr>
      <w:hyperlink r:id="rId68" w:anchor="_Toc414553291" w:history="1">
        <w:r w:rsidR="000B32FD">
          <w:rPr>
            <w:rStyle w:val="af6"/>
            <w:b w:val="0"/>
          </w:rPr>
          <w:t>3.2.6.Механизмы достижения целевых ориентиров в системе условий</w:t>
        </w:r>
        <w:r w:rsidR="000B32FD">
          <w:rPr>
            <w:rStyle w:val="af6"/>
            <w:webHidden/>
            <w:color w:val="auto"/>
          </w:rPr>
          <w:tab/>
        </w:r>
        <w:r w:rsidR="000B32FD">
          <w:rPr>
            <w:rStyle w:val="af6"/>
            <w:b w:val="0"/>
            <w:webHidden/>
            <w:color w:val="auto"/>
          </w:rPr>
          <w:t>288</w:t>
        </w:r>
      </w:hyperlink>
    </w:p>
    <w:p w:rsidR="000B32FD" w:rsidRDefault="00363730" w:rsidP="00AD5C98">
      <w:pPr>
        <w:pStyle w:val="33"/>
      </w:pPr>
      <w:hyperlink r:id="rId69" w:anchor="_Toc414553292" w:history="1">
        <w:r w:rsidR="000B32FD">
          <w:rPr>
            <w:rStyle w:val="af6"/>
            <w:b w:val="0"/>
          </w:rPr>
          <w:t>3.2.7.Сетевой график (дорожная карта) по формированию необходимой системы условий</w:t>
        </w:r>
        <w:r w:rsidR="000B32FD">
          <w:rPr>
            <w:rStyle w:val="af6"/>
            <w:webHidden/>
            <w:color w:val="auto"/>
          </w:rPr>
          <w:tab/>
        </w:r>
        <w:r w:rsidR="000B32FD">
          <w:rPr>
            <w:rStyle w:val="af6"/>
            <w:b w:val="0"/>
            <w:webHidden/>
            <w:color w:val="auto"/>
          </w:rPr>
          <w:t>288</w:t>
        </w:r>
      </w:hyperlink>
    </w:p>
    <w:p w:rsidR="000B32FD" w:rsidRDefault="000B32FD" w:rsidP="000B32FD">
      <w:pPr>
        <w:rPr>
          <w:rFonts w:ascii="Times New Roman" w:hAnsi="Times New Roman"/>
          <w:sz w:val="24"/>
          <w:szCs w:val="24"/>
        </w:rPr>
      </w:pPr>
      <w:r>
        <w:rPr>
          <w:rFonts w:ascii="Times New Roman" w:hAnsi="Times New Roman"/>
          <w:sz w:val="24"/>
          <w:szCs w:val="24"/>
        </w:rPr>
        <w:t>3.2.8 Мониторинг результативности выполнения образовательной программы основного общего образования ФГОС ……………………………………………………………....    .294</w:t>
      </w:r>
    </w:p>
    <w:p w:rsidR="000B32FD" w:rsidRPr="000B32FD" w:rsidRDefault="00363730" w:rsidP="000B32FD">
      <w:pPr>
        <w:spacing w:after="0" w:line="240" w:lineRule="auto"/>
        <w:rPr>
          <w:rStyle w:val="Zag11"/>
          <w:rFonts w:ascii="Times New Roman" w:hAnsi="Times New Roman"/>
          <w:sz w:val="24"/>
          <w:szCs w:val="24"/>
        </w:rPr>
      </w:pPr>
      <w:r>
        <w:rPr>
          <w:rFonts w:ascii="Times New Roman" w:hAnsi="Times New Roman"/>
          <w:sz w:val="24"/>
          <w:szCs w:val="24"/>
        </w:rPr>
        <w:lastRenderedPageBreak/>
        <w:fldChar w:fldCharType="end"/>
      </w:r>
    </w:p>
    <w:p w:rsidR="00BD623B" w:rsidRPr="00580D44" w:rsidRDefault="00BD623B" w:rsidP="001C2DB1">
      <w:pPr>
        <w:pStyle w:val="1"/>
        <w:numPr>
          <w:ilvl w:val="0"/>
          <w:numId w:val="113"/>
        </w:numPr>
        <w:spacing w:before="0" w:line="240" w:lineRule="auto"/>
        <w:jc w:val="both"/>
        <w:rPr>
          <w:rStyle w:val="Zag11"/>
          <w:rFonts w:ascii="Times New Roman" w:eastAsia="@Arial Unicode MS" w:hAnsi="Times New Roman"/>
          <w:b/>
          <w:color w:val="auto"/>
          <w:sz w:val="24"/>
          <w:szCs w:val="24"/>
        </w:rPr>
      </w:pPr>
      <w:r w:rsidRPr="00580D44">
        <w:rPr>
          <w:rStyle w:val="Zag11"/>
          <w:rFonts w:ascii="Times New Roman" w:eastAsia="@Arial Unicode MS" w:hAnsi="Times New Roman"/>
          <w:b/>
          <w:color w:val="auto"/>
          <w:sz w:val="24"/>
          <w:szCs w:val="24"/>
        </w:rPr>
        <w:t xml:space="preserve">Целевой раздел </w:t>
      </w:r>
      <w:r w:rsidRPr="00580D44">
        <w:rPr>
          <w:rFonts w:ascii="Times New Roman" w:hAnsi="Times New Roman"/>
          <w:b/>
          <w:color w:val="auto"/>
          <w:sz w:val="24"/>
          <w:szCs w:val="24"/>
        </w:rPr>
        <w:t xml:space="preserve"> </w:t>
      </w:r>
      <w:bookmarkEnd w:id="0"/>
      <w:bookmarkEnd w:id="1"/>
      <w:bookmarkEnd w:id="2"/>
      <w:bookmarkEnd w:id="3"/>
      <w:bookmarkEnd w:id="4"/>
    </w:p>
    <w:p w:rsidR="00BD623B" w:rsidRPr="00580D44" w:rsidRDefault="00BD623B" w:rsidP="001C2DB1">
      <w:pPr>
        <w:pStyle w:val="2"/>
        <w:numPr>
          <w:ilvl w:val="1"/>
          <w:numId w:val="113"/>
        </w:numPr>
        <w:spacing w:line="240" w:lineRule="auto"/>
        <w:rPr>
          <w:rStyle w:val="Zag11"/>
          <w:sz w:val="24"/>
          <w:szCs w:val="24"/>
        </w:rPr>
      </w:pPr>
      <w:bookmarkStart w:id="5" w:name="_Toc409691624"/>
      <w:bookmarkStart w:id="6" w:name="_Toc410653945"/>
      <w:bookmarkStart w:id="7" w:name="_Toc414553126"/>
      <w:r w:rsidRPr="00580D44">
        <w:rPr>
          <w:rStyle w:val="Zag11"/>
          <w:sz w:val="24"/>
          <w:szCs w:val="24"/>
        </w:rPr>
        <w:t>Пояснительная  записка</w:t>
      </w:r>
      <w:bookmarkEnd w:id="5"/>
      <w:bookmarkEnd w:id="6"/>
      <w:bookmarkEnd w:id="7"/>
    </w:p>
    <w:p w:rsidR="00BD623B" w:rsidRPr="00580D44" w:rsidRDefault="00BD623B" w:rsidP="00580D44">
      <w:pPr>
        <w:spacing w:after="0" w:line="240" w:lineRule="auto"/>
        <w:jc w:val="both"/>
        <w:rPr>
          <w:rFonts w:ascii="Times New Roman" w:hAnsi="Times New Roman"/>
          <w:b/>
          <w:sz w:val="24"/>
          <w:szCs w:val="24"/>
        </w:rPr>
      </w:pPr>
      <w:r w:rsidRPr="00580D44">
        <w:rPr>
          <w:rFonts w:ascii="Times New Roman" w:hAnsi="Times New Roman"/>
          <w:b/>
          <w:sz w:val="24"/>
          <w:szCs w:val="24"/>
        </w:rPr>
        <w:t>Общая характеристика ОУ:</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Муниципальное общеобразовательное учреждение «Бутырская основная общеобразовательная школа» Валуйского района Белгородской области ( далее -  учреждение)  создано в целях реализации права  граждан на получение  общедоступного и бесплатного общего образования.</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i/>
          <w:sz w:val="24"/>
          <w:szCs w:val="24"/>
        </w:rPr>
        <w:t>Полное наименование учреждения:</w:t>
      </w:r>
      <w:r w:rsidRPr="00580D44">
        <w:rPr>
          <w:rFonts w:ascii="Times New Roman" w:hAnsi="Times New Roman"/>
          <w:sz w:val="24"/>
          <w:szCs w:val="24"/>
        </w:rPr>
        <w:t xml:space="preserve"> муниципальное общеобразовательное учреждение «Бутырская основная общеобразовательная школа» Валуйского района Белгородской области.</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i/>
          <w:sz w:val="24"/>
          <w:szCs w:val="24"/>
        </w:rPr>
        <w:t>Сокращенное наименование учреждения</w:t>
      </w:r>
      <w:r w:rsidRPr="00580D44">
        <w:rPr>
          <w:rFonts w:ascii="Times New Roman" w:hAnsi="Times New Roman"/>
          <w:sz w:val="24"/>
          <w:szCs w:val="24"/>
        </w:rPr>
        <w:t>: МОУ «Бутырская ООШ» Валуйского района Белгородской области</w:t>
      </w:r>
    </w:p>
    <w:p w:rsidR="00BD623B" w:rsidRPr="00580D44" w:rsidRDefault="00BD623B" w:rsidP="00580D44">
      <w:pPr>
        <w:spacing w:after="0" w:line="240" w:lineRule="auto"/>
        <w:jc w:val="both"/>
        <w:rPr>
          <w:rFonts w:ascii="Times New Roman" w:hAnsi="Times New Roman"/>
          <w:i/>
          <w:sz w:val="24"/>
          <w:szCs w:val="24"/>
        </w:rPr>
      </w:pPr>
      <w:r w:rsidRPr="00580D44">
        <w:rPr>
          <w:rFonts w:ascii="Times New Roman" w:hAnsi="Times New Roman"/>
          <w:i/>
          <w:sz w:val="24"/>
          <w:szCs w:val="24"/>
        </w:rPr>
        <w:t xml:space="preserve">Место нахождения: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юридический адрес: 309956, Белгородская область, Валуйский район, с. Бутырки, ул. Школьная, 8.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фактический адрес: 309956, Белгородская область, Валуйский район, с. Бутырки, ул. Школьная, 8.</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i/>
          <w:sz w:val="24"/>
          <w:szCs w:val="24"/>
        </w:rPr>
        <w:t>Государственный статус учреждения:</w:t>
      </w:r>
      <w:r w:rsidRPr="00580D44">
        <w:rPr>
          <w:rFonts w:ascii="Times New Roman" w:hAnsi="Times New Roman"/>
          <w:sz w:val="24"/>
          <w:szCs w:val="24"/>
        </w:rPr>
        <w:t xml:space="preserve"> тип – общеобразовательное учреждение, вид – основная общеобразовательная школа.</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i/>
          <w:sz w:val="24"/>
          <w:szCs w:val="24"/>
        </w:rPr>
        <w:t xml:space="preserve">Учредителем </w:t>
      </w:r>
      <w:r w:rsidRPr="00580D44">
        <w:rPr>
          <w:rFonts w:ascii="Times New Roman" w:hAnsi="Times New Roman"/>
          <w:sz w:val="24"/>
          <w:szCs w:val="24"/>
        </w:rPr>
        <w:t>учреждения является администрация муниципального района « Город Валуйки и Валуйский район». Отношения между учредителем и учреждением, не урегулированные  Уставом школы, определяются договором, заключенным между ними в соответствии с законодательством Российской Федерации.</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i/>
          <w:sz w:val="24"/>
          <w:szCs w:val="24"/>
        </w:rPr>
        <w:t>Организационно – правовая форма:</w:t>
      </w:r>
      <w:r w:rsidRPr="00580D44">
        <w:rPr>
          <w:rFonts w:ascii="Times New Roman" w:hAnsi="Times New Roman"/>
          <w:sz w:val="24"/>
          <w:szCs w:val="24"/>
        </w:rPr>
        <w:t xml:space="preserve"> муниципальное бюджетное учреждение.</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Учреждение осуществляет свою деятельность в соответствии с Конституцией Российской Федерации, Законом РФ « Об образовании», федеральными законами, указами и распоряжениями Президента РФ, постановлениями и распоряжениями Правительства РФ, законами и иными нормативными правовыми документами Белгородской области, органов  местного самоуправления, решениями органа управления образованием, договором с учредителем и  Уставом школы.</w:t>
      </w:r>
    </w:p>
    <w:p w:rsidR="00BD623B" w:rsidRPr="00580D44" w:rsidRDefault="00BD623B" w:rsidP="00580D44">
      <w:pPr>
        <w:spacing w:after="0" w:line="240" w:lineRule="auto"/>
        <w:jc w:val="both"/>
        <w:rPr>
          <w:rStyle w:val="Zag11"/>
          <w:rFonts w:ascii="Times New Roman" w:hAnsi="Times New Roman"/>
          <w:sz w:val="24"/>
          <w:szCs w:val="24"/>
        </w:rPr>
      </w:pPr>
      <w:r w:rsidRPr="00580D44">
        <w:rPr>
          <w:rFonts w:ascii="Times New Roman" w:hAnsi="Times New Roman"/>
          <w:sz w:val="24"/>
          <w:szCs w:val="24"/>
        </w:rPr>
        <w:t>Деятельность учреждения основывается на принципах демократии гуманизма, общедоступности, приоритета человеческих ценностей, жизни и здоровья человека, гражданственности, свободного развития личности, светского характера образования.</w:t>
      </w:r>
    </w:p>
    <w:p w:rsidR="00BD623B" w:rsidRPr="00580D44" w:rsidRDefault="00BD623B" w:rsidP="001C2DB1">
      <w:pPr>
        <w:pStyle w:val="2"/>
        <w:numPr>
          <w:ilvl w:val="2"/>
          <w:numId w:val="113"/>
        </w:numPr>
        <w:spacing w:line="240" w:lineRule="auto"/>
        <w:ind w:left="0" w:firstLine="709"/>
        <w:rPr>
          <w:rStyle w:val="Zag11"/>
          <w:bCs w:val="0"/>
          <w:sz w:val="24"/>
          <w:szCs w:val="24"/>
        </w:rPr>
      </w:pPr>
      <w:bookmarkStart w:id="8" w:name="_Toc410653946"/>
      <w:bookmarkStart w:id="9" w:name="_Toc414553127"/>
      <w:r w:rsidRPr="00580D44">
        <w:rPr>
          <w:rStyle w:val="Zag11"/>
          <w:sz w:val="24"/>
          <w:szCs w:val="24"/>
        </w:rPr>
        <w:t xml:space="preserve">Цели и задачи реализации </w:t>
      </w:r>
      <w:r w:rsidRPr="00580D44">
        <w:rPr>
          <w:sz w:val="24"/>
          <w:szCs w:val="24"/>
        </w:rPr>
        <w:t>основной образовательной программы основного общего образования</w:t>
      </w:r>
      <w:bookmarkEnd w:id="8"/>
      <w:bookmarkEnd w:id="9"/>
    </w:p>
    <w:p w:rsidR="00BD623B" w:rsidRPr="00580D44" w:rsidRDefault="00BD623B" w:rsidP="00580D44">
      <w:pPr>
        <w:spacing w:after="0" w:line="240" w:lineRule="auto"/>
        <w:ind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 xml:space="preserve">Целями реализации основной образовательной программы основного общего образования являются: </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rPr>
      </w:pPr>
      <w:r w:rsidRPr="00580D44">
        <w:rPr>
          <w:rStyle w:val="Zag11"/>
          <w:rFonts w:ascii="Times New Roman" w:eastAsia="@Arial Unicode MS" w:hAnsi="Times New Roman"/>
          <w:sz w:val="24"/>
          <w:szCs w:val="24"/>
        </w:rPr>
        <w:t xml:space="preserve">Достижение выпускниками планируемых результатов: знаний, умений, навыков, компетенций и компетентностей, определяемых личностными, семейными, общественными, государственными потребностями и возможностями обучающегося среднего школьного возраста, индивидуальными особенностями его развития и состояния здоровья; </w:t>
      </w:r>
    </w:p>
    <w:p w:rsidR="00BD623B" w:rsidRPr="00580D44" w:rsidRDefault="00BD623B" w:rsidP="001C2DB1">
      <w:pPr>
        <w:widowControl w:val="0"/>
        <w:numPr>
          <w:ilvl w:val="0"/>
          <w:numId w:val="1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становление и развитие личности обучающегося в ее самобытности, уникальности, неповторимости.</w:t>
      </w:r>
    </w:p>
    <w:p w:rsidR="00BD623B" w:rsidRPr="00580D44" w:rsidRDefault="00BD623B" w:rsidP="00580D44">
      <w:pPr>
        <w:spacing w:after="0" w:line="240" w:lineRule="auto"/>
        <w:ind w:firstLine="709"/>
        <w:jc w:val="both"/>
        <w:rPr>
          <w:rStyle w:val="Zag11"/>
          <w:rFonts w:ascii="Times New Roman" w:eastAsia="@Arial Unicode MS" w:hAnsi="Times New Roman"/>
          <w:bCs/>
          <w:noProof/>
          <w:sz w:val="24"/>
          <w:szCs w:val="24"/>
          <w:lang w:eastAsia="ru-RU"/>
        </w:rPr>
      </w:pPr>
      <w:r w:rsidRPr="00580D44">
        <w:rPr>
          <w:rStyle w:val="Zag11"/>
          <w:rFonts w:ascii="Times New Roman" w:eastAsia="@Arial Unicode MS" w:hAnsi="Times New Roman"/>
          <w:sz w:val="24"/>
          <w:szCs w:val="24"/>
        </w:rPr>
        <w:t>Достижение поставленных целей при разработке и реализации образовательной организацией основной образовательной программы основного общего образования предусматривает решение следующих основных задач:</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обеспечение соответствия основной образовательной программы требованиям Федерального государственного образовательного стандарта основного общего образования (ФГОС ООО);</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обеспечение преемственности начального общего, основного общего, среднего общего образования;</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 xml:space="preserve">обеспечение доступности получения качественного основного общего образования, достижение планируемых результатов освоения основной образовательной программы </w:t>
      </w:r>
      <w:r w:rsidRPr="00580D44">
        <w:rPr>
          <w:rStyle w:val="Zag11"/>
          <w:rFonts w:ascii="Times New Roman" w:eastAsia="@Arial Unicode MS" w:hAnsi="Times New Roman"/>
          <w:sz w:val="24"/>
          <w:szCs w:val="24"/>
        </w:rPr>
        <w:lastRenderedPageBreak/>
        <w:t>основного общего образования всеми обучающимися, в том числе детьми-инвалидами и детьми с ОВЗ;</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установление требований к воспитанию и социализации обучающихся как части образовательной программы и соответствующему усилению воспитательного потенциала школы, обеспечению индивидуализированного психолого-педагогического сопровождения каждого обучающегося, формированию образовательного базиса, основанного не только на знаниях, но и на соответствующем культурном уровне развития личности, созданию необходимых условий для ее самореализации;</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обеспечение эффективного сочетания урочных и внеурочных форм организации учебных занятий, взаимодействия всех участников образовательных отношений;</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взаимодействие образовательной организации при реализации основной образовательной программы с социальными партнерами;</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выявление и развитие способностей обучающихся, в том числе детей, проявивших выдающиеся способности, детей с ОВЗ и инвалидов, их интересов через систему клубов, секций, студий и кружков, общественно полезную деятельность, в том числе с использованием возможностей образовательных организаций дополнительного образования;</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организацию интеллектуальных и творческих соревнований, научно-технического творчества, проектной и учебно-исследовательской деятельности;</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участие обучающихся, их родителей (законных представителей), педагогических работников и общественности в проектировании и развитии внутришкольной социальной среды, школьного уклада;</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включение обучающихся в процессы познания и преобразования внешкольной социальной среды (населенного пункта, района, города) для приобретения опыта реального управления и действия;</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социальное и учебно-исследовательское проектирование, профессиональная ориентация обучающихся при поддержке педагогов, психологов, социальных педагогов, сотрудничество с базовыми предприятиями, учреждениями профессионального образования, центрами профессиональной работы;</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сохранение</w:t>
      </w:r>
      <w:r w:rsidRPr="00580D44">
        <w:rPr>
          <w:rFonts w:ascii="Times New Roman" w:hAnsi="Times New Roman"/>
          <w:sz w:val="24"/>
          <w:szCs w:val="24"/>
        </w:rPr>
        <w:t xml:space="preserve"> и укрепление физического, психологического и социального здоровья обучающихся</w:t>
      </w:r>
      <w:r w:rsidRPr="00580D44">
        <w:rPr>
          <w:rStyle w:val="Zag11"/>
          <w:rFonts w:ascii="Times New Roman" w:eastAsia="@Arial Unicode MS" w:hAnsi="Times New Roman"/>
          <w:sz w:val="24"/>
          <w:szCs w:val="24"/>
        </w:rPr>
        <w:t>, обеспечение их безопасности.</w:t>
      </w:r>
    </w:p>
    <w:p w:rsidR="00BD623B" w:rsidRPr="00580D44" w:rsidRDefault="00BD623B" w:rsidP="001C2DB1">
      <w:pPr>
        <w:pStyle w:val="2"/>
        <w:numPr>
          <w:ilvl w:val="2"/>
          <w:numId w:val="113"/>
        </w:numPr>
        <w:spacing w:line="240" w:lineRule="auto"/>
        <w:ind w:left="0" w:firstLine="709"/>
        <w:rPr>
          <w:rStyle w:val="Zag11"/>
          <w:sz w:val="24"/>
          <w:szCs w:val="24"/>
        </w:rPr>
      </w:pPr>
      <w:bookmarkStart w:id="10" w:name="_Toc414553128"/>
      <w:r w:rsidRPr="00580D44">
        <w:rPr>
          <w:rStyle w:val="Zag11"/>
          <w:sz w:val="24"/>
          <w:szCs w:val="24"/>
        </w:rPr>
        <w:t>Принципы и подходы к формированию образовательной программы основного общего образования</w:t>
      </w:r>
      <w:bookmarkEnd w:id="10"/>
    </w:p>
    <w:p w:rsidR="00BD623B" w:rsidRPr="00580D44" w:rsidRDefault="00BD623B" w:rsidP="00580D44">
      <w:pPr>
        <w:spacing w:after="0" w:line="240" w:lineRule="auto"/>
        <w:ind w:firstLine="709"/>
        <w:jc w:val="both"/>
        <w:rPr>
          <w:rStyle w:val="Zag11"/>
          <w:rFonts w:ascii="Times New Roman" w:eastAsia="@Arial Unicode MS" w:hAnsi="Times New Roman"/>
          <w:sz w:val="24"/>
          <w:szCs w:val="24"/>
        </w:rPr>
      </w:pPr>
      <w:r w:rsidRPr="00580D44">
        <w:rPr>
          <w:rStyle w:val="Zag11"/>
          <w:rFonts w:ascii="Times New Roman" w:eastAsia="@Arial Unicode MS" w:hAnsi="Times New Roman"/>
          <w:sz w:val="24"/>
          <w:szCs w:val="24"/>
        </w:rPr>
        <w:t>Методологической основой ФГОС является системно-деятельностный подход, который предполагает:</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воспитание и развитие качеств личности, отвечающих требованиям информационного общества, инновационной экономики, задачам построения российского гражданского общества на основе принципов толерантности, диалога культур и уважения многонационального, поликультурного и поликонфессионального состава;</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формирование соответствующей целям общего образования социальной среды развития обучающихся в системе образования, переход к стратегии социального проектирования и конструирования на основе разработки содержания и технологий образования, определяющих пути и способы достижения желаемого уровня (результата) личностного и познавательного развития обучающихся;</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ориентацию на достижение основного результата образования – развитие на основе освоения универсальных учебных действий, познания и освоения мира личности обучающегося, его активной учебно-познавательной деятельности, формирование его готовности к саморазвитию и непрерывному образованию;</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признание решающей роли содержания образования, способов организации образовательной деятельности и учебного сотрудничества в достижении целей личностного и социального развития обучающихся;</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 xml:space="preserve">учет индивидуальных возрастных, психологических и физиологических особенностей обучающихся, роли, значения видов деятельности и форм общения при построении образовательного процесса и определении образовательно-воспитательных </w:t>
      </w:r>
      <w:r w:rsidRPr="00580D44">
        <w:rPr>
          <w:rStyle w:val="Zag11"/>
          <w:rFonts w:ascii="Times New Roman" w:eastAsia="@Arial Unicode MS" w:hAnsi="Times New Roman"/>
          <w:sz w:val="24"/>
          <w:szCs w:val="24"/>
        </w:rPr>
        <w:lastRenderedPageBreak/>
        <w:t>целей и путей их достижения;</w:t>
      </w:r>
    </w:p>
    <w:p w:rsidR="00BD623B" w:rsidRPr="00580D44" w:rsidRDefault="00BD623B" w:rsidP="001C2DB1">
      <w:pPr>
        <w:widowControl w:val="0"/>
        <w:numPr>
          <w:ilvl w:val="0"/>
          <w:numId w:val="18"/>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разнообразие индивидуальных образовательных траекторий и индивидуального развития каждого обучающегося, в том числе детей, проявивших выдающиеся способности, детей-инвалидов и детей с ОВЗ.</w:t>
      </w:r>
    </w:p>
    <w:p w:rsidR="00BD623B" w:rsidRPr="00580D44" w:rsidRDefault="00BD623B" w:rsidP="00580D44">
      <w:pPr>
        <w:spacing w:after="0" w:line="240" w:lineRule="auto"/>
        <w:ind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Основная образовательная программа формируется с учетом психолого-педагогических особенностей развития детей 11–15 лет, связанных:</w:t>
      </w:r>
    </w:p>
    <w:p w:rsidR="00BD623B" w:rsidRPr="00580D44" w:rsidRDefault="00BD623B" w:rsidP="001C2DB1">
      <w:pPr>
        <w:widowControl w:val="0"/>
        <w:numPr>
          <w:ilvl w:val="0"/>
          <w:numId w:val="1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 переходом от учебных действий, характерных для начальной школы и осуществляемых только совместно с классом как учебной общностью и под руководством учителя, от способности только осуществлять принятие заданной педагогом и осмысленной цели к овладению этой учебной деятельностью</w:t>
      </w:r>
      <w:r w:rsidRPr="00580D44">
        <w:rPr>
          <w:rFonts w:ascii="Times New Roman" w:hAnsi="Times New Roman"/>
          <w:sz w:val="24"/>
          <w:szCs w:val="24"/>
        </w:rPr>
        <w:tab/>
        <w:t>на уровне основной школы в единстве мотивационно-смыслового и операционно-технического компонентов,становление которой осуществляется в форме учебного исследования, к новой внутренней позиции обучающегося – направленности на самостоятельный познавательный поиск, постановку учебных целей, освоение и самостоятельное осуществление контрольных и оценочных действий, инициативу в организации учебного сотрудничества;</w:t>
      </w:r>
    </w:p>
    <w:p w:rsidR="00BD623B" w:rsidRPr="00580D44" w:rsidRDefault="00BD623B" w:rsidP="001C2DB1">
      <w:pPr>
        <w:widowControl w:val="0"/>
        <w:numPr>
          <w:ilvl w:val="0"/>
          <w:numId w:val="1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 осуществлением на каждом возрастном уровне (11–13 и 13–15 лет), благодаря развитию рефлексии общих способов действий и возможностей их переноса в различные учебно-предметные области, качественного преобразования учебных действий: моделирования, контроля и оценки и переходаот самостоятельной постановки обучающимися новых учебных задач к развитию способности проектирования собственной учебной деятельности и построению жизненных планов во временнóй перспективе;</w:t>
      </w:r>
    </w:p>
    <w:p w:rsidR="00BD623B" w:rsidRPr="00580D44" w:rsidRDefault="00BD623B" w:rsidP="001C2DB1">
      <w:pPr>
        <w:widowControl w:val="0"/>
        <w:numPr>
          <w:ilvl w:val="0"/>
          <w:numId w:val="1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 формированием у обучающегося научного типа мышления, который ориентирует его на общекультурные образцы, нормы, эталоны и закономерности взаимодействия с окружающим миром;</w:t>
      </w:r>
    </w:p>
    <w:p w:rsidR="00BD623B" w:rsidRPr="00580D44" w:rsidRDefault="00BD623B" w:rsidP="001C2DB1">
      <w:pPr>
        <w:widowControl w:val="0"/>
        <w:numPr>
          <w:ilvl w:val="0"/>
          <w:numId w:val="1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 овладением коммуникативными средствами и способами организации кооперации и сотрудничества, развитием учебного сотрудничества, реализуемого в отношениях обучающихся с учителем и сверстниками;</w:t>
      </w:r>
    </w:p>
    <w:p w:rsidR="00BD623B" w:rsidRPr="00580D44" w:rsidRDefault="00BD623B" w:rsidP="001C2DB1">
      <w:pPr>
        <w:widowControl w:val="0"/>
        <w:numPr>
          <w:ilvl w:val="0"/>
          <w:numId w:val="1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 изменением формы организации учебной деятельности и учебного сотрудничества от классно-урочной к лабораторно-семинарской и лекционно-лабораторной исследовательской.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Переход обучающегося в основную школу совпадает спервым этапом подросткового развития - переходом к кризису младшего подросткового возраста (11–13 лет, 5–7 классы), характеризующимся началом перехода от детства к взрослости, при котором центральным и специфическим новообразованием в личности подростка является возникновение и развитие самосознания – представления о том, что он уже не ребенок, т. е. чувства взрослости, а также внутренней переориентацией подростка с правил и ограничений, связанных с моралью послушания, на нормы поведения взрослых.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Второй этап подросткового развития (14–15 лет, 8–9 классы), характеризуется:</w:t>
      </w:r>
    </w:p>
    <w:p w:rsidR="00BD623B" w:rsidRPr="00580D44" w:rsidRDefault="00BD623B" w:rsidP="001C2DB1">
      <w:pPr>
        <w:widowControl w:val="0"/>
        <w:numPr>
          <w:ilvl w:val="0"/>
          <w:numId w:val="2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бурным, скачкообразным характером развития, т. е. происходящими за сравнительно короткий срок многочисленными качественными изменениями прежних особенностей, интересов и отношений ребенка, появлением у подростка значительных субъективных трудностей и переживаний;</w:t>
      </w:r>
    </w:p>
    <w:p w:rsidR="00BD623B" w:rsidRPr="00580D44" w:rsidRDefault="00BD623B" w:rsidP="001C2DB1">
      <w:pPr>
        <w:widowControl w:val="0"/>
        <w:numPr>
          <w:ilvl w:val="0"/>
          <w:numId w:val="2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стремлением подростка к общению и совместной деятельности со сверстниками;</w:t>
      </w:r>
    </w:p>
    <w:p w:rsidR="00BD623B" w:rsidRPr="00580D44" w:rsidRDefault="00BD623B" w:rsidP="001C2DB1">
      <w:pPr>
        <w:widowControl w:val="0"/>
        <w:numPr>
          <w:ilvl w:val="0"/>
          <w:numId w:val="2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особой чувствительностью к морально-этическому «кодексу товарищества», в котором заданы важнейшие нормы социального поведения взрослого мира;</w:t>
      </w:r>
    </w:p>
    <w:p w:rsidR="00BD623B" w:rsidRPr="00580D44" w:rsidRDefault="00BD623B" w:rsidP="001C2DB1">
      <w:pPr>
        <w:pStyle w:val="Normal1"/>
        <w:numPr>
          <w:ilvl w:val="0"/>
          <w:numId w:val="20"/>
        </w:numPr>
        <w:tabs>
          <w:tab w:val="left" w:pos="993"/>
        </w:tabs>
        <w:ind w:left="0" w:firstLine="709"/>
        <w:rPr>
          <w:sz w:val="24"/>
          <w:szCs w:val="24"/>
        </w:rPr>
      </w:pPr>
      <w:r w:rsidRPr="00580D44">
        <w:rPr>
          <w:sz w:val="24"/>
          <w:szCs w:val="24"/>
        </w:rPr>
        <w:t xml:space="preserve">обостренной, в связи с возникновением чувства взрослости, восприимчивостью к усвоению норм, ценностей и способов поведения, которые существуют в мире взрослых и в их отношениях, порождающей </w:t>
      </w:r>
      <w:r w:rsidRPr="00580D44">
        <w:rPr>
          <w:bCs/>
          <w:sz w:val="24"/>
          <w:szCs w:val="24"/>
        </w:rPr>
        <w:t>интенсивное формирование нравственных понятий и убеждений, выработку принципов, моральное развитие личности,: т. е. моральным развитием личности;</w:t>
      </w:r>
    </w:p>
    <w:p w:rsidR="00BD623B" w:rsidRPr="00580D44" w:rsidRDefault="00BD623B" w:rsidP="001C2DB1">
      <w:pPr>
        <w:widowControl w:val="0"/>
        <w:numPr>
          <w:ilvl w:val="0"/>
          <w:numId w:val="2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сложными поведенческими проявлениями, вызванными противоречием между потребностью подростков в признании их взрослыми со стороны окружающих и собственной неуверенностью в этом, проявляющимися в разных формах непослушания, </w:t>
      </w:r>
      <w:r w:rsidRPr="00580D44">
        <w:rPr>
          <w:rFonts w:ascii="Times New Roman" w:hAnsi="Times New Roman"/>
          <w:sz w:val="24"/>
          <w:szCs w:val="24"/>
        </w:rPr>
        <w:lastRenderedPageBreak/>
        <w:t>сопротивления и протеста;</w:t>
      </w:r>
    </w:p>
    <w:p w:rsidR="00BD623B" w:rsidRPr="00580D44" w:rsidRDefault="00BD623B" w:rsidP="001C2DB1">
      <w:pPr>
        <w:widowControl w:val="0"/>
        <w:numPr>
          <w:ilvl w:val="0"/>
          <w:numId w:val="2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изменением социальной ситуации развития: ростом информационных перегрузок, характером социальных взаимодействий, способами получения информации (СМИ, телевидение, Интернет).</w:t>
      </w:r>
    </w:p>
    <w:p w:rsidR="00BD623B" w:rsidRPr="00580D44" w:rsidRDefault="00BD623B" w:rsidP="00580D44">
      <w:pPr>
        <w:spacing w:after="0" w:line="240" w:lineRule="auto"/>
        <w:ind w:firstLine="709"/>
        <w:jc w:val="both"/>
        <w:rPr>
          <w:rStyle w:val="Zag11"/>
          <w:rFonts w:ascii="Times New Roman" w:eastAsia="@Arial Unicode MS" w:hAnsi="Times New Roman"/>
          <w:sz w:val="24"/>
          <w:szCs w:val="24"/>
          <w:lang w:eastAsia="ru-RU"/>
        </w:rPr>
      </w:pPr>
      <w:r w:rsidRPr="00580D44">
        <w:rPr>
          <w:rStyle w:val="Zag11"/>
          <w:rFonts w:ascii="Times New Roman" w:eastAsia="@Arial Unicode MS" w:hAnsi="Times New Roman"/>
          <w:sz w:val="24"/>
          <w:szCs w:val="24"/>
        </w:rPr>
        <w:t>Учет особенностей подросткового возраста, успешность и своевременность формирования новообразований познавательной сферы, качеств и свойств личности связывается с активной позицией учителя, а также с адекватностью построения образовательного процесса и выбором условий и методик обучения.</w:t>
      </w:r>
    </w:p>
    <w:p w:rsidR="00BD623B" w:rsidRPr="00580D44" w:rsidRDefault="00BD623B" w:rsidP="00580D44">
      <w:pPr>
        <w:spacing w:after="0" w:line="240" w:lineRule="auto"/>
        <w:ind w:firstLine="709"/>
        <w:jc w:val="both"/>
        <w:rPr>
          <w:rStyle w:val="Zag11"/>
          <w:rFonts w:ascii="Times New Roman" w:eastAsia="@Arial Unicode MS" w:hAnsi="Times New Roman"/>
          <w:sz w:val="24"/>
          <w:szCs w:val="24"/>
          <w:lang w:eastAsia="ru-RU"/>
        </w:rPr>
      </w:pPr>
      <w:r w:rsidRPr="00580D44">
        <w:rPr>
          <w:rFonts w:ascii="Times New Roman" w:hAnsi="Times New Roman"/>
          <w:sz w:val="24"/>
          <w:szCs w:val="24"/>
        </w:rPr>
        <w:t>Объективно необходимое для подготовки к будущей жизни развитие социальной взрослости подростка требует и от родителей (законных представителей) решения соответствующей задачи воспитания подростка в семье, смены прежнего типа отношений на новый.</w:t>
      </w:r>
    </w:p>
    <w:p w:rsidR="00BD623B" w:rsidRPr="00580D44" w:rsidRDefault="00BD623B" w:rsidP="00580D44">
      <w:pPr>
        <w:pStyle w:val="2"/>
        <w:spacing w:line="240" w:lineRule="auto"/>
        <w:rPr>
          <w:rStyle w:val="Zag11"/>
          <w:sz w:val="24"/>
          <w:szCs w:val="24"/>
        </w:rPr>
      </w:pPr>
      <w:bookmarkStart w:id="11" w:name="_Toc405145647"/>
      <w:bookmarkStart w:id="12" w:name="_Toc406058976"/>
      <w:bookmarkStart w:id="13" w:name="_Toc409691625"/>
      <w:bookmarkStart w:id="14" w:name="_Toc410653947"/>
      <w:bookmarkStart w:id="15" w:name="_Toc410702952"/>
      <w:bookmarkStart w:id="16" w:name="_Toc414553129"/>
      <w:r w:rsidRPr="00580D44">
        <w:rPr>
          <w:rStyle w:val="Zag11"/>
          <w:sz w:val="24"/>
          <w:szCs w:val="24"/>
        </w:rPr>
        <w:t>1.2. Планируемые результаты освоения обучающимися основной образовательной программы основного общего образования</w:t>
      </w:r>
      <w:bookmarkEnd w:id="11"/>
      <w:bookmarkEnd w:id="12"/>
      <w:bookmarkEnd w:id="13"/>
      <w:bookmarkEnd w:id="14"/>
      <w:bookmarkEnd w:id="15"/>
      <w:bookmarkEnd w:id="16"/>
    </w:p>
    <w:p w:rsidR="00BD623B" w:rsidRPr="00580D44" w:rsidRDefault="00BD623B" w:rsidP="00580D44">
      <w:pPr>
        <w:pStyle w:val="3"/>
        <w:spacing w:before="0" w:beforeAutospacing="0" w:after="0" w:afterAutospacing="0"/>
        <w:ind w:firstLine="709"/>
        <w:jc w:val="both"/>
        <w:rPr>
          <w:sz w:val="24"/>
          <w:szCs w:val="24"/>
        </w:rPr>
      </w:pPr>
      <w:bookmarkStart w:id="17" w:name="_Toc410653948"/>
      <w:bookmarkStart w:id="18" w:name="_Toc414553130"/>
      <w:r w:rsidRPr="00580D44">
        <w:rPr>
          <w:sz w:val="24"/>
          <w:szCs w:val="24"/>
        </w:rPr>
        <w:t>1.2.1. Общие положения</w:t>
      </w:r>
      <w:bookmarkEnd w:id="17"/>
      <w:bookmarkEnd w:id="18"/>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Планируемые результаты освоения основной образовательной программы основного общего образования (ООП ООО)представляют собой систему ведущих целевых установок и ожидаемых результатов освоения всех компонентов, составляющих содержательную основу образовательной программы. Они обеспечивают связь между требованиями ФГОС ООО, образовательным процессом и системой оценки результатов освоения ООП ООО, выступая содержательной и критериальной основой для разработки программ учебных предметов, курсов, учебно-методической литературы, программ воспитания и социализации,  с одной стороны, и системы оценки результатов – с другой. </w:t>
      </w:r>
    </w:p>
    <w:p w:rsidR="00BD623B" w:rsidRPr="00580D44" w:rsidRDefault="00BD623B" w:rsidP="00580D44">
      <w:pPr>
        <w:tabs>
          <w:tab w:val="num" w:pos="1920"/>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 соответствии с требованиями ФГОС ООО система планируемых результатов – личностных, метапредметных и предметных – устанавливает и описывает классы учебно-познавательных и учебно-практических задач, которые осваивают учащиеся в ходе обучения, особо выделяя среди них те, которые выносятся на итоговую оценку, в том числе государственную итоговую аттестацию выпускников. Успешное выполнение этих задач требует от учащихся овладения системой учебных действий (универсальных и специфических для каждого учебного предмета: регулятивных, коммуникативных, познавательных) с учебным материалом и, прежде всего, с опорным учебным материалом, служащим основой для последующего обучения.</w:t>
      </w:r>
    </w:p>
    <w:p w:rsidR="00BD623B" w:rsidRPr="00580D44" w:rsidRDefault="00BD623B" w:rsidP="00580D44">
      <w:pPr>
        <w:pStyle w:val="ad"/>
        <w:tabs>
          <w:tab w:val="clear" w:pos="4677"/>
          <w:tab w:val="clear" w:pos="9355"/>
        </w:tabs>
        <w:overflowPunct w:val="0"/>
        <w:ind w:firstLine="709"/>
        <w:jc w:val="both"/>
        <w:textAlignment w:val="baseline"/>
        <w:rPr>
          <w:bCs/>
          <w:sz w:val="24"/>
          <w:szCs w:val="24"/>
        </w:rPr>
      </w:pPr>
      <w:r w:rsidRPr="00580D44">
        <w:rPr>
          <w:sz w:val="24"/>
          <w:szCs w:val="24"/>
        </w:rPr>
        <w:t xml:space="preserve">В соответствии с реализуемой ФГОС ООО деятельностной парадигмой образования система планируемых результатов строится на основе уровневого подхода: выделения ожидаемого уровня актуального развития большинства обучающихся и ближайшей перспективы их развития. Такой подход позволяет определять динамическую картину развития обучающихся, </w:t>
      </w:r>
      <w:r w:rsidRPr="00580D44">
        <w:rPr>
          <w:bCs/>
          <w:sz w:val="24"/>
          <w:szCs w:val="24"/>
        </w:rPr>
        <w:t>поощрять продвижение обучающихся, выстраивать индивидуальные траектории обучения с учетом зоны ближайшего развития ребенка.</w:t>
      </w:r>
    </w:p>
    <w:p w:rsidR="00BD623B" w:rsidRPr="00580D44" w:rsidRDefault="00BD623B" w:rsidP="00580D44">
      <w:pPr>
        <w:pStyle w:val="3"/>
        <w:spacing w:after="0" w:afterAutospacing="0"/>
        <w:jc w:val="both"/>
        <w:rPr>
          <w:sz w:val="24"/>
          <w:szCs w:val="24"/>
        </w:rPr>
      </w:pPr>
      <w:bookmarkStart w:id="19" w:name="_Toc414553131"/>
      <w:bookmarkStart w:id="20" w:name="_Toc410653949"/>
      <w:r w:rsidRPr="00580D44">
        <w:rPr>
          <w:sz w:val="24"/>
          <w:szCs w:val="24"/>
        </w:rPr>
        <w:t>1.2.2.</w:t>
      </w:r>
      <w:r w:rsidRPr="00580D44">
        <w:rPr>
          <w:b w:val="0"/>
          <w:sz w:val="24"/>
          <w:szCs w:val="24"/>
        </w:rPr>
        <w:t xml:space="preserve"> </w:t>
      </w:r>
      <w:r w:rsidRPr="00580D44">
        <w:rPr>
          <w:sz w:val="24"/>
          <w:szCs w:val="24"/>
        </w:rPr>
        <w:t>Структура планируемых результатов</w:t>
      </w:r>
      <w:bookmarkEnd w:id="19"/>
    </w:p>
    <w:bookmarkEnd w:id="20"/>
    <w:p w:rsidR="00BD623B" w:rsidRPr="00580D44" w:rsidRDefault="00BD623B" w:rsidP="00580D44">
      <w:pPr>
        <w:pStyle w:val="ad"/>
        <w:tabs>
          <w:tab w:val="clear" w:pos="4677"/>
          <w:tab w:val="clear" w:pos="9355"/>
        </w:tabs>
        <w:overflowPunct w:val="0"/>
        <w:ind w:firstLine="709"/>
        <w:jc w:val="both"/>
        <w:textAlignment w:val="baseline"/>
        <w:rPr>
          <w:sz w:val="24"/>
          <w:szCs w:val="24"/>
        </w:rPr>
      </w:pPr>
      <w:r w:rsidRPr="00580D44">
        <w:rPr>
          <w:bCs/>
          <w:sz w:val="24"/>
          <w:szCs w:val="24"/>
        </w:rPr>
        <w:t>Планируемые результаты опираются на ведущие целевые установки</w:t>
      </w:r>
      <w:r w:rsidRPr="00580D44">
        <w:rPr>
          <w:sz w:val="24"/>
          <w:szCs w:val="24"/>
        </w:rPr>
        <w:t>, отражающие основной, сущностный вклад каждой изучаемой программы в развитие личности обучающихся, их способностей.</w:t>
      </w:r>
    </w:p>
    <w:p w:rsidR="00BD623B" w:rsidRPr="00580D44" w:rsidRDefault="00BD623B" w:rsidP="00580D44">
      <w:pPr>
        <w:pStyle w:val="ad"/>
        <w:tabs>
          <w:tab w:val="clear" w:pos="4677"/>
          <w:tab w:val="clear" w:pos="9355"/>
        </w:tabs>
        <w:overflowPunct w:val="0"/>
        <w:ind w:firstLine="709"/>
        <w:jc w:val="both"/>
        <w:textAlignment w:val="baseline"/>
        <w:rPr>
          <w:sz w:val="24"/>
          <w:szCs w:val="24"/>
        </w:rPr>
      </w:pPr>
      <w:r w:rsidRPr="00580D44">
        <w:rPr>
          <w:bCs/>
          <w:sz w:val="24"/>
          <w:szCs w:val="24"/>
        </w:rPr>
        <w:t>В стру</w:t>
      </w:r>
      <w:r w:rsidRPr="00580D44">
        <w:rPr>
          <w:sz w:val="24"/>
          <w:szCs w:val="24"/>
        </w:rPr>
        <w:t xml:space="preserve">ктуре планируемых результатов выделяется следующие группы: </w:t>
      </w:r>
    </w:p>
    <w:p w:rsidR="00BD623B" w:rsidRPr="00580D44" w:rsidRDefault="00BD623B" w:rsidP="00580D44">
      <w:pPr>
        <w:pStyle w:val="ad"/>
        <w:tabs>
          <w:tab w:val="clear" w:pos="4677"/>
          <w:tab w:val="clear" w:pos="9355"/>
        </w:tabs>
        <w:overflowPunct w:val="0"/>
        <w:ind w:firstLine="709"/>
        <w:jc w:val="both"/>
        <w:textAlignment w:val="baseline"/>
        <w:rPr>
          <w:sz w:val="24"/>
          <w:szCs w:val="24"/>
        </w:rPr>
      </w:pPr>
      <w:r w:rsidRPr="00580D44">
        <w:rPr>
          <w:sz w:val="24"/>
          <w:szCs w:val="24"/>
        </w:rPr>
        <w:t>1. Личностные результаты освоения основной образовательной программы представлены в соответствии с группой личностных результатов и раскрывают и детализируют основные направленности этих  результатов. Оценка достижения этой группы планируемых результатов ведется в ходе процедур, допускающих предоставление и использование исключительно неперсонифицированной информации.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2.Метапредметные результаты освоения основной образовательной программы представлены в соответствии с подгруппами универсальных учебных действий,  раскрывают и детализируют основные направленности метапредметных результатов.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3.Предметные результаты освоения основной образовательной программы представлены в соответствии с группами результатов учебных предметов, раскрывают и детализируют их.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Предметные результаты приводятся в блоках «Выпускник научится» и «Выпускник получит возможность научиться», относящихся к каждому учебному предмету: «Русский язык», «Литература», «Иностранный язык (немецкий)», «История России. Всеобщая история», «Обществознание», «География», «Математика», «Информатика», «Физика», «Биология», «Химия», «Изобразительное искусство», «Музыка», «Технология», «Физическая культура» и «Основы безопасности жизнедеятельности», «Основы духовно-нравственной культуры народов России».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Планируемые результаты, отнесенные к блоку «Выпускник научится», ориентируют пользователя в том, достижение какого уровня освоения учебных действий с изучаемым опорным учебным материалом ожидается от выпускника. Критериями отбора результатов служат их значимость для решения основных задач образования на данном уровне и необходимость для последующего обучения, а также потенциальная возможность их достижения большинством обучающихся. Иными словами, в этот блок включается такой круг учебных задач, построенных на опорном учебном материале, овладение которыми принципиально необходимо для успешного обучения и социализации и которые могут быть освоены всеми обучающихся.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Достижение планируемых результатов, отнесенных к блоку «Выпускник научится», выносится на итоговое оценивание, которое может осуществляться как в ходе обучения (с помощью накопленной оценки или портфеля индивидуальных достижений), так и в конце обучения, в том числе в форме государственной итоговой аттестации. Оценка достижения планируемых результатов этого блока на уровне ведется с помощью заданий базового уровня, а на уровне действий, составляющих зону ближайшего развития большинства обучающихся, – с помощью заданий повышенного уровня. Успешное выполнение обучающимися заданий базового уровня служит единственным основанием для положительного решения вопроса о возможности перехода на следующий уровень обучения.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 блоке «Выпускник получит возможность научиться» приводятся планируемые результаты, характеризующие систему учебных действий в отношении знаний, умений, навыков, расширяющих и углубляющих понимание опорного учебного материала или выступающих как пропедевтика для дальнейшего изучения данного предмета. Уровень достижений, соответствующий планируемым результатам этого блока, могут продемонстрировать отдельные мотивированные и способные обучающиеся. В повседневной практике преподавания цели данного блока  не отрабатываются со всеми без исключения обучающимися как в силу повышенной сложности учебных действий, так и в силу повышенной сложности учебного материала и/или его пропедевтического характера на данном уровне обучения. Оценка достижения планируемых результатов  ведется преимущественно в ходе процедур, допускающих предоставление и использование исключительно неперсонифицированной информации. Соответствующая группа результатов в тексте выделена курсивом.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Задания, ориентированные на оценку достижения планируемых результатов из блока «Выпускник получит возможность научиться», могут включаться в материалы итогового контроля блока «Выпускник научится». Основные цели такого включения – предоставить возможность обучающимся продемонстрировать овладение более высоким (по сравнению с базовым) уровнем достижений и выявить динамику роста численности наиболее подготовленных обучающихся. При этом невыполнение обучающимися заданий, с помощью которых ведется оценка достижения планируемых результатов данного блока, не является препятствием для перехода на следующий уровень обучения. В ряде случаев достижение планируемых результатов этого блока целесообразно вести в ходе текущего и промежуточного оценивания, а полученные результаты фиксировать в виде накопленной оценки (например, в форме портфеля достижений) и учитывать при определении итоговой оценки.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 xml:space="preserve">Подобная структура представления планируемых результатов подчеркивает тот факт, что при организации образовательного процесса, направленного на реализацию и достижение планируемых результатов, от учителя требуется использование таких педагогических технологий, которые основаны на </w:t>
      </w:r>
      <w:r w:rsidRPr="00580D44">
        <w:rPr>
          <w:rFonts w:ascii="Times New Roman" w:hAnsi="Times New Roman"/>
          <w:bCs/>
          <w:iCs/>
          <w:sz w:val="24"/>
          <w:szCs w:val="24"/>
        </w:rPr>
        <w:t>дифференциации требований</w:t>
      </w:r>
      <w:r w:rsidRPr="00580D44">
        <w:rPr>
          <w:rFonts w:ascii="Times New Roman" w:hAnsi="Times New Roman"/>
          <w:sz w:val="24"/>
          <w:szCs w:val="24"/>
        </w:rPr>
        <w:t xml:space="preserve"> к подготовке обучающихся.</w:t>
      </w:r>
    </w:p>
    <w:p w:rsidR="00BD623B" w:rsidRPr="00580D44" w:rsidRDefault="00BD623B" w:rsidP="00580D44">
      <w:pPr>
        <w:pStyle w:val="2"/>
        <w:spacing w:line="240" w:lineRule="auto"/>
        <w:rPr>
          <w:rStyle w:val="20"/>
          <w:b/>
          <w:bCs w:val="0"/>
          <w:sz w:val="24"/>
          <w:szCs w:val="24"/>
        </w:rPr>
      </w:pPr>
      <w:bookmarkStart w:id="21" w:name="_Toc405145648"/>
      <w:bookmarkStart w:id="22" w:name="_Toc406058977"/>
      <w:bookmarkStart w:id="23" w:name="_Toc409691626"/>
      <w:r w:rsidRPr="00580D44">
        <w:rPr>
          <w:rStyle w:val="20"/>
          <w:b/>
          <w:bCs w:val="0"/>
          <w:sz w:val="24"/>
          <w:szCs w:val="24"/>
        </w:rPr>
        <w:t xml:space="preserve">1.2.3. Личностные результаты освоения </w:t>
      </w:r>
      <w:bookmarkEnd w:id="21"/>
      <w:bookmarkEnd w:id="22"/>
      <w:bookmarkEnd w:id="23"/>
      <w:r w:rsidRPr="00580D44">
        <w:rPr>
          <w:rStyle w:val="20"/>
          <w:b/>
          <w:bCs w:val="0"/>
          <w:sz w:val="24"/>
          <w:szCs w:val="24"/>
        </w:rPr>
        <w:t>основной образовательной программы:</w:t>
      </w:r>
    </w:p>
    <w:p w:rsidR="00BD623B" w:rsidRPr="00580D44" w:rsidRDefault="00BD623B" w:rsidP="00580D44">
      <w:pPr>
        <w:spacing w:after="0" w:line="240" w:lineRule="auto"/>
        <w:ind w:firstLine="709"/>
        <w:jc w:val="both"/>
        <w:rPr>
          <w:rStyle w:val="dash041e005f0431005f044b005f0447005f043d005f044b005f0439005f005fchar1char1"/>
          <w:szCs w:val="24"/>
        </w:rPr>
      </w:pPr>
      <w:r w:rsidRPr="00580D44">
        <w:rPr>
          <w:rStyle w:val="dash041e005f0431005f044b005f0447005f043d005f044b005f0439005f005fchar1char1"/>
          <w:szCs w:val="24"/>
        </w:rPr>
        <w:t>1. Российская гражданская идентичность (патриотизм, уважение к Отечеству, к прошлому и настоящему многонационального народа России,  чувство ответственности и долга перед Родиной, идентификация себя в качестве гражданина России, субъективная значимость использования русского языка и языков народов России, осознание и ощущение личностной сопричастности судьбе российского народа). Осознание этнической принадлежности, знание истории, языка, культуры своего народа, своего края, основ культурного наследия народов России и человечества (идентичность человека с российской многонациональной культурой, сопричастность истории народов и государств, находившихся на территории современной России); интериоризация гуманистических, демократических и традиционных ценностей многонационального российского общества. Осознанное, уважительное и доброжелательное отношение к истории, культуре, религии, традициям, языкам, ценностям народов России и народов мира.</w:t>
      </w:r>
    </w:p>
    <w:p w:rsidR="00BD623B" w:rsidRPr="00580D44" w:rsidRDefault="00BD623B" w:rsidP="00580D44">
      <w:pPr>
        <w:spacing w:after="0" w:line="240" w:lineRule="auto"/>
        <w:ind w:firstLine="709"/>
        <w:jc w:val="both"/>
        <w:rPr>
          <w:rStyle w:val="dash041e005f0431005f044b005f0447005f043d005f044b005f0439005f005fchar1char1"/>
          <w:szCs w:val="24"/>
        </w:rPr>
      </w:pPr>
      <w:r w:rsidRPr="00580D44">
        <w:rPr>
          <w:rStyle w:val="dash041e005f0431005f044b005f0447005f043d005f044b005f0439005f005fchar1char1"/>
          <w:szCs w:val="24"/>
        </w:rPr>
        <w:t>2. Готовность и способность обучающихся к саморазвитию и самообразованию на основе мотивации к обучению и познанию; готовность и способность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w:t>
      </w:r>
    </w:p>
    <w:p w:rsidR="00BD623B" w:rsidRPr="00580D44" w:rsidRDefault="00BD623B" w:rsidP="00580D44">
      <w:pPr>
        <w:spacing w:after="0" w:line="240" w:lineRule="auto"/>
        <w:ind w:firstLine="709"/>
        <w:jc w:val="both"/>
        <w:rPr>
          <w:rStyle w:val="dash041e005f0431005f044b005f0447005f043d005f044b005f0439005f005fchar1char1"/>
          <w:szCs w:val="24"/>
        </w:rPr>
      </w:pPr>
      <w:r w:rsidRPr="00580D44">
        <w:rPr>
          <w:rStyle w:val="dash041e005f0431005f044b005f0447005f043d005f044b005f0439005f005fchar1char1"/>
          <w:szCs w:val="24"/>
        </w:rPr>
        <w:t>3. Развитое моральное сознание и компетентность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 (способность к нравственному самосовершенствованию; веротерпимость, уважительное отношение к религиозным чувствам, взглядам людей или их отсутствию;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 сформированность представлений об основах светской этики, культуры традиционных религий, их роли в развитии культуры и истории России и человечества, в становлении гражданского общества и российской государственности; понимание значения нравственности, веры и религии в жизни человека, семьи и общества). Сформированность ответственного отношения к учению; уважительного отношения к труду, наличие опыта участия в социально значимом труде. Осознание значения семьи в жизни человека и общества, принятие ценности семейной жизни, уважительное и заботливое отношение к членам своей семьи.</w:t>
      </w:r>
    </w:p>
    <w:p w:rsidR="00BD623B" w:rsidRPr="00580D44" w:rsidRDefault="00BD623B" w:rsidP="00580D44">
      <w:pPr>
        <w:spacing w:after="0" w:line="240" w:lineRule="auto"/>
        <w:ind w:firstLine="709"/>
        <w:jc w:val="both"/>
        <w:rPr>
          <w:rStyle w:val="dash041e005f0431005f044b005f0447005f043d005f044b005f0439005f005fchar1char1"/>
          <w:szCs w:val="24"/>
        </w:rPr>
      </w:pPr>
      <w:r w:rsidRPr="00580D44">
        <w:rPr>
          <w:rStyle w:val="dash041e005f0431005f044b005f0447005f043d005f044b005f0439005f005fchar1char1"/>
          <w:szCs w:val="24"/>
        </w:rPr>
        <w:t>4. Сформированность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rsidR="00BD623B" w:rsidRPr="00580D44" w:rsidRDefault="00BD623B" w:rsidP="00580D44">
      <w:pPr>
        <w:spacing w:after="0" w:line="240" w:lineRule="auto"/>
        <w:ind w:firstLine="709"/>
        <w:jc w:val="both"/>
        <w:rPr>
          <w:rStyle w:val="dash041e005f0431005f044b005f0447005f043d005f044b005f0439005f005fchar1char1"/>
          <w:szCs w:val="24"/>
        </w:rPr>
      </w:pPr>
      <w:r w:rsidRPr="00580D44">
        <w:rPr>
          <w:rStyle w:val="dash041e005f0431005f044b005f0447005f043d005f044b005f0439005f005fchar1char1"/>
          <w:szCs w:val="24"/>
        </w:rPr>
        <w:t xml:space="preserve">5. Осознанное, уважительное и доброжелательное отношение к другому человеку, его мнению, мировоззрению, культуре, языку, вере, гражданской позиции. Готовность и способность вести диалог с другими людьми и достигать в нем взаимопонимания (идентификация себя как полноправного субъекта общения, готовность к конструированию образа партнера по диалогу, готовность к конструированию образа допустимых способов диалога, готовность к конструированию процесса диалога как конвенционирования интересов, процедур, готовность и способность к ведению переговоров). </w:t>
      </w:r>
    </w:p>
    <w:p w:rsidR="00BD623B" w:rsidRPr="00580D44" w:rsidRDefault="00BD623B" w:rsidP="00580D44">
      <w:pPr>
        <w:spacing w:after="0" w:line="240" w:lineRule="auto"/>
        <w:ind w:firstLine="709"/>
        <w:jc w:val="both"/>
        <w:rPr>
          <w:rStyle w:val="dash041e005f0431005f044b005f0447005f043d005f044b005f0439005f005fchar1char1"/>
          <w:szCs w:val="24"/>
        </w:rPr>
      </w:pPr>
      <w:r w:rsidRPr="00580D44">
        <w:rPr>
          <w:rStyle w:val="dash041e005f0431005f044b005f0447005f043d005f044b005f0439005f005fchar1char1"/>
          <w:szCs w:val="24"/>
        </w:rPr>
        <w:t xml:space="preserve">6. Освоенность социальных норм, правил поведения, ролей и форм социальной жизни в группах и сообществах. Участие в школьном самоуправлении и общественной жизни в пределах возрастных компетенций с учетом региональных, этнокультурных, социальных и экономических особенностей (формирование готовности к участию в процессе упорядочения социальных связей и отношений, в которые включены и которые формируют сами учащиеся; включенность в непосредственное гражданское участие, готовность участвовать в </w:t>
      </w:r>
      <w:r w:rsidRPr="00580D44">
        <w:rPr>
          <w:rStyle w:val="dash041e005f0431005f044b005f0447005f043d005f044b005f0439005f005fchar1char1"/>
          <w:szCs w:val="24"/>
        </w:rPr>
        <w:lastRenderedPageBreak/>
        <w:t>жизнедеятельности подросткового общественного объединения, продуктивно взаимодействующего с социальной средой и социальными институтами; идентификация себя в качестве субъекта социальных преобразований, освоение компетентностей в сфере организаторской деятельности; интериоризация ценностей созидательного отношения к окружающей действительности, ценностей социального творчества, ценности продуктивной организации совместной деятельности, самореализации в группе и организации, ценности «другого» как равноправного партнера, формирование компетенций анализа, проектирования, организации деятельности, рефлексии изменений, способов взаимовыгодного сотрудничества, способов реализации собственного лидерского потенциала).</w:t>
      </w:r>
    </w:p>
    <w:p w:rsidR="00BD623B" w:rsidRPr="00580D44" w:rsidRDefault="00BD623B" w:rsidP="00580D44">
      <w:pPr>
        <w:spacing w:after="0" w:line="240" w:lineRule="auto"/>
        <w:ind w:firstLine="709"/>
        <w:jc w:val="both"/>
        <w:rPr>
          <w:rStyle w:val="dash041e005f0431005f044b005f0447005f043d005f044b005f0439005f005fchar1char1"/>
          <w:szCs w:val="24"/>
        </w:rPr>
      </w:pPr>
      <w:r w:rsidRPr="00580D44">
        <w:rPr>
          <w:rStyle w:val="dash041e005f0431005f044b005f0447005f043d005f044b005f0439005f005fchar1char1"/>
          <w:szCs w:val="24"/>
        </w:rPr>
        <w:t>7. Сформированность ценности здорового и безопасного образа жизни; интериоризация правил индивидуального и коллективного безопасного поведения в чрезвычайных ситуациях, угрожающих жизни и здоровью людей, правил поведения на транспорте и на дорогах.</w:t>
      </w:r>
    </w:p>
    <w:p w:rsidR="00BD623B" w:rsidRPr="00580D44" w:rsidRDefault="00BD623B" w:rsidP="00580D44">
      <w:pPr>
        <w:spacing w:after="0" w:line="240" w:lineRule="auto"/>
        <w:ind w:firstLine="709"/>
        <w:jc w:val="both"/>
        <w:rPr>
          <w:rStyle w:val="dash041e005f0431005f044b005f0447005f043d005f044b005f0439005f005fchar1char1"/>
          <w:szCs w:val="24"/>
        </w:rPr>
      </w:pPr>
      <w:r w:rsidRPr="00580D44">
        <w:rPr>
          <w:rStyle w:val="dash041e005f0431005f044b005f0447005f043d005f044b005f0439005f005fchar1char1"/>
          <w:szCs w:val="24"/>
        </w:rPr>
        <w:t>8. Развитость эстетического сознания через освоение художественного наследия народов России и мира, творческой деятельности эстетического характера (способность понимать художественные произведения, отражающие разные этнокультурные традиции; сформированность основ художественной культуры обучающихся как части их общей духовной культуры, как особого способа познания жизни и средства организации общения; эстетическое, эмоционально-ценностное видение окружающего мира; способность к эмоционально-ценностному освоению мира, самовыражению и ориентации в художественном и нравственном пространстве культуры; уважение к истории культуры своего Отечества, выраженной в том числе в понимании красоты человека; потребность в общении с художественными произведениями, сформированность активного отношения к традициям художественной культуры как смысловой, эстетической и личностно-значимой ценности).</w:t>
      </w:r>
    </w:p>
    <w:p w:rsidR="00BD623B" w:rsidRPr="00580D44" w:rsidRDefault="00BD623B" w:rsidP="00580D44">
      <w:pPr>
        <w:spacing w:after="0" w:line="240" w:lineRule="auto"/>
        <w:ind w:firstLine="709"/>
        <w:jc w:val="both"/>
        <w:rPr>
          <w:rFonts w:ascii="Times New Roman" w:hAnsi="Times New Roman"/>
          <w:sz w:val="24"/>
          <w:szCs w:val="24"/>
        </w:rPr>
      </w:pPr>
      <w:r w:rsidRPr="00580D44">
        <w:rPr>
          <w:rStyle w:val="dash041e005f0431005f044b005f0447005f043d005f044b005f0439005f005fchar1char1"/>
          <w:szCs w:val="24"/>
        </w:rPr>
        <w:t>9. Сформированность основ экологической культуры, соответствующей современному уровню экологического мышления, наличие опыта экологически ориентированной рефлексивно-оценочной и практической деятельности в жизненных ситуациях (готовность к исследованию природы, к занятиям сельскохозяйственным трудом, к художественно-эстетическому отражению природы, к занятиям туризмом, в том числе экотуризмом, к осуществлению природоохранной деятельности).</w:t>
      </w:r>
    </w:p>
    <w:p w:rsidR="00BD623B" w:rsidRPr="00580D44" w:rsidRDefault="00BD623B" w:rsidP="00580D44">
      <w:pPr>
        <w:pStyle w:val="2"/>
        <w:spacing w:line="240" w:lineRule="auto"/>
        <w:rPr>
          <w:sz w:val="24"/>
          <w:szCs w:val="24"/>
        </w:rPr>
      </w:pPr>
      <w:bookmarkStart w:id="24" w:name="_Toc405145649"/>
      <w:bookmarkStart w:id="25" w:name="_Toc406058978"/>
      <w:bookmarkStart w:id="26" w:name="_Toc409691627"/>
      <w:bookmarkStart w:id="27" w:name="_Toc410653951"/>
      <w:bookmarkStart w:id="28" w:name="_Toc414553132"/>
      <w:r w:rsidRPr="00580D44">
        <w:rPr>
          <w:sz w:val="24"/>
          <w:szCs w:val="24"/>
        </w:rPr>
        <w:t>1.2.4. Метапредметные результаты освоения ООП</w:t>
      </w:r>
      <w:bookmarkEnd w:id="24"/>
      <w:bookmarkEnd w:id="25"/>
      <w:bookmarkEnd w:id="26"/>
      <w:bookmarkEnd w:id="27"/>
      <w:bookmarkEnd w:id="28"/>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Метапредметные результаты, </w:t>
      </w:r>
      <w:r w:rsidRPr="00580D44">
        <w:rPr>
          <w:rFonts w:ascii="Times New Roman" w:hAnsi="Times New Roman"/>
          <w:sz w:val="24"/>
          <w:szCs w:val="24"/>
          <w:lang w:eastAsia="ru-RU"/>
        </w:rPr>
        <w:t>включают освоенные обучающимися межпредметные понятия и универсальные учебные деи</w:t>
      </w:r>
      <w:r w:rsidRPr="00580D44">
        <w:rPr>
          <w:rFonts w:ascii="Times New Roman" w:hAnsi="Tahoma"/>
          <w:sz w:val="24"/>
          <w:szCs w:val="24"/>
          <w:lang w:eastAsia="ru-RU"/>
        </w:rPr>
        <w:t>̆</w:t>
      </w:r>
      <w:r w:rsidRPr="00580D44">
        <w:rPr>
          <w:rFonts w:ascii="Times New Roman" w:hAnsi="Times New Roman"/>
          <w:sz w:val="24"/>
          <w:szCs w:val="24"/>
          <w:lang w:eastAsia="ru-RU"/>
        </w:rPr>
        <w:t>ствия (регулятивные, познавательные,</w:t>
      </w:r>
      <w:r w:rsidRPr="00580D44">
        <w:rPr>
          <w:rFonts w:ascii="Times New Roman" w:hAnsi="Times New Roman"/>
          <w:sz w:val="24"/>
          <w:szCs w:val="24"/>
          <w:lang w:eastAsia="ru-RU"/>
        </w:rPr>
        <w:tab/>
        <w:t>коммуникативные).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Межпредметные понятия</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Условием формирования межпредметных понятий, например таких как система, </w:t>
      </w:r>
      <w:r w:rsidRPr="00580D44">
        <w:rPr>
          <w:rFonts w:ascii="Times New Roman" w:hAnsi="Times New Roman"/>
          <w:sz w:val="24"/>
          <w:szCs w:val="24"/>
          <w:shd w:val="clear" w:color="auto" w:fill="FFFFFF"/>
        </w:rPr>
        <w:t xml:space="preserve">факт, закономерность, феномен, анализ, синтез </w:t>
      </w:r>
      <w:r w:rsidRPr="00580D44">
        <w:rPr>
          <w:rFonts w:ascii="Times New Roman" w:hAnsi="Times New Roman"/>
          <w:sz w:val="24"/>
          <w:szCs w:val="24"/>
        </w:rPr>
        <w:t>является овладение обучающимися основами читательской компетенции, приобретение навыков работы с информацией, участие  в проектной деятельности. В основной школе на всех предметах будет продолжена работа по формированию и развитию основ читательской компетенции. Обучающиеся овладеют чтением как средством осуществления своих дальнейших планов: продолжения образования и самообразования, осознанного планирования своего актуального и перспективного круга чтения, в том числе досугового, подготовки к трудовой и социальной деятельности. У выпускников будет сформирована потребность в систематическом чтении как средстве познания мира и себя в этом мире, гармонизации отношений человека и общества, создании образа «потребного будущего».</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 изучении учебных предметов обучающиеся усовершенствуют приобретённые на первом уровне навыки работы с информацией и пополнят их. Они смогут работать с текстами, преобразовывать и интерпретировать содержащуюся в них информацию, в том числе: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систематизировать, сопоставлять, анализировать, обобщать и интерпретировать информацию, содержащуюся в готовых информационных объектах;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 выделять главную и избыточную информацию, выполнять смысловое свёртывание выделенных фактов, мыслей; представлять информацию в сжатой словесной форме (в виде плана или тезисов) и в наглядно-символической форме (в виде таблиц, графических схем и диаграмм, карт понятий — концептуальных диаграмм, опорных конспектов);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заполнять и дополнять таблицы, схемы, диаграммы, тексты.</w:t>
      </w:r>
    </w:p>
    <w:p w:rsidR="00BD623B" w:rsidRPr="00580D44" w:rsidRDefault="00BD623B" w:rsidP="00580D44">
      <w:pPr>
        <w:suppressAutoHyphens/>
        <w:spacing w:after="0" w:line="240" w:lineRule="auto"/>
        <w:ind w:firstLine="709"/>
        <w:jc w:val="both"/>
        <w:rPr>
          <w:rFonts w:ascii="Times New Roman" w:hAnsi="Times New Roman"/>
          <w:sz w:val="24"/>
          <w:szCs w:val="24"/>
        </w:rPr>
      </w:pPr>
      <w:r w:rsidRPr="00580D44">
        <w:rPr>
          <w:rFonts w:ascii="Times New Roman" w:hAnsi="Times New Roman"/>
          <w:sz w:val="24"/>
          <w:szCs w:val="24"/>
        </w:rPr>
        <w:t>В ходе изучения всех учебных предметов обучающиеся приобретут опыт проектной деятельности как особой формы учебной работы, способствующей воспитанию самостоятельности, инициативности, ответственности, повышению мотивации и эффективности учебной деятельности; в ходе реализации исходного замысла на практическом уровне овладеют умением выбирать адекватные стоящей задаче средства, принимать решения, в том числе и в ситуациях неопределённости. Они получат возможность развить способность к разработке нескольких вариантов решений, к поиску нестандартных решений, поиску и осуществлению наиболее приемлемого решения.</w:t>
      </w:r>
    </w:p>
    <w:p w:rsidR="00BD623B" w:rsidRPr="00580D44" w:rsidRDefault="00BD623B" w:rsidP="00580D44">
      <w:pPr>
        <w:suppressAutoHyphens/>
        <w:spacing w:after="0" w:line="240" w:lineRule="auto"/>
        <w:ind w:firstLine="709"/>
        <w:jc w:val="both"/>
        <w:rPr>
          <w:rFonts w:ascii="Times New Roman" w:hAnsi="Times New Roman"/>
          <w:sz w:val="24"/>
          <w:szCs w:val="24"/>
        </w:rPr>
      </w:pPr>
      <w:r w:rsidRPr="00580D44">
        <w:rPr>
          <w:rFonts w:ascii="Times New Roman" w:hAnsi="Times New Roman"/>
          <w:sz w:val="24"/>
          <w:szCs w:val="24"/>
        </w:rPr>
        <w:t>Перечень ключевых межпредметных понятий определяется в ходе разработки основной образовательной программы основного общего образования образовательной организации в зависимости от материально-технического оснащения, кадрового потенциала, используемых методов работы и образовательных технологий.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 соответствии ФГОС ООО выделяются три группы универсальных учебных действий: регулятивные, познавательные, коммуникативные.</w:t>
      </w:r>
    </w:p>
    <w:p w:rsidR="00BD623B" w:rsidRPr="00580D44" w:rsidRDefault="00BD623B" w:rsidP="00580D44">
      <w:pPr>
        <w:spacing w:after="0" w:line="240" w:lineRule="auto"/>
        <w:ind w:firstLine="709"/>
        <w:jc w:val="both"/>
        <w:rPr>
          <w:rFonts w:ascii="Times New Roman" w:hAnsi="Times New Roman"/>
          <w:b/>
          <w:sz w:val="24"/>
          <w:szCs w:val="24"/>
        </w:rPr>
      </w:pPr>
      <w:r w:rsidRPr="00580D44">
        <w:rPr>
          <w:rFonts w:ascii="Times New Roman" w:hAnsi="Times New Roman"/>
          <w:b/>
          <w:sz w:val="24"/>
          <w:szCs w:val="24"/>
        </w:rPr>
        <w:t>Регулятивные УУД</w:t>
      </w:r>
    </w:p>
    <w:p w:rsidR="00BD623B" w:rsidRPr="00580D44" w:rsidRDefault="00BD623B" w:rsidP="001C2DB1">
      <w:pPr>
        <w:widowControl w:val="0"/>
        <w:numPr>
          <w:ilvl w:val="0"/>
          <w:numId w:val="21"/>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Умение самостоятельно определять цели обучения, ставить и формулировать новые задачи в учебе и познавательной деятельности, развивать мотивы и интересы своей познавательной деятельности. Обучающийся сможет:</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анализировать существующие и планировать будущие образовательные результаты;</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идентифицировать собственные проблемы и определять главную проблему;</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выдвигать версии решения проблемы, формулировать гипотезы, предвосхищать конечный результат;</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ставить цель деятельности на основе определенной проблемы и существующих возможностей;</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формулировать учебные задачи как шаги достижения поставленной цели деятельности;</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обосновывать целевые ориентиры и приоритеты ссылками на ценности, указывая и обосновывая логическую последовательность шагов.</w:t>
      </w:r>
    </w:p>
    <w:p w:rsidR="00BD623B" w:rsidRPr="00580D44" w:rsidRDefault="00BD623B" w:rsidP="001C2DB1">
      <w:pPr>
        <w:widowControl w:val="0"/>
        <w:numPr>
          <w:ilvl w:val="0"/>
          <w:numId w:val="21"/>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 Обучающийся сможет:</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необходимые действие(я) в соответствии с учебной и познавательной задачей и составлять алгоритм их выполнения;</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обосновывать и осуществлять выбор наиболее эффективных способов решения учебных и познавательных задач;</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определять/находить, в том числе из предложенных вариантов, условия для выполнения учебной и познавательной задачи;</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выстраивать жизненные планы на краткосрочное будущее (заявлять целевые ориентиры, ставить адекватные им задачи и предлагать действия, указывая и обосновывая логическую последовательность шагов);</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выбирать из предложенных вариантов и самостоятельно искать средства/ресурсы для решения задачи/достижения цели;</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составлять план решения проблемы (выполнения проекта, проведения исследования);</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потенциальные затруднения при решении учебной и познавательной задачи и находить средства для их устранения;</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описывать свой опыт, оформляя его для передачи другим людям в виде технологии </w:t>
      </w:r>
      <w:r w:rsidRPr="00580D44">
        <w:rPr>
          <w:rFonts w:ascii="Times New Roman" w:hAnsi="Times New Roman"/>
          <w:sz w:val="24"/>
          <w:szCs w:val="24"/>
        </w:rPr>
        <w:lastRenderedPageBreak/>
        <w:t>решения практических задач определенного класса;</w:t>
      </w:r>
    </w:p>
    <w:p w:rsidR="00BD623B" w:rsidRPr="00580D44" w:rsidRDefault="00BD623B" w:rsidP="001C2DB1">
      <w:pPr>
        <w:widowControl w:val="0"/>
        <w:numPr>
          <w:ilvl w:val="0"/>
          <w:numId w:val="2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планировать и корректировать свою индивидуальную образовательную траекторию.</w:t>
      </w:r>
    </w:p>
    <w:p w:rsidR="00BD623B" w:rsidRPr="00580D44" w:rsidRDefault="00BD623B" w:rsidP="001C2DB1">
      <w:pPr>
        <w:widowControl w:val="0"/>
        <w:numPr>
          <w:ilvl w:val="0"/>
          <w:numId w:val="21"/>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Обучающийся сможет:</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совместно с педагогом и сверстниками критерии планируемых результатов и критерии оценки своей учебной деятельности;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систематизировать (в том числе выбирать приоритетные) критерии планируемых результатов и оценки своей деятельности;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отбирать инструменты для оценивания своей деятельности, осуществлять самоконтроль своей деятельности в рамках предложенных условий и требований;</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свою деятельность, аргументируя причины достижения или отсутствия планируемого результата;</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находить достаточные средства для выполнения учебных действий в изменяющейся ситуации и/или при отсутствии планируемого результата;</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работая по своему плану, вносить коррективы в текущую деятельность на основе анализа изменений ситуации для получения запланированных характеристик продукта/результата;</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устанавливать связь между полученными характеристиками продукта и характеристиками процесса деятельности и по завершении деятельности предлагать изменение характеристик процесса для получения улучшенных характеристик продукта;</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сверять свои действия с целью и, при необходимости, исправлять ошибки самостоятельно.</w:t>
      </w:r>
    </w:p>
    <w:p w:rsidR="00BD623B" w:rsidRPr="00580D44" w:rsidRDefault="00BD623B" w:rsidP="001C2DB1">
      <w:pPr>
        <w:widowControl w:val="0"/>
        <w:numPr>
          <w:ilvl w:val="0"/>
          <w:numId w:val="21"/>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Умение оценивать правильность выполнения учебной задачи, собственные возможности ее решения. Обучающийся сможет:</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критерии правильности (корректности) выполнения учебной задачи;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анализировать и обосновывать применение соответствующего инструментария для выполнения учебной задачи;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свободно пользоваться выработанными критериями оценки и самооценки, исходя из цели и имеющихся средств, различая результат и способы действий;</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продукт своей деятельности по заданным и/или самостоятельно определенным критериям в соответствии с целью деятельности;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обосновывать достижимость цели выбранным способом на основе оценки своих внутренних ресурсов и доступных внешних ресурсов;</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фиксировать и анализировать динамику собственных образовательных результатов.</w:t>
      </w:r>
    </w:p>
    <w:p w:rsidR="00BD623B" w:rsidRPr="00580D44" w:rsidRDefault="00BD623B" w:rsidP="001C2DB1">
      <w:pPr>
        <w:widowControl w:val="0"/>
        <w:numPr>
          <w:ilvl w:val="0"/>
          <w:numId w:val="21"/>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Владение основами самоконтроля, самооценки, принятия решений и осуществления осознанного выбора в учебной и познавательной. Обучающийся сможет:</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наблюдать и анализировать собственную учебную и познавательную деятельность и деятельность других обучающихся в процессе взаимопроверки;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соотносить реальные и планируемые результаты индивидуальной образовательной деятельности и делать выводы;</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принимать решение в учебной ситуации и нести за него ответственность;</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самостоятельно определять причины своего успеха или неуспеха и находить способы выхода из ситуации неуспеха;</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ретроспективно определять, какие действия по решению учебной задачи или параметры этих действий привели к получению имеющегося продукта учебной деятельности;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демонстрировать приемы регуляции психофизиологических/ эмоциональных состояний для достижения эффекта успокоения (устранения эмоциональной напряженности), эффекта восстановления (ослабления проявлений утомления), эффекта активизации (повышения психофизиологической реактивности).</w:t>
      </w:r>
    </w:p>
    <w:p w:rsidR="00BD623B" w:rsidRPr="00580D44" w:rsidRDefault="00BD623B" w:rsidP="00580D44">
      <w:pPr>
        <w:spacing w:after="0" w:line="240" w:lineRule="auto"/>
        <w:ind w:firstLine="709"/>
        <w:jc w:val="both"/>
        <w:rPr>
          <w:rFonts w:ascii="Times New Roman" w:hAnsi="Times New Roman"/>
          <w:b/>
          <w:sz w:val="24"/>
          <w:szCs w:val="24"/>
        </w:rPr>
      </w:pPr>
      <w:r w:rsidRPr="00580D44">
        <w:rPr>
          <w:rFonts w:ascii="Times New Roman" w:hAnsi="Times New Roman"/>
          <w:b/>
          <w:sz w:val="24"/>
          <w:szCs w:val="24"/>
        </w:rPr>
        <w:lastRenderedPageBreak/>
        <w:t>Познавательные УУД</w:t>
      </w:r>
    </w:p>
    <w:p w:rsidR="00BD623B" w:rsidRPr="00580D44" w:rsidRDefault="00BD623B" w:rsidP="001C2DB1">
      <w:pPr>
        <w:widowControl w:val="0"/>
        <w:numPr>
          <w:ilvl w:val="0"/>
          <w:numId w:val="173"/>
        </w:num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по аналогии) и делать выводы. Обучающийся сможет:</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подбирать слова, соподчиненные ключевому слову, определяющие его признаки и свойства;</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выстраивать логическую цепочку, состоящую из ключевого слова и соподчиненных ему слов;</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выделять общий признак двух или нескольких предметов или явлений и объяснять их сходство;</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объединять предметы и явления в группы по определенным признакам, сравнивать, классифицировать и обобщать факты и явления;</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выделять явление из общего ряда других явлений;</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обстоятельства, которые предшествовали возникновению связи между явлениями, из этих обстоятельств выделять определяющие, способные быть причиной данного явления, выявлять причины и следствия явлений;</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строить рассуждение от общих закономерностей к частным явлениям и от частных явлений к общим закономерностям;</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строить рассуждение на основе сравнения предметов и явлений, выделяя при этом общие признаки;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излагать полученную информацию, интерпретируя ее в контексте решаемой задачи;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самостоятельно указывать на информацию, нуждающуюся в проверке, предлагать и применять способ проверки достоверности информации;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вербализовать эмоциональное впечатление, оказанное на него источником;</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объяснять явления, процессы, связи и отношения, выявляемые в ходе познавательной и исследовательской деятельности (приводить объяснение с изменением формы представления; объяснять, детализируя или обобщая; объяснять с заданной точки зрения);</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выявлять и называть причины события, явления, в том числе возможные /наиболее вероятные причины, возможные последствия заданной причины, самостоятельно осуществляя причинно-следственный анализ;</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делать вывод на основе критического анализа разных точек зрения, подтверждать вывод собственной аргументацией или самостоятельно полученными данными.</w:t>
      </w:r>
    </w:p>
    <w:p w:rsidR="00BD623B" w:rsidRPr="00580D44" w:rsidRDefault="00BD623B" w:rsidP="001C2DB1">
      <w:pPr>
        <w:widowControl w:val="0"/>
        <w:numPr>
          <w:ilvl w:val="0"/>
          <w:numId w:val="173"/>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Умение создавать, применять и преобразовывать знаки и символы, модели и схемы для решения учебных и познавательных задач. Обучающийся сможет:</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обозначать символом и знаком предмет и/или явление;</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логические связи между предметами и/или явлениями, обозначать данные логические связи с помощью знаков в схеме;</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создавать абстрактный или реальный образ предмета и/или явления;</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строить модель/схему на основе условий задачи и/или способа ее решения;</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создавать вербальные, вещественные и информационные модели с выделением существенных характеристик объекта для определения способа решения задачи в соответствии с ситуацией;</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преобразовывать модели с целью выявления общих законов, определяющих данную предметную область;</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переводить сложную по составу (многоаспектную) информацию из графического или формализованного (символьного) представления в текстовое, и наоборот;</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строить схему, алгоритм действия, исправлять или восстанавливать неизвестный ранее алгоритм на основе имеющегося знания об объекте, к которому применяется алгоритм;</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строить доказательство: прямое, косвенное, от противного;</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анализировать/рефлексировать опыт разработки и реализации учебного проекта, исследования (теоретического, эмпирического) на основе предложенной проблемной ситуации, поставленной цели и/или заданных критериев оценки продукта/результата.</w:t>
      </w:r>
    </w:p>
    <w:p w:rsidR="00BD623B" w:rsidRPr="00580D44" w:rsidRDefault="00BD623B" w:rsidP="001C2DB1">
      <w:pPr>
        <w:widowControl w:val="0"/>
        <w:numPr>
          <w:ilvl w:val="0"/>
          <w:numId w:val="173"/>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Смысловое чтение. Обучающийся сможет:</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находить в тексте требуемую информацию (в соответствии с целями своей деятельности);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ориентироваться в содержании текста, понимать целостный смысл текста, структурировать текст;</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устанавливать взаимосвязь описанных в тексте событий, явлений, процессов;</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резюмировать главную идею текста;</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преобразовывать текст, «переводя» его в другую модальность, интерпретировать текст (художественный и нехудожественный – учебный, научно-популярный, </w:t>
      </w:r>
      <w:r w:rsidRPr="00580D44">
        <w:rPr>
          <w:rFonts w:ascii="Times New Roman" w:hAnsi="Times New Roman"/>
          <w:sz w:val="24"/>
          <w:szCs w:val="24"/>
        </w:rPr>
        <w:lastRenderedPageBreak/>
        <w:t>информационный, текст non-fiction);</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критически оценивать содержание и форму текста.</w:t>
      </w:r>
    </w:p>
    <w:p w:rsidR="00BD623B" w:rsidRPr="00580D44" w:rsidRDefault="00BD623B" w:rsidP="001C2DB1">
      <w:pPr>
        <w:widowControl w:val="0"/>
        <w:numPr>
          <w:ilvl w:val="0"/>
          <w:numId w:val="173"/>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Формирование и развитие экологического мышления, умение применять его в познавательной, коммуникативной, социальной практике и профессиональной ориентации. Обучающийся сможет:</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свое отношение к природной среде;</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анализировать влияние экологических факторов на среду обитания живых организмов;</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проводить причинный и вероятностный анализ экологических ситуаций;</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прогнозировать изменения ситуации при смене действия одного фактора на действие другого фактора;</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распространять экологические знания и участвовать в практических делах по защите окружающей среды;</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выражать свое отношение к природе через рисунки, сочинения, модели, проектные работы.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5. Развитие мотивации к овладению культурой активного использования словарей и других поисковых систем. Обучающийся сможет:</w:t>
      </w:r>
    </w:p>
    <w:p w:rsidR="00BD623B" w:rsidRPr="00580D44" w:rsidRDefault="00BD623B" w:rsidP="001C2DB1">
      <w:pPr>
        <w:pStyle w:val="a8"/>
        <w:numPr>
          <w:ilvl w:val="0"/>
          <w:numId w:val="23"/>
        </w:numPr>
        <w:jc w:val="both"/>
        <w:rPr>
          <w:rFonts w:ascii="Times New Roman" w:hAnsi="Times New Roman"/>
          <w:szCs w:val="24"/>
        </w:rPr>
      </w:pPr>
      <w:r w:rsidRPr="00580D44">
        <w:rPr>
          <w:rFonts w:ascii="Times New Roman" w:hAnsi="Times New Roman"/>
          <w:szCs w:val="24"/>
        </w:rPr>
        <w:t>определять необходимые ключевые поисковые слова и запросы;</w:t>
      </w:r>
    </w:p>
    <w:p w:rsidR="00BD623B" w:rsidRPr="00580D44" w:rsidRDefault="00BD623B" w:rsidP="001C2DB1">
      <w:pPr>
        <w:pStyle w:val="a8"/>
        <w:numPr>
          <w:ilvl w:val="0"/>
          <w:numId w:val="23"/>
        </w:numPr>
        <w:jc w:val="both"/>
        <w:rPr>
          <w:rFonts w:ascii="Times New Roman" w:hAnsi="Times New Roman"/>
          <w:szCs w:val="24"/>
        </w:rPr>
      </w:pPr>
      <w:r w:rsidRPr="00580D44">
        <w:rPr>
          <w:rFonts w:ascii="Times New Roman" w:hAnsi="Times New Roman"/>
          <w:szCs w:val="24"/>
        </w:rPr>
        <w:t>осуществлять взаимодействие с электронными поисковыми системами, словарями;</w:t>
      </w:r>
    </w:p>
    <w:p w:rsidR="00BD623B" w:rsidRPr="00580D44" w:rsidRDefault="00BD623B" w:rsidP="001C2DB1">
      <w:pPr>
        <w:pStyle w:val="a8"/>
        <w:numPr>
          <w:ilvl w:val="0"/>
          <w:numId w:val="23"/>
        </w:numPr>
        <w:jc w:val="both"/>
        <w:rPr>
          <w:rFonts w:ascii="Times New Roman" w:hAnsi="Times New Roman"/>
          <w:szCs w:val="24"/>
        </w:rPr>
      </w:pPr>
      <w:r w:rsidRPr="00580D44">
        <w:rPr>
          <w:rFonts w:ascii="Times New Roman" w:hAnsi="Times New Roman"/>
          <w:szCs w:val="24"/>
        </w:rPr>
        <w:t>формировать множественную выборку из поисковых источников для объективизации результатов поиска;</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соотносить полученные результаты поиска со своей деятельностью.</w:t>
      </w:r>
    </w:p>
    <w:p w:rsidR="00BD623B" w:rsidRPr="00580D44" w:rsidRDefault="00BD623B" w:rsidP="00580D44">
      <w:pPr>
        <w:tabs>
          <w:tab w:val="left" w:pos="993"/>
        </w:tabs>
        <w:spacing w:after="0" w:line="240" w:lineRule="auto"/>
        <w:ind w:firstLine="709"/>
        <w:jc w:val="both"/>
        <w:rPr>
          <w:rFonts w:ascii="Times New Roman" w:hAnsi="Times New Roman"/>
          <w:b/>
          <w:sz w:val="24"/>
          <w:szCs w:val="24"/>
        </w:rPr>
      </w:pPr>
      <w:r w:rsidRPr="00580D44">
        <w:rPr>
          <w:rFonts w:ascii="Times New Roman" w:hAnsi="Times New Roman"/>
          <w:b/>
          <w:sz w:val="24"/>
          <w:szCs w:val="24"/>
        </w:rPr>
        <w:t>Коммуникативные УУД</w:t>
      </w:r>
    </w:p>
    <w:p w:rsidR="00BD623B" w:rsidRPr="00580D44" w:rsidRDefault="00BD623B" w:rsidP="001C2DB1">
      <w:pPr>
        <w:pStyle w:val="a8"/>
        <w:widowControl w:val="0"/>
        <w:numPr>
          <w:ilvl w:val="0"/>
          <w:numId w:val="174"/>
        </w:numPr>
        <w:tabs>
          <w:tab w:val="left" w:pos="426"/>
        </w:tabs>
        <w:jc w:val="both"/>
        <w:rPr>
          <w:rFonts w:ascii="Times New Roman" w:hAnsi="Times New Roman"/>
          <w:szCs w:val="24"/>
        </w:rPr>
      </w:pPr>
      <w:r w:rsidRPr="00580D44">
        <w:rPr>
          <w:rFonts w:ascii="Times New Roman" w:hAnsi="Times New Roman"/>
          <w:szCs w:val="24"/>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 Обучающийся сможет:</w:t>
      </w:r>
    </w:p>
    <w:p w:rsidR="00BD623B" w:rsidRPr="00580D44" w:rsidRDefault="00BD623B" w:rsidP="001C2DB1">
      <w:pPr>
        <w:widowControl w:val="0"/>
        <w:numPr>
          <w:ilvl w:val="0"/>
          <w:numId w:val="13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возможные роли в совместной деятельности;</w:t>
      </w:r>
    </w:p>
    <w:p w:rsidR="00BD623B" w:rsidRPr="00580D44" w:rsidRDefault="00BD623B" w:rsidP="001C2DB1">
      <w:pPr>
        <w:widowControl w:val="0"/>
        <w:numPr>
          <w:ilvl w:val="0"/>
          <w:numId w:val="13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играть определенную роль в совместной деятельности;</w:t>
      </w:r>
    </w:p>
    <w:p w:rsidR="00BD623B" w:rsidRPr="00580D44" w:rsidRDefault="00BD623B" w:rsidP="001C2DB1">
      <w:pPr>
        <w:widowControl w:val="0"/>
        <w:numPr>
          <w:ilvl w:val="0"/>
          <w:numId w:val="13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принимать позицию собеседника, понимая позицию другого, различать в его речи: мнение (точку зрения), доказательство (аргументы), факты; гипотезы, аксиомы, теории;</w:t>
      </w:r>
    </w:p>
    <w:p w:rsidR="00BD623B" w:rsidRPr="00580D44" w:rsidRDefault="00BD623B" w:rsidP="001C2DB1">
      <w:pPr>
        <w:widowControl w:val="0"/>
        <w:numPr>
          <w:ilvl w:val="0"/>
          <w:numId w:val="13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свои действия и действия партнера, которые способствовали или препятствовали продуктивной коммуникации;</w:t>
      </w:r>
    </w:p>
    <w:p w:rsidR="00BD623B" w:rsidRPr="00580D44" w:rsidRDefault="00BD623B" w:rsidP="001C2DB1">
      <w:pPr>
        <w:widowControl w:val="0"/>
        <w:numPr>
          <w:ilvl w:val="0"/>
          <w:numId w:val="13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строить позитивные отношения в процессе учебной и познавательной деятельности;</w:t>
      </w:r>
    </w:p>
    <w:p w:rsidR="00BD623B" w:rsidRPr="00580D44" w:rsidRDefault="00BD623B" w:rsidP="001C2DB1">
      <w:pPr>
        <w:widowControl w:val="0"/>
        <w:numPr>
          <w:ilvl w:val="0"/>
          <w:numId w:val="13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корректно и аргументированно отстаивать свою точку зрения, в дискуссии уметь выдвигать контраргументы, перефразировать свою мысль (владение механизмом эквивалентных замен);</w:t>
      </w:r>
    </w:p>
    <w:p w:rsidR="00BD623B" w:rsidRPr="00580D44" w:rsidRDefault="00BD623B" w:rsidP="001C2DB1">
      <w:pPr>
        <w:widowControl w:val="0"/>
        <w:numPr>
          <w:ilvl w:val="0"/>
          <w:numId w:val="13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критически относиться к собственному мнению, с достоинством признавать ошибочность своего мнения (если оно таково) и корректировать его;</w:t>
      </w:r>
    </w:p>
    <w:p w:rsidR="00BD623B" w:rsidRPr="00580D44" w:rsidRDefault="00BD623B" w:rsidP="001C2DB1">
      <w:pPr>
        <w:widowControl w:val="0"/>
        <w:numPr>
          <w:ilvl w:val="0"/>
          <w:numId w:val="13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предлагать альтернативное решение в конфликтной ситуации;</w:t>
      </w:r>
    </w:p>
    <w:p w:rsidR="00BD623B" w:rsidRPr="00580D44" w:rsidRDefault="00BD623B" w:rsidP="001C2DB1">
      <w:pPr>
        <w:widowControl w:val="0"/>
        <w:numPr>
          <w:ilvl w:val="0"/>
          <w:numId w:val="13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выделять общую точку зрения в дискуссии;</w:t>
      </w:r>
    </w:p>
    <w:p w:rsidR="00BD623B" w:rsidRPr="00580D44" w:rsidRDefault="00BD623B" w:rsidP="001C2DB1">
      <w:pPr>
        <w:widowControl w:val="0"/>
        <w:numPr>
          <w:ilvl w:val="0"/>
          <w:numId w:val="13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договариваться о правилах и вопросах для обсуждения в соответствии с поставленной перед группой задачей;</w:t>
      </w:r>
    </w:p>
    <w:p w:rsidR="00BD623B" w:rsidRPr="00580D44" w:rsidRDefault="00BD623B" w:rsidP="001C2DB1">
      <w:pPr>
        <w:widowControl w:val="0"/>
        <w:numPr>
          <w:ilvl w:val="0"/>
          <w:numId w:val="13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организовывать учебное взаимодействие в группе (определять общие цели, распределять роли, договариваться друг с другом и т. д.);</w:t>
      </w:r>
    </w:p>
    <w:p w:rsidR="00BD623B" w:rsidRPr="00580D44" w:rsidRDefault="00BD623B" w:rsidP="001C2DB1">
      <w:pPr>
        <w:widowControl w:val="0"/>
        <w:numPr>
          <w:ilvl w:val="0"/>
          <w:numId w:val="13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устранять в рамках диалога разрывы в коммуникации, обусловленные непониманием/неприятием со стороны собеседника задачи, формы или содержания диалога.</w:t>
      </w:r>
    </w:p>
    <w:p w:rsidR="00BD623B" w:rsidRPr="00580D44" w:rsidRDefault="00BD623B" w:rsidP="001C2DB1">
      <w:pPr>
        <w:widowControl w:val="0"/>
        <w:numPr>
          <w:ilvl w:val="0"/>
          <w:numId w:val="174"/>
        </w:numPr>
        <w:tabs>
          <w:tab w:val="left" w:pos="142"/>
        </w:tabs>
        <w:spacing w:after="0" w:line="240" w:lineRule="auto"/>
        <w:jc w:val="both"/>
        <w:rPr>
          <w:rFonts w:ascii="Times New Roman" w:hAnsi="Times New Roman"/>
          <w:sz w:val="24"/>
          <w:szCs w:val="24"/>
        </w:rPr>
      </w:pPr>
      <w:r w:rsidRPr="00580D44">
        <w:rPr>
          <w:rFonts w:ascii="Times New Roman" w:hAnsi="Times New Roman"/>
          <w:sz w:val="24"/>
          <w:szCs w:val="24"/>
        </w:rPr>
        <w:t xml:space="preserve">Умение осознанно использовать речевые средства в соответствии с задачей коммуникации для выражения своих чувств, мыслей и потребностей для </w:t>
      </w:r>
      <w:r w:rsidRPr="00580D44">
        <w:rPr>
          <w:rFonts w:ascii="Times New Roman" w:hAnsi="Times New Roman"/>
          <w:sz w:val="24"/>
          <w:szCs w:val="24"/>
        </w:rPr>
        <w:lastRenderedPageBreak/>
        <w:t>планирования и регуляции своей деятельности; владение устной и письменной речью, монологической контекстной речью. Обучающийся сможет:</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задачу коммуникации и в соответствии с ней отбирать речевые средства;</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отбирать и использовать речевые средства в процессе коммуникации с другими людьми (диалог в паре, в малой группе и т. д.);</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представлять в устной или письменной форме развернутый план собственной деятельности;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соблюдать нормы публичной речи, регламент в монологе и дискуссии в соответствии с коммуникативной задачей;</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высказывать и обосновывать мнение (суждение) и запрашивать мнение партнера в рамках диалога;</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принимать решение в ходе диалога и согласовывать его с собеседником;</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создавать письменные «клишированные» и оригинальные тексты с использованием необходимых речевых средств;</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вербальные средства (средства логической связи) для выделения смысловых блоков своего выступления;</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невербальные средства или наглядные материалы, подготовленные/отобранные под руководством учителя;</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делать оценочный вывод о достижении цели коммуникации непосредственно после завершения коммуникативного контакта и обосновывать его.</w:t>
      </w:r>
    </w:p>
    <w:p w:rsidR="00BD623B" w:rsidRPr="00580D44" w:rsidRDefault="00BD623B" w:rsidP="001C2DB1">
      <w:pPr>
        <w:widowControl w:val="0"/>
        <w:numPr>
          <w:ilvl w:val="0"/>
          <w:numId w:val="174"/>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Формирование и развитие компетентности в области использования информационно-коммуникационных технологий (далее – ИКТ). Обучающийся сможет:</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целенаправленно искать и использовать информационные ресурсы, необходимые для решения учебных и практических задач с помощью средств ИКТ;</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выбирать, строить и использовать адекватную информационную модель для передачи своих мыслей средствами естественных и формальных языков в соответствии с условиями коммуникации;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выделять информационный аспект задачи, оперировать данными, использовать модель решения задачи;</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компьютерные технологии (включая выбор адекватных задаче инструментальных программно-аппаратных средств и сервисов) для решения информационных и коммуникационных учебных задач, в том числе: вычисление, написание писем, сочинений, докладов, рефератов, создание презентаций и др.;</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информацию с учетом этических и правовых норм;</w:t>
      </w:r>
    </w:p>
    <w:p w:rsidR="00BD623B" w:rsidRPr="00580D44" w:rsidRDefault="00BD623B" w:rsidP="001C2DB1">
      <w:pPr>
        <w:widowControl w:val="0"/>
        <w:numPr>
          <w:ilvl w:val="0"/>
          <w:numId w:val="2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создавать информационные ресурсы разного типа и для разных аудиторий, соблюдать информационную гигиену и правила информационной безопасности.</w:t>
      </w:r>
    </w:p>
    <w:p w:rsidR="00BD623B" w:rsidRPr="00580D44" w:rsidRDefault="00BD623B" w:rsidP="00580D44">
      <w:pPr>
        <w:pStyle w:val="2"/>
        <w:spacing w:line="240" w:lineRule="auto"/>
        <w:rPr>
          <w:sz w:val="24"/>
          <w:szCs w:val="24"/>
        </w:rPr>
      </w:pPr>
      <w:r w:rsidRPr="00580D44">
        <w:rPr>
          <w:sz w:val="24"/>
          <w:szCs w:val="24"/>
        </w:rPr>
        <w:t>1.2.5. Предметные результаты</w:t>
      </w:r>
    </w:p>
    <w:p w:rsidR="00BD623B" w:rsidRPr="00580D44" w:rsidRDefault="00BD623B" w:rsidP="00580D44">
      <w:pPr>
        <w:pStyle w:val="3"/>
        <w:spacing w:before="0" w:beforeAutospacing="0" w:after="0" w:afterAutospacing="0"/>
        <w:ind w:firstLine="709"/>
        <w:jc w:val="both"/>
        <w:rPr>
          <w:sz w:val="24"/>
          <w:szCs w:val="24"/>
        </w:rPr>
      </w:pPr>
      <w:bookmarkStart w:id="29" w:name="_Toc409691628"/>
      <w:bookmarkStart w:id="30" w:name="_Toc410653953"/>
      <w:bookmarkStart w:id="31" w:name="_Toc414553133"/>
      <w:r w:rsidRPr="00580D44">
        <w:rPr>
          <w:sz w:val="24"/>
          <w:szCs w:val="24"/>
        </w:rPr>
        <w:t>1.2.5.1. Русский язык</w:t>
      </w:r>
      <w:bookmarkEnd w:id="29"/>
      <w:bookmarkEnd w:id="30"/>
      <w:bookmarkEnd w:id="31"/>
    </w:p>
    <w:p w:rsidR="00BD623B" w:rsidRPr="00580D44" w:rsidRDefault="00BD623B" w:rsidP="00580D44">
      <w:pPr>
        <w:pStyle w:val="2"/>
        <w:spacing w:line="240" w:lineRule="auto"/>
        <w:rPr>
          <w:b w:val="0"/>
          <w:sz w:val="24"/>
          <w:szCs w:val="24"/>
        </w:rPr>
      </w:pPr>
      <w:bookmarkStart w:id="32" w:name="_Toc287934277"/>
      <w:bookmarkStart w:id="33" w:name="_Toc414553134"/>
      <w:bookmarkStart w:id="34" w:name="_Toc287551922"/>
      <w:r w:rsidRPr="00580D44">
        <w:rPr>
          <w:b w:val="0"/>
          <w:sz w:val="24"/>
          <w:szCs w:val="24"/>
        </w:rPr>
        <w:t>Выпускник научится:</w:t>
      </w:r>
      <w:bookmarkEnd w:id="32"/>
      <w:bookmarkEnd w:id="33"/>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владеть навыками работы с учебной книгой, словарями и другими информационными источниками, включая СМИ и ресурсы Интернета;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владеть навыками различных видов чтения (изучающим, ознакомительным, просмотровым) и информационной переработки прочитанного материала;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владеть различными видами аудирования (с полным пониманием, с пониманием основного содержания, с выборочным извлечением информации) и информационной переработки текстов различных функциональных разновидностей языка;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адекватно понимать, интерпретировать и комментировать тексты различных функционально-смысловых типов речи (повествование, описание, рассуждение) и функциональных разновидностей языка;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 xml:space="preserve">участвовать в диалогическом и полилогическом общении,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w:t>
      </w:r>
      <w:r w:rsidRPr="00580D44">
        <w:rPr>
          <w:rFonts w:ascii="Times New Roman" w:hAnsi="Times New Roman"/>
          <w:szCs w:val="24"/>
        </w:rPr>
        <w:lastRenderedPageBreak/>
        <w:t>литературного языка и речевого этикета;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создавать и редактировать письменные тексты разных стилей и жанров с соблюдением норм современного русского литературного языка и речевого этикета;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анализировать текст с точки зрения его темы, цели, основной мысли, основной и дополнительной информации, принадлежности к функционально-смысловому типу речи и функциональной разновидности языка;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использовать знание алфавита при поиске информации;</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различать значимые и незначимые единицы языка;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проводить фонетический и орфоэпический анализ слова;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классифицировать и группировать звуки речи по заданным признакам, слова по заданным параметрам их звукового состава;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членить слова на слоги и правильно их переносить;</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определять место ударного слога, наблюдать за перемещением ударения при изменении формы слова, употреблять в речи слова и их формы в соответствии с акцентологическими нормами;</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опознавать морфемы и членить слова на морфемы на основе смыслового, грамматического и словообразовательного анализа; характеризовать морфемный состав слова, уточнять лексическое значение слова с опорой на его морфемный состав;</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проводить морфемный и словообразовательный анализ слов;</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проводить лексический анализ слова;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опознавать лексические средства выразительности и основные виды тропов (метафора, эпитет, сравнение, гипербола, олицетворение);</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опознавать самостоятельные части речи и их формы, а также служебные части речи и междометия;</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проводить морфологический анализ слова;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применять знания и умения по морфемике и словообразованию при проведении морфологического анализа слов;</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опознавать основные единицы синтаксиса (словосочетание, предложение, текст);</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анализировать различные виды словосочетаний и предложений с точки зрения их структурно-смысловой организации и функциональных особенностей;</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находить грамматическую основу предложения;</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распознавать главные и второстепенные члены предложения;</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опознавать предложения простые и сложные, предложения осложненной структуры;</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проводить синтаксический анализ словосочетания и предложения;</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соблюдать основные языковые нормы в устной и письменной речи;</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опираться на фонетический, морфемный, словообразовательный и морфологический анализ в практике правописания ;</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опираться на грамматико-интонационный анализ при объяснении расстановки знаков препинания в предложении;</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использовать орфографические словари.</w:t>
      </w:r>
    </w:p>
    <w:p w:rsidR="00BD623B" w:rsidRPr="00580D44" w:rsidRDefault="00BD623B" w:rsidP="00580D44">
      <w:pPr>
        <w:pStyle w:val="2"/>
        <w:spacing w:line="240" w:lineRule="auto"/>
        <w:rPr>
          <w:b w:val="0"/>
          <w:sz w:val="24"/>
          <w:szCs w:val="24"/>
        </w:rPr>
      </w:pPr>
      <w:bookmarkStart w:id="35" w:name="_Toc414553135"/>
      <w:r w:rsidRPr="00580D44">
        <w:rPr>
          <w:b w:val="0"/>
          <w:sz w:val="24"/>
          <w:szCs w:val="24"/>
        </w:rPr>
        <w:t>Выпускник получит возможность научиться:</w:t>
      </w:r>
      <w:bookmarkEnd w:id="35"/>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анализировать речевые высказывания с точки зрения их соответствия ситуации общения и успешности в достижении прогнозируемого результата; понимать основные причины коммуникативных неудач и уметь объяснять их;</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оценивать собственную и чужую речь с точки зрения точного, уместного и выразительного словоупотребления;</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 xml:space="preserve">опознавать различные выразительные средства языка; </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писать конспект, отзыв, тезисы, рефераты, статьи, рецензии, доклады, интервью, очерки, доверенности, резюме и другие жанры;</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 xml:space="preserve">осознанно использовать речевые средства в соответствии с задачей коммуникации для выражения своих чувств, мыслей и потребностей; планирования и регуляции своей </w:t>
      </w:r>
      <w:r w:rsidRPr="00580D44">
        <w:rPr>
          <w:rFonts w:ascii="Times New Roman" w:hAnsi="Times New Roman"/>
          <w:szCs w:val="24"/>
        </w:rPr>
        <w:lastRenderedPageBreak/>
        <w:t xml:space="preserve">деятельности; </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участвовать в разных видах обсуждения, формулировать собственную позицию и аргументировать ее, привлекая сведения из жизненного и читательского опыта;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словообразовательные цепочки и словообразовательные гнезда;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использовать этимологические данные для объяснения правописания и лексического значения слова;</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самостоятельно определять цели своего обучения, ставить и формулировать для себя новые задачи в учебе и познавательной деятельности, развивать мотивы и интересы своей познавательной деятельности;</w:t>
      </w:r>
    </w:p>
    <w:p w:rsidR="00BD623B" w:rsidRPr="00580D44" w:rsidRDefault="00BD623B" w:rsidP="001C2DB1">
      <w:pPr>
        <w:pStyle w:val="a8"/>
        <w:widowControl w:val="0"/>
        <w:numPr>
          <w:ilvl w:val="0"/>
          <w:numId w:val="24"/>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bookmarkEnd w:id="34"/>
    </w:p>
    <w:p w:rsidR="00BD623B" w:rsidRPr="00580D44" w:rsidRDefault="00BD623B" w:rsidP="00580D44">
      <w:pPr>
        <w:pStyle w:val="2"/>
        <w:spacing w:line="240" w:lineRule="auto"/>
        <w:ind w:left="709" w:firstLine="0"/>
        <w:rPr>
          <w:rStyle w:val="dash041e005f0431005f044b005f0447005f043d005f044b005f0439005f005fchar1char1"/>
          <w:rFonts w:eastAsia="Times New Roman"/>
          <w:bCs w:val="0"/>
          <w:szCs w:val="24"/>
          <w:lang w:eastAsia="en-US"/>
        </w:rPr>
      </w:pPr>
      <w:bookmarkStart w:id="36" w:name="_Toc409691629"/>
      <w:bookmarkStart w:id="37" w:name="_Toc410653954"/>
      <w:bookmarkStart w:id="38" w:name="_Toc414553136"/>
      <w:r w:rsidRPr="00580D44">
        <w:rPr>
          <w:sz w:val="24"/>
          <w:szCs w:val="24"/>
        </w:rPr>
        <w:t>1.2.5.2.Литература</w:t>
      </w:r>
      <w:bookmarkEnd w:id="36"/>
      <w:bookmarkEnd w:id="37"/>
      <w:bookmarkEnd w:id="38"/>
    </w:p>
    <w:p w:rsidR="00BD623B" w:rsidRPr="00580D44" w:rsidRDefault="00BD623B" w:rsidP="00580D44">
      <w:pPr>
        <w:autoSpaceDE w:val="0"/>
        <w:autoSpaceDN w:val="0"/>
        <w:adjustRightInd w:val="0"/>
        <w:spacing w:after="0" w:line="240" w:lineRule="auto"/>
        <w:ind w:firstLine="539"/>
        <w:jc w:val="both"/>
        <w:rPr>
          <w:rFonts w:ascii="Times New Roman" w:eastAsia="MS Mincho" w:hAnsi="Times New Roman"/>
          <w:sz w:val="24"/>
          <w:szCs w:val="24"/>
        </w:rPr>
      </w:pPr>
      <w:r w:rsidRPr="00580D44">
        <w:rPr>
          <w:rFonts w:ascii="Times New Roman" w:eastAsia="MS Mincho" w:hAnsi="Times New Roman"/>
          <w:sz w:val="24"/>
          <w:szCs w:val="24"/>
        </w:rPr>
        <w:t>В соответствии с Федеральным государственным образовательным стандартом основного общего образования предметными результатами изучения предмета «Литература» являются:</w:t>
      </w:r>
    </w:p>
    <w:p w:rsidR="00BD623B" w:rsidRPr="00580D44" w:rsidRDefault="00BD623B" w:rsidP="001C2DB1">
      <w:pPr>
        <w:numPr>
          <w:ilvl w:val="0"/>
          <w:numId w:val="145"/>
        </w:numPr>
        <w:tabs>
          <w:tab w:val="left" w:pos="993"/>
        </w:tabs>
        <w:spacing w:after="0" w:line="240" w:lineRule="auto"/>
        <w:ind w:left="0" w:firstLine="633"/>
        <w:jc w:val="both"/>
        <w:rPr>
          <w:rFonts w:ascii="Times New Roman" w:hAnsi="Times New Roman"/>
          <w:sz w:val="24"/>
          <w:szCs w:val="24"/>
        </w:rPr>
      </w:pPr>
      <w:r w:rsidRPr="00580D44">
        <w:rPr>
          <w:rFonts w:ascii="Times New Roman" w:hAnsi="Times New Roman"/>
          <w:sz w:val="24"/>
          <w:szCs w:val="24"/>
        </w:rPr>
        <w:t>осознание значимости чтения и изучения литературы для своего дальнейшего развития; формирование потребности в систематическом чтении как средстве познания мира и себя в этом мире, как в способе своего эстетического и интеллектуального удовлетворения;</w:t>
      </w:r>
    </w:p>
    <w:p w:rsidR="00BD623B" w:rsidRPr="00580D44" w:rsidRDefault="00BD623B" w:rsidP="001C2DB1">
      <w:pPr>
        <w:numPr>
          <w:ilvl w:val="0"/>
          <w:numId w:val="145"/>
        </w:numPr>
        <w:tabs>
          <w:tab w:val="left" w:pos="993"/>
        </w:tabs>
        <w:spacing w:after="0" w:line="240" w:lineRule="auto"/>
        <w:ind w:left="0" w:firstLine="633"/>
        <w:jc w:val="both"/>
        <w:rPr>
          <w:rFonts w:ascii="Times New Roman" w:hAnsi="Times New Roman"/>
          <w:sz w:val="24"/>
          <w:szCs w:val="24"/>
        </w:rPr>
      </w:pPr>
      <w:r w:rsidRPr="00580D44">
        <w:rPr>
          <w:rFonts w:ascii="Times New Roman" w:hAnsi="Times New Roman"/>
          <w:sz w:val="24"/>
          <w:szCs w:val="24"/>
        </w:rPr>
        <w:t>восприятие литературы как одной из основных культурных ценностей народа (отражающей его менталитет, историю, мировосприятие) и человечества (содержащей смыслы, важные для человечества в целом);</w:t>
      </w:r>
    </w:p>
    <w:p w:rsidR="00BD623B" w:rsidRPr="00580D44" w:rsidRDefault="00BD623B" w:rsidP="001C2DB1">
      <w:pPr>
        <w:numPr>
          <w:ilvl w:val="0"/>
          <w:numId w:val="27"/>
        </w:numPr>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sz w:val="24"/>
          <w:szCs w:val="24"/>
        </w:rPr>
        <w:t>обеспечение культурной самоидентификации, осознание коммуникативно-эстетических возможностей родного языка на основе изучения выдающихся произведений российской культуры, культуры своего народа, мировой культуры;</w:t>
      </w:r>
    </w:p>
    <w:p w:rsidR="00BD623B" w:rsidRPr="00580D44" w:rsidRDefault="00BD623B" w:rsidP="001C2DB1">
      <w:pPr>
        <w:numPr>
          <w:ilvl w:val="0"/>
          <w:numId w:val="2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воспитание квалифицированного читателя со сформированным эстетическим вкусом, способного аргументировать свое мнение и оформлять его словесно в устных и письменных высказываниях разных жанров, создавать развернутые высказывания аналитического и интерпретирующего характера, участвовать в обсуждении прочитанного, сознательно планировать свое досуговое чтение;</w:t>
      </w:r>
    </w:p>
    <w:p w:rsidR="00BD623B" w:rsidRPr="00580D44" w:rsidRDefault="00BD623B" w:rsidP="001C2DB1">
      <w:pPr>
        <w:numPr>
          <w:ilvl w:val="0"/>
          <w:numId w:val="2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развитие способности понимать литературные художественные произведения, воплощающие разные этнокультурные традиции;</w:t>
      </w:r>
    </w:p>
    <w:p w:rsidR="00BD623B" w:rsidRPr="00580D44" w:rsidRDefault="00BD623B" w:rsidP="001C2DB1">
      <w:pPr>
        <w:numPr>
          <w:ilvl w:val="0"/>
          <w:numId w:val="2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овладение процедурами эстетического и смыслового анализа текста на основе понимания принципиальных отличий литературного художественного текста от научного, делового, публицистического и т. п., формирование умений воспринимать, анализировать, критически оценивать и интерпретировать прочитанное, осознавать художественную картину жизни, отраженную в литературном произведении, на уровне не только эмоционального восприятия, но и интеллектуального осмысления.</w:t>
      </w:r>
    </w:p>
    <w:p w:rsidR="00BD623B" w:rsidRPr="00580D44" w:rsidRDefault="00BD623B" w:rsidP="00580D44">
      <w:pPr>
        <w:autoSpaceDE w:val="0"/>
        <w:autoSpaceDN w:val="0"/>
        <w:adjustRightInd w:val="0"/>
        <w:spacing w:after="0" w:line="240" w:lineRule="auto"/>
        <w:ind w:firstLine="709"/>
        <w:jc w:val="both"/>
        <w:rPr>
          <w:rFonts w:ascii="Times New Roman" w:eastAsia="MS Mincho" w:hAnsi="Times New Roman"/>
          <w:sz w:val="24"/>
          <w:szCs w:val="24"/>
        </w:rPr>
      </w:pPr>
      <w:r w:rsidRPr="00580D44">
        <w:rPr>
          <w:rFonts w:ascii="Times New Roman" w:eastAsia="MS Mincho" w:hAnsi="Times New Roman"/>
          <w:sz w:val="24"/>
          <w:szCs w:val="24"/>
        </w:rPr>
        <w:t xml:space="preserve">Конкретизируя эти общие результаты, обозначим наиболее важные предметные умения, формируемые у </w:t>
      </w:r>
      <w:r w:rsidRPr="00580D44">
        <w:rPr>
          <w:rFonts w:ascii="Times New Roman" w:hAnsi="Times New Roman"/>
          <w:sz w:val="24"/>
          <w:szCs w:val="24"/>
        </w:rPr>
        <w:t xml:space="preserve">обучающихся </w:t>
      </w:r>
      <w:r w:rsidRPr="00580D44">
        <w:rPr>
          <w:rFonts w:ascii="Times New Roman" w:eastAsia="MS Mincho" w:hAnsi="Times New Roman"/>
          <w:sz w:val="24"/>
          <w:szCs w:val="24"/>
        </w:rPr>
        <w:t>в результате освоения программы по литературе основной школы (в скобках указаны классы, когда эти умения стоит активно формировать; в этих классах можно уже проводить контроль сформированности этих умений):</w:t>
      </w:r>
    </w:p>
    <w:p w:rsidR="00BD623B" w:rsidRPr="00580D44" w:rsidRDefault="00BD623B" w:rsidP="001C2DB1">
      <w:pPr>
        <w:widowControl w:val="0"/>
        <w:numPr>
          <w:ilvl w:val="0"/>
          <w:numId w:val="26"/>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определять тему и основную мысль произведения (5</w:t>
      </w:r>
      <w:r w:rsidRPr="00580D44">
        <w:rPr>
          <w:rFonts w:ascii="Times New Roman" w:hAnsi="Times New Roman"/>
          <w:sz w:val="24"/>
          <w:szCs w:val="24"/>
        </w:rPr>
        <w:t>–</w:t>
      </w:r>
      <w:r w:rsidRPr="00580D44">
        <w:rPr>
          <w:rFonts w:ascii="Times New Roman" w:eastAsia="MS Mincho" w:hAnsi="Times New Roman"/>
          <w:sz w:val="24"/>
          <w:szCs w:val="24"/>
        </w:rPr>
        <w:t>6 кл.);</w:t>
      </w:r>
    </w:p>
    <w:p w:rsidR="00BD623B" w:rsidRPr="00580D44" w:rsidRDefault="00BD623B" w:rsidP="001C2DB1">
      <w:pPr>
        <w:widowControl w:val="0"/>
        <w:numPr>
          <w:ilvl w:val="0"/>
          <w:numId w:val="26"/>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владеть различными видами пересказа (5</w:t>
      </w:r>
      <w:r w:rsidRPr="00580D44">
        <w:rPr>
          <w:rFonts w:ascii="Times New Roman" w:hAnsi="Times New Roman"/>
          <w:sz w:val="24"/>
          <w:szCs w:val="24"/>
        </w:rPr>
        <w:t>–</w:t>
      </w:r>
      <w:r w:rsidRPr="00580D44">
        <w:rPr>
          <w:rFonts w:ascii="Times New Roman" w:eastAsia="MS Mincho" w:hAnsi="Times New Roman"/>
          <w:sz w:val="24"/>
          <w:szCs w:val="24"/>
        </w:rPr>
        <w:t>6 кл.), пересказывать сюжет; выявлять особенности композиции, основной конфликт, вычленять фабулу (6</w:t>
      </w:r>
      <w:r w:rsidRPr="00580D44">
        <w:rPr>
          <w:rFonts w:ascii="Times New Roman" w:hAnsi="Times New Roman"/>
          <w:sz w:val="24"/>
          <w:szCs w:val="24"/>
        </w:rPr>
        <w:t>–</w:t>
      </w:r>
      <w:r w:rsidRPr="00580D44">
        <w:rPr>
          <w:rFonts w:ascii="Times New Roman" w:eastAsia="MS Mincho" w:hAnsi="Times New Roman"/>
          <w:sz w:val="24"/>
          <w:szCs w:val="24"/>
        </w:rPr>
        <w:t>7 кл.);</w:t>
      </w:r>
    </w:p>
    <w:p w:rsidR="00BD623B" w:rsidRPr="00580D44" w:rsidRDefault="00BD623B" w:rsidP="001C2DB1">
      <w:pPr>
        <w:widowControl w:val="0"/>
        <w:numPr>
          <w:ilvl w:val="0"/>
          <w:numId w:val="26"/>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характеризовать героев-персонажей, давать их сравнительные характеристики (5</w:t>
      </w:r>
      <w:r w:rsidRPr="00580D44">
        <w:rPr>
          <w:rFonts w:ascii="Times New Roman" w:hAnsi="Times New Roman"/>
          <w:sz w:val="24"/>
          <w:szCs w:val="24"/>
        </w:rPr>
        <w:t>–</w:t>
      </w:r>
      <w:r w:rsidRPr="00580D44">
        <w:rPr>
          <w:rFonts w:ascii="Times New Roman" w:eastAsia="MS Mincho" w:hAnsi="Times New Roman"/>
          <w:sz w:val="24"/>
          <w:szCs w:val="24"/>
        </w:rPr>
        <w:t>6 кл.); оценивать систему персонажей (6</w:t>
      </w:r>
      <w:r w:rsidRPr="00580D44">
        <w:rPr>
          <w:rFonts w:ascii="Times New Roman" w:hAnsi="Times New Roman"/>
          <w:sz w:val="24"/>
          <w:szCs w:val="24"/>
        </w:rPr>
        <w:t>–</w:t>
      </w:r>
      <w:r w:rsidRPr="00580D44">
        <w:rPr>
          <w:rFonts w:ascii="Times New Roman" w:eastAsia="MS Mincho" w:hAnsi="Times New Roman"/>
          <w:sz w:val="24"/>
          <w:szCs w:val="24"/>
        </w:rPr>
        <w:t>7 кл.);</w:t>
      </w:r>
    </w:p>
    <w:p w:rsidR="00BD623B" w:rsidRPr="00580D44" w:rsidRDefault="00BD623B" w:rsidP="001C2DB1">
      <w:pPr>
        <w:widowControl w:val="0"/>
        <w:numPr>
          <w:ilvl w:val="0"/>
          <w:numId w:val="26"/>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находить основные изобразительно-выразительные средства, характерные для творческой манеры писателя, определять их художественные функции (5</w:t>
      </w:r>
      <w:r w:rsidRPr="00580D44">
        <w:rPr>
          <w:rFonts w:ascii="Times New Roman" w:hAnsi="Times New Roman"/>
          <w:sz w:val="24"/>
          <w:szCs w:val="24"/>
        </w:rPr>
        <w:t>–</w:t>
      </w:r>
      <w:r w:rsidRPr="00580D44">
        <w:rPr>
          <w:rFonts w:ascii="Times New Roman" w:eastAsia="MS Mincho" w:hAnsi="Times New Roman"/>
          <w:sz w:val="24"/>
          <w:szCs w:val="24"/>
        </w:rPr>
        <w:t>7 кл.); выявлять особенности языка и стиля писателя (7</w:t>
      </w:r>
      <w:r w:rsidRPr="00580D44">
        <w:rPr>
          <w:rFonts w:ascii="Times New Roman" w:hAnsi="Times New Roman"/>
          <w:sz w:val="24"/>
          <w:szCs w:val="24"/>
        </w:rPr>
        <w:t>–</w:t>
      </w:r>
      <w:r w:rsidRPr="00580D44">
        <w:rPr>
          <w:rFonts w:ascii="Times New Roman" w:eastAsia="MS Mincho" w:hAnsi="Times New Roman"/>
          <w:sz w:val="24"/>
          <w:szCs w:val="24"/>
        </w:rPr>
        <w:t>9 кл.);</w:t>
      </w:r>
    </w:p>
    <w:p w:rsidR="00BD623B" w:rsidRPr="00580D44" w:rsidRDefault="00BD623B" w:rsidP="001C2DB1">
      <w:pPr>
        <w:widowControl w:val="0"/>
        <w:numPr>
          <w:ilvl w:val="0"/>
          <w:numId w:val="26"/>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определять родо-жанровую специфику художественного произведения (5</w:t>
      </w:r>
      <w:r w:rsidRPr="00580D44">
        <w:rPr>
          <w:rFonts w:ascii="Times New Roman" w:hAnsi="Times New Roman"/>
          <w:sz w:val="24"/>
          <w:szCs w:val="24"/>
        </w:rPr>
        <w:t>–</w:t>
      </w:r>
      <w:r w:rsidRPr="00580D44">
        <w:rPr>
          <w:rFonts w:ascii="Times New Roman" w:eastAsia="MS Mincho" w:hAnsi="Times New Roman"/>
          <w:sz w:val="24"/>
          <w:szCs w:val="24"/>
        </w:rPr>
        <w:t xml:space="preserve">9 кл.); </w:t>
      </w:r>
    </w:p>
    <w:p w:rsidR="00BD623B" w:rsidRPr="00580D44" w:rsidRDefault="00BD623B" w:rsidP="001C2DB1">
      <w:pPr>
        <w:widowControl w:val="0"/>
        <w:numPr>
          <w:ilvl w:val="0"/>
          <w:numId w:val="26"/>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объяснять свое понимание нравственно-философской, социально-исторической и эстетической проблематики произведений (7</w:t>
      </w:r>
      <w:r w:rsidRPr="00580D44">
        <w:rPr>
          <w:rFonts w:ascii="Times New Roman" w:hAnsi="Times New Roman"/>
          <w:sz w:val="24"/>
          <w:szCs w:val="24"/>
        </w:rPr>
        <w:t>–</w:t>
      </w:r>
      <w:r w:rsidRPr="00580D44">
        <w:rPr>
          <w:rFonts w:ascii="Times New Roman" w:eastAsia="MS Mincho" w:hAnsi="Times New Roman"/>
          <w:sz w:val="24"/>
          <w:szCs w:val="24"/>
        </w:rPr>
        <w:t>9 кл.);</w:t>
      </w:r>
    </w:p>
    <w:p w:rsidR="00BD623B" w:rsidRPr="00580D44" w:rsidRDefault="00BD623B" w:rsidP="001C2DB1">
      <w:pPr>
        <w:widowControl w:val="0"/>
        <w:numPr>
          <w:ilvl w:val="0"/>
          <w:numId w:val="26"/>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lastRenderedPageBreak/>
        <w:t>выделять в произведениях элементы художественной формы и обнаруживать связи между ними (5</w:t>
      </w:r>
      <w:r w:rsidRPr="00580D44">
        <w:rPr>
          <w:rFonts w:ascii="Times New Roman" w:hAnsi="Times New Roman"/>
          <w:sz w:val="24"/>
          <w:szCs w:val="24"/>
        </w:rPr>
        <w:t>–</w:t>
      </w:r>
      <w:r w:rsidRPr="00580D44">
        <w:rPr>
          <w:rFonts w:ascii="Times New Roman" w:eastAsia="MS Mincho" w:hAnsi="Times New Roman"/>
          <w:sz w:val="24"/>
          <w:szCs w:val="24"/>
        </w:rPr>
        <w:t>7 кл.), постепенно переходя к анализу текста; анализировать литературные произведения разных жанров (8</w:t>
      </w:r>
      <w:r w:rsidRPr="00580D44">
        <w:rPr>
          <w:rFonts w:ascii="Times New Roman" w:hAnsi="Times New Roman"/>
          <w:sz w:val="24"/>
          <w:szCs w:val="24"/>
        </w:rPr>
        <w:t>–</w:t>
      </w:r>
      <w:r w:rsidRPr="00580D44">
        <w:rPr>
          <w:rFonts w:ascii="Times New Roman" w:eastAsia="MS Mincho" w:hAnsi="Times New Roman"/>
          <w:sz w:val="24"/>
          <w:szCs w:val="24"/>
        </w:rPr>
        <w:t>9 кл.);</w:t>
      </w:r>
    </w:p>
    <w:p w:rsidR="00BD623B" w:rsidRPr="00580D44" w:rsidRDefault="00BD623B" w:rsidP="001C2DB1">
      <w:pPr>
        <w:widowControl w:val="0"/>
        <w:numPr>
          <w:ilvl w:val="0"/>
          <w:numId w:val="26"/>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hAnsi="Times New Roman"/>
          <w:sz w:val="24"/>
          <w:szCs w:val="24"/>
        </w:rPr>
        <w:t xml:space="preserve">выявлять и осмыслять формы авторской оценки героев, событий, характер авторских взаимоотношений с «читателем» как адресатом произведения </w:t>
      </w:r>
      <w:r w:rsidRPr="00580D44">
        <w:rPr>
          <w:rFonts w:ascii="Times New Roman" w:eastAsia="MS Mincho" w:hAnsi="Times New Roman"/>
          <w:sz w:val="24"/>
          <w:szCs w:val="24"/>
        </w:rPr>
        <w:t xml:space="preserve"> (в каждом классе – на своем уровне); </w:t>
      </w:r>
    </w:p>
    <w:p w:rsidR="00BD623B" w:rsidRPr="00580D44" w:rsidRDefault="00BD623B" w:rsidP="001C2DB1">
      <w:pPr>
        <w:widowControl w:val="0"/>
        <w:numPr>
          <w:ilvl w:val="0"/>
          <w:numId w:val="26"/>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пользоваться основными теоретико-литературными терминами и понятиями (в каждом классе – умение пользоваться терминами, изученными в этом и предыдущих классах) как инструментом анализа и интерпретации художественного текста;</w:t>
      </w:r>
    </w:p>
    <w:p w:rsidR="00BD623B" w:rsidRPr="00580D44" w:rsidRDefault="00BD623B" w:rsidP="001C2DB1">
      <w:pPr>
        <w:widowControl w:val="0"/>
        <w:numPr>
          <w:ilvl w:val="0"/>
          <w:numId w:val="26"/>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представлять развернутый устный или письменный ответ на поставленные вопросы (в каждом классе – на своем уровне); вести учебные дискуссии (7</w:t>
      </w:r>
      <w:r w:rsidRPr="00580D44">
        <w:rPr>
          <w:rFonts w:ascii="Times New Roman" w:hAnsi="Times New Roman"/>
          <w:sz w:val="24"/>
          <w:szCs w:val="24"/>
        </w:rPr>
        <w:t>–</w:t>
      </w:r>
      <w:r w:rsidRPr="00580D44">
        <w:rPr>
          <w:rFonts w:ascii="Times New Roman" w:eastAsia="MS Mincho" w:hAnsi="Times New Roman"/>
          <w:sz w:val="24"/>
          <w:szCs w:val="24"/>
        </w:rPr>
        <w:t>9 кл.);</w:t>
      </w:r>
    </w:p>
    <w:p w:rsidR="00BD623B" w:rsidRPr="00580D44" w:rsidRDefault="00BD623B" w:rsidP="001C2DB1">
      <w:pPr>
        <w:numPr>
          <w:ilvl w:val="0"/>
          <w:numId w:val="26"/>
        </w:numPr>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 xml:space="preserve">собирать материал и обрабатывать информацию, необходимую для составления плана, тезисного плана, конспекта, доклада, написания аннотации, сочинения, эссе, литературно-творческой работы, создания проекта на заранее объявленную или самостоятельно/под руководством учителя выбранную литературную или публицистическую тему, для </w:t>
      </w:r>
      <w:r w:rsidRPr="00580D44">
        <w:rPr>
          <w:rFonts w:ascii="Times New Roman" w:hAnsi="Times New Roman"/>
          <w:bCs/>
          <w:sz w:val="24"/>
          <w:szCs w:val="24"/>
        </w:rPr>
        <w:t xml:space="preserve">организации дискуссии </w:t>
      </w:r>
      <w:r w:rsidRPr="00580D44">
        <w:rPr>
          <w:rFonts w:ascii="Times New Roman" w:eastAsia="MS Mincho" w:hAnsi="Times New Roman"/>
          <w:sz w:val="24"/>
          <w:szCs w:val="24"/>
        </w:rPr>
        <w:t xml:space="preserve"> (в каждом классе – на своем уровне);</w:t>
      </w:r>
    </w:p>
    <w:p w:rsidR="00BD623B" w:rsidRPr="00580D44" w:rsidRDefault="00BD623B" w:rsidP="001C2DB1">
      <w:pPr>
        <w:widowControl w:val="0"/>
        <w:numPr>
          <w:ilvl w:val="0"/>
          <w:numId w:val="26"/>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выражать личное отношение к художественному произведению, аргументировать свою точку зрения (в каждом классе – на своем уровне);</w:t>
      </w:r>
    </w:p>
    <w:p w:rsidR="00BD623B" w:rsidRPr="00580D44" w:rsidRDefault="00BD623B" w:rsidP="001C2DB1">
      <w:pPr>
        <w:widowControl w:val="0"/>
        <w:numPr>
          <w:ilvl w:val="0"/>
          <w:numId w:val="26"/>
        </w:numPr>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выразительно читать с листа и наизусть произведения/фрагменты</w:t>
      </w:r>
    </w:p>
    <w:p w:rsidR="00BD623B" w:rsidRPr="00580D44" w:rsidRDefault="00BD623B" w:rsidP="00580D44">
      <w:pPr>
        <w:widowControl w:val="0"/>
        <w:autoSpaceDE w:val="0"/>
        <w:autoSpaceDN w:val="0"/>
        <w:adjustRightInd w:val="0"/>
        <w:spacing w:after="0" w:line="240" w:lineRule="auto"/>
        <w:jc w:val="both"/>
        <w:rPr>
          <w:rFonts w:ascii="Times New Roman" w:eastAsia="MS Mincho" w:hAnsi="Times New Roman"/>
          <w:sz w:val="24"/>
          <w:szCs w:val="24"/>
        </w:rPr>
      </w:pPr>
      <w:r w:rsidRPr="00580D44">
        <w:rPr>
          <w:rFonts w:ascii="Times New Roman" w:eastAsia="MS Mincho" w:hAnsi="Times New Roman"/>
          <w:sz w:val="24"/>
          <w:szCs w:val="24"/>
        </w:rPr>
        <w:t xml:space="preserve">произведений художественной литературы, передавая личное отношение к произведению (5-9 класс); </w:t>
      </w:r>
    </w:p>
    <w:p w:rsidR="00BD623B" w:rsidRPr="00580D44" w:rsidRDefault="00BD623B" w:rsidP="001C2DB1">
      <w:pPr>
        <w:widowControl w:val="0"/>
        <w:numPr>
          <w:ilvl w:val="0"/>
          <w:numId w:val="26"/>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80D44">
        <w:rPr>
          <w:rFonts w:ascii="Times New Roman" w:eastAsia="MS Mincho" w:hAnsi="Times New Roman"/>
          <w:sz w:val="24"/>
          <w:szCs w:val="24"/>
        </w:rPr>
        <w:t>ориентироваться в информационном образовательном пространстве: работать с энциклопедиями, словарями, справочниками, специальной литературой (5</w:t>
      </w:r>
      <w:r w:rsidRPr="00580D44">
        <w:rPr>
          <w:rFonts w:ascii="Times New Roman" w:hAnsi="Times New Roman"/>
          <w:sz w:val="24"/>
          <w:szCs w:val="24"/>
        </w:rPr>
        <w:t>–</w:t>
      </w:r>
      <w:r w:rsidRPr="00580D44">
        <w:rPr>
          <w:rFonts w:ascii="Times New Roman" w:eastAsia="MS Mincho" w:hAnsi="Times New Roman"/>
          <w:sz w:val="24"/>
          <w:szCs w:val="24"/>
        </w:rPr>
        <w:t>9 кл.); пользоваться каталогами библиотек, библиографическими указателями, системой поиска в Интернете (5</w:t>
      </w:r>
      <w:r w:rsidRPr="00580D44">
        <w:rPr>
          <w:rFonts w:ascii="Times New Roman" w:hAnsi="Times New Roman"/>
          <w:sz w:val="24"/>
          <w:szCs w:val="24"/>
        </w:rPr>
        <w:t>–</w:t>
      </w:r>
      <w:r w:rsidRPr="00580D44">
        <w:rPr>
          <w:rFonts w:ascii="Times New Roman" w:eastAsia="MS Mincho" w:hAnsi="Times New Roman"/>
          <w:sz w:val="24"/>
          <w:szCs w:val="24"/>
        </w:rPr>
        <w:t>9 кл.) (в каждом классе – на своем уровне).</w:t>
      </w:r>
    </w:p>
    <w:p w:rsidR="00BD623B" w:rsidRPr="00580D44" w:rsidRDefault="00BD623B" w:rsidP="00580D44">
      <w:pPr>
        <w:autoSpaceDE w:val="0"/>
        <w:autoSpaceDN w:val="0"/>
        <w:adjustRightInd w:val="0"/>
        <w:spacing w:after="0" w:line="240" w:lineRule="auto"/>
        <w:ind w:firstLine="709"/>
        <w:jc w:val="both"/>
        <w:rPr>
          <w:rFonts w:ascii="Times New Roman" w:eastAsia="MS Mincho" w:hAnsi="Times New Roman"/>
          <w:sz w:val="24"/>
          <w:szCs w:val="24"/>
        </w:rPr>
      </w:pPr>
      <w:r w:rsidRPr="00580D44">
        <w:rPr>
          <w:rFonts w:ascii="Times New Roman" w:eastAsia="MS Mincho" w:hAnsi="Times New Roman"/>
          <w:sz w:val="24"/>
          <w:szCs w:val="24"/>
        </w:rPr>
        <w:t xml:space="preserve">При планировании предметных результатов освоения программы следует учитывать, что формирование различных умений, навыков, компетенций происходит у разных </w:t>
      </w:r>
      <w:r w:rsidRPr="00580D44">
        <w:rPr>
          <w:rFonts w:ascii="Times New Roman" w:hAnsi="Times New Roman"/>
          <w:sz w:val="24"/>
          <w:szCs w:val="24"/>
        </w:rPr>
        <w:t xml:space="preserve">обучающихся </w:t>
      </w:r>
      <w:r w:rsidRPr="00580D44">
        <w:rPr>
          <w:rFonts w:ascii="Times New Roman" w:eastAsia="MS Mincho" w:hAnsi="Times New Roman"/>
          <w:sz w:val="24"/>
          <w:szCs w:val="24"/>
        </w:rPr>
        <w:t xml:space="preserve">с разной скоростью и в разной степени и не заканчивается в школе. </w:t>
      </w:r>
    </w:p>
    <w:p w:rsidR="00BD623B" w:rsidRPr="00580D44" w:rsidRDefault="00BD623B" w:rsidP="00580D44">
      <w:pPr>
        <w:pStyle w:val="24"/>
        <w:autoSpaceDE w:val="0"/>
        <w:autoSpaceDN w:val="0"/>
        <w:adjustRightInd w:val="0"/>
        <w:ind w:right="0" w:firstLine="709"/>
        <w:rPr>
          <w:sz w:val="24"/>
          <w:szCs w:val="24"/>
        </w:rPr>
      </w:pPr>
      <w:r w:rsidRPr="00580D44">
        <w:rPr>
          <w:sz w:val="24"/>
          <w:szCs w:val="24"/>
        </w:rPr>
        <w:t xml:space="preserve">При оценке предметных результатов обучения литературе следует учитывать несколько основных уровней сформированности читательской культуры.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bCs/>
          <w:iCs/>
          <w:sz w:val="24"/>
          <w:szCs w:val="24"/>
        </w:rPr>
      </w:pPr>
      <w:r w:rsidRPr="00580D44">
        <w:rPr>
          <w:rFonts w:ascii="Times New Roman" w:hAnsi="Times New Roman"/>
          <w:bCs/>
          <w:sz w:val="24"/>
          <w:szCs w:val="24"/>
        </w:rPr>
        <w:t>I уровень</w:t>
      </w:r>
      <w:r w:rsidRPr="00580D44">
        <w:rPr>
          <w:rFonts w:ascii="Times New Roman" w:hAnsi="Times New Roman"/>
          <w:sz w:val="24"/>
          <w:szCs w:val="24"/>
        </w:rPr>
        <w:t xml:space="preserve"> определяется наивно-реалистическим восприятием литературно-художественного произведения как истории из реальной жизни (сферы так называемой «первичной действительности»). Понимание текста на этом уровне осуществляется на основе буквальной «распаковки» смыслов; к художественному миру произведения читатель подходит с житейских позиций. Такое </w:t>
      </w:r>
      <w:r w:rsidRPr="00580D44">
        <w:rPr>
          <w:rFonts w:ascii="Times New Roman" w:hAnsi="Times New Roman"/>
          <w:bCs/>
          <w:iCs/>
          <w:sz w:val="24"/>
          <w:szCs w:val="24"/>
        </w:rPr>
        <w:t>эмоциональное непосредственное восприятие</w:t>
      </w:r>
      <w:r w:rsidRPr="00580D44">
        <w:rPr>
          <w:rFonts w:ascii="Times New Roman" w:hAnsi="Times New Roman"/>
          <w:sz w:val="24"/>
          <w:szCs w:val="24"/>
        </w:rPr>
        <w:t xml:space="preserve">, создает основу для формирования осмысленного и глубокого чтения, но с точки зрения эстетической еще не является достаточным. Оно характеризуется способностями читателя воспроизводить содержание литературного произведения, отвечая на тестовые вопросы (устно, письменно) типа </w:t>
      </w:r>
      <w:r w:rsidRPr="00580D44">
        <w:rPr>
          <w:rFonts w:ascii="Times New Roman" w:hAnsi="Times New Roman"/>
          <w:bCs/>
          <w:iCs/>
          <w:sz w:val="24"/>
          <w:szCs w:val="24"/>
        </w:rPr>
        <w:t>«Что? Кто? Где? Когда? Какой?», кратко выражать/определять свое эмоциональное отношение к событиям и героям – качества последних только называются/перечисляются; способность к обобщениям проявляется слабо.</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iCs/>
          <w:sz w:val="24"/>
          <w:szCs w:val="24"/>
        </w:rPr>
        <w:t xml:space="preserve">К основным </w:t>
      </w:r>
      <w:r w:rsidRPr="00580D44">
        <w:rPr>
          <w:rFonts w:ascii="Times New Roman" w:hAnsi="Times New Roman"/>
          <w:bCs/>
          <w:iCs/>
          <w:sz w:val="24"/>
          <w:szCs w:val="24"/>
        </w:rPr>
        <w:t>видам деятельности</w:t>
      </w:r>
      <w:r w:rsidRPr="00580D44">
        <w:rPr>
          <w:rFonts w:ascii="Times New Roman" w:hAnsi="Times New Roman"/>
          <w:iCs/>
          <w:sz w:val="24"/>
          <w:szCs w:val="24"/>
        </w:rPr>
        <w:t xml:space="preserve">, позволяющим диагностировать возможности читателей </w:t>
      </w:r>
      <w:r w:rsidRPr="00580D44">
        <w:rPr>
          <w:rFonts w:ascii="Times New Roman" w:hAnsi="Times New Roman"/>
          <w:iCs/>
          <w:sz w:val="24"/>
          <w:szCs w:val="24"/>
          <w:lang w:val="en-US"/>
        </w:rPr>
        <w:t>I</w:t>
      </w:r>
      <w:r w:rsidRPr="00580D44">
        <w:rPr>
          <w:rFonts w:ascii="Times New Roman" w:hAnsi="Times New Roman"/>
          <w:iCs/>
          <w:sz w:val="24"/>
          <w:szCs w:val="24"/>
        </w:rPr>
        <w:t xml:space="preserve"> уровня, относятся </w:t>
      </w:r>
      <w:r w:rsidRPr="00580D44">
        <w:rPr>
          <w:rFonts w:ascii="Times New Roman" w:hAnsi="Times New Roman"/>
          <w:sz w:val="24"/>
          <w:szCs w:val="24"/>
        </w:rPr>
        <w:t xml:space="preserve">акцентно-смысловое чтение; воспроизведение элементов содержания произведения в устной и письменной форме (изложение, действие по действия по заданному алгоритму с инструкцией); формулировка вопросов; составление системы вопросов и ответы на них (устные, письменные).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Условно им соответствуют следующие типы диагностических </w:t>
      </w:r>
      <w:r w:rsidRPr="00580D44">
        <w:rPr>
          <w:rFonts w:ascii="Times New Roman" w:hAnsi="Times New Roman"/>
          <w:bCs/>
          <w:sz w:val="24"/>
          <w:szCs w:val="24"/>
        </w:rPr>
        <w:t>заданий</w:t>
      </w:r>
      <w:r w:rsidRPr="00580D44">
        <w:rPr>
          <w:rFonts w:ascii="Times New Roman" w:hAnsi="Times New Roman"/>
          <w:sz w:val="24"/>
          <w:szCs w:val="24"/>
        </w:rPr>
        <w:t xml:space="preserve">: </w:t>
      </w:r>
    </w:p>
    <w:p w:rsidR="00BD623B" w:rsidRPr="00580D44" w:rsidRDefault="00BD623B" w:rsidP="001C2DB1">
      <w:pPr>
        <w:numPr>
          <w:ilvl w:val="0"/>
          <w:numId w:val="28"/>
        </w:numPr>
        <w:tabs>
          <w:tab w:val="left" w:pos="993"/>
        </w:tabs>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выразительно прочтите следующий фрагмент; </w:t>
      </w:r>
    </w:p>
    <w:p w:rsidR="00BD623B" w:rsidRPr="00580D44" w:rsidRDefault="00BD623B" w:rsidP="001C2DB1">
      <w:pPr>
        <w:numPr>
          <w:ilvl w:val="0"/>
          <w:numId w:val="28"/>
        </w:numPr>
        <w:tabs>
          <w:tab w:val="left" w:pos="993"/>
        </w:tabs>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определите, какие события в произведении являются центральными;</w:t>
      </w:r>
    </w:p>
    <w:p w:rsidR="00BD623B" w:rsidRPr="00580D44" w:rsidRDefault="00BD623B" w:rsidP="001C2DB1">
      <w:pPr>
        <w:numPr>
          <w:ilvl w:val="0"/>
          <w:numId w:val="28"/>
        </w:numPr>
        <w:tabs>
          <w:tab w:val="left" w:pos="993"/>
        </w:tabs>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определите, где и когда происходят описываемые события;</w:t>
      </w:r>
    </w:p>
    <w:p w:rsidR="00BD623B" w:rsidRPr="00580D44" w:rsidRDefault="00BD623B" w:rsidP="001C2DB1">
      <w:pPr>
        <w:numPr>
          <w:ilvl w:val="0"/>
          <w:numId w:val="28"/>
        </w:numPr>
        <w:tabs>
          <w:tab w:val="left" w:pos="993"/>
        </w:tabs>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опишите, каким вам представляется герой произведения, прокомментируйте слова героя; </w:t>
      </w:r>
    </w:p>
    <w:p w:rsidR="00BD623B" w:rsidRPr="00580D44" w:rsidRDefault="00BD623B" w:rsidP="001C2DB1">
      <w:pPr>
        <w:numPr>
          <w:ilvl w:val="0"/>
          <w:numId w:val="28"/>
        </w:numPr>
        <w:tabs>
          <w:tab w:val="left" w:pos="993"/>
        </w:tabs>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 xml:space="preserve">выделите в тексте наиболее непонятные (загадочные, удивительные и т. п.) для вас места; </w:t>
      </w:r>
    </w:p>
    <w:p w:rsidR="00BD623B" w:rsidRPr="00580D44" w:rsidRDefault="00BD623B" w:rsidP="001C2DB1">
      <w:pPr>
        <w:numPr>
          <w:ilvl w:val="0"/>
          <w:numId w:val="28"/>
        </w:numPr>
        <w:tabs>
          <w:tab w:val="left" w:pos="993"/>
        </w:tabs>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ответьте на поставленный учителем/автором учебника вопрос; </w:t>
      </w:r>
    </w:p>
    <w:p w:rsidR="00BD623B" w:rsidRPr="00580D44" w:rsidRDefault="00BD623B" w:rsidP="001C2DB1">
      <w:pPr>
        <w:numPr>
          <w:ilvl w:val="0"/>
          <w:numId w:val="28"/>
        </w:numPr>
        <w:tabs>
          <w:tab w:val="left" w:pos="993"/>
        </w:tabs>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определите, выделите, найдите, перечислите признаки, черты, повторяющиеся детали и т. п. </w:t>
      </w:r>
    </w:p>
    <w:p w:rsidR="00BD623B" w:rsidRPr="00580D44" w:rsidRDefault="00BD623B" w:rsidP="00580D44">
      <w:pPr>
        <w:spacing w:after="0" w:line="240" w:lineRule="auto"/>
        <w:ind w:firstLine="708"/>
        <w:jc w:val="both"/>
        <w:rPr>
          <w:rFonts w:ascii="Times New Roman" w:hAnsi="Times New Roman"/>
          <w:sz w:val="24"/>
          <w:szCs w:val="24"/>
        </w:rPr>
      </w:pPr>
      <w:r w:rsidRPr="00580D44">
        <w:rPr>
          <w:rFonts w:ascii="Times New Roman" w:hAnsi="Times New Roman"/>
          <w:bCs/>
          <w:sz w:val="24"/>
          <w:szCs w:val="24"/>
        </w:rPr>
        <w:t>II уровень</w:t>
      </w:r>
      <w:r w:rsidRPr="00580D44">
        <w:rPr>
          <w:rFonts w:ascii="Times New Roman" w:hAnsi="Times New Roman"/>
          <w:sz w:val="24"/>
          <w:szCs w:val="24"/>
        </w:rPr>
        <w:t xml:space="preserve"> сформированности читательской культуры характеризуется тем, что обучающийся понимает обусловленность особенностей художественного произведения авторской волей, однако умение находить способы проявления авторской позиции у него пока отсутствуют</w:t>
      </w:r>
    </w:p>
    <w:p w:rsidR="00BD623B" w:rsidRPr="00580D44" w:rsidRDefault="00BD623B" w:rsidP="00580D44">
      <w:pPr>
        <w:pStyle w:val="28"/>
        <w:ind w:left="0" w:right="0" w:firstLine="709"/>
      </w:pPr>
      <w:r w:rsidRPr="00580D44">
        <w:t xml:space="preserve">У читателей этого уровня формируется стремление размышлять над прочитанным, появляется </w:t>
      </w:r>
      <w:r w:rsidRPr="00580D44">
        <w:rPr>
          <w:bCs/>
          <w:iCs/>
        </w:rPr>
        <w:t>умение выделять в произведении</w:t>
      </w:r>
      <w:r w:rsidRPr="00580D44">
        <w:t xml:space="preserve">значимые в смысловом и эстетическом плане отдельные элементы художественного произведения, а также возникает стремление </w:t>
      </w:r>
      <w:r w:rsidRPr="00580D44">
        <w:rPr>
          <w:bCs/>
          <w:iCs/>
        </w:rPr>
        <w:t>находить и объяснять связи между ними</w:t>
      </w:r>
      <w:r w:rsidRPr="00580D44">
        <w:t xml:space="preserve">. </w:t>
      </w:r>
      <w:r w:rsidRPr="00580D44">
        <w:rPr>
          <w:iCs/>
        </w:rPr>
        <w:t>Читатель</w:t>
      </w:r>
      <w:r w:rsidRPr="00580D44">
        <w:t xml:space="preserve">этого уровня пытается аргументированно отвечать на вопрос </w:t>
      </w:r>
      <w:r w:rsidRPr="00580D44">
        <w:rPr>
          <w:bCs/>
          <w:iCs/>
        </w:rPr>
        <w:t>«Как устроен текст?»,</w:t>
      </w:r>
      <w:r w:rsidRPr="00580D44">
        <w:t xml:space="preserve">умеет выделять </w:t>
      </w:r>
      <w:r w:rsidRPr="00580D44">
        <w:rPr>
          <w:iCs/>
        </w:rPr>
        <w:t>крупные единицы произведения, пытается определять связи между ними для доказательства верности понимания темы, проблемы и идеи художественного текста.</w:t>
      </w:r>
    </w:p>
    <w:p w:rsidR="00BD623B" w:rsidRPr="00580D44" w:rsidRDefault="00BD623B" w:rsidP="001C2DB1">
      <w:pPr>
        <w:pStyle w:val="28"/>
        <w:numPr>
          <w:ilvl w:val="12"/>
          <w:numId w:val="25"/>
        </w:numPr>
        <w:tabs>
          <w:tab w:val="left" w:pos="851"/>
        </w:tabs>
        <w:ind w:left="0" w:right="0" w:firstLine="709"/>
      </w:pPr>
      <w:r w:rsidRPr="00580D44">
        <w:rPr>
          <w:iCs/>
        </w:rPr>
        <w:t xml:space="preserve">К основным </w:t>
      </w:r>
      <w:r w:rsidRPr="00580D44">
        <w:rPr>
          <w:bCs/>
          <w:iCs/>
        </w:rPr>
        <w:t>видам деятельности</w:t>
      </w:r>
      <w:r w:rsidRPr="00580D44">
        <w:rPr>
          <w:iCs/>
        </w:rPr>
        <w:t xml:space="preserve">, позволяющим диагностировать возможности читателей, достигших  </w:t>
      </w:r>
      <w:r w:rsidRPr="00580D44">
        <w:rPr>
          <w:iCs/>
          <w:lang w:val="en-US"/>
        </w:rPr>
        <w:t>II</w:t>
      </w:r>
      <w:r w:rsidRPr="00580D44">
        <w:rPr>
          <w:iCs/>
        </w:rPr>
        <w:t xml:space="preserve"> уровня, можно отнести</w:t>
      </w:r>
      <w:r w:rsidRPr="00580D44">
        <w:t xml:space="preserve"> устное и письменное выполнение аналитических процедур с использованием теоретических понятий (нахождение элементов текста; наблюдение, описание, сопоставление и сравнение выделенных единиц; объяснение функций каждого из элементов; установление связи между ними; создание комментария на основе сплошного и хронологически последовательного анализа – пофразового (при анализе стихотворений и небольших прозаических произведений – рассказов, новелл) или поэпизодного; проведение целостного и межтекстового анализа). </w:t>
      </w:r>
    </w:p>
    <w:p w:rsidR="00BD623B" w:rsidRPr="00580D44" w:rsidRDefault="00BD623B" w:rsidP="001C2DB1">
      <w:pPr>
        <w:pStyle w:val="28"/>
        <w:numPr>
          <w:ilvl w:val="12"/>
          <w:numId w:val="25"/>
        </w:numPr>
        <w:tabs>
          <w:tab w:val="left" w:pos="851"/>
        </w:tabs>
        <w:ind w:left="0" w:right="0" w:firstLine="709"/>
      </w:pPr>
      <w:r w:rsidRPr="00580D44">
        <w:t xml:space="preserve">Условно им соответствуют следующие типы диагностических </w:t>
      </w:r>
      <w:r w:rsidRPr="00580D44">
        <w:rPr>
          <w:bCs/>
        </w:rPr>
        <w:t>заданий</w:t>
      </w:r>
      <w:r w:rsidRPr="00580D44">
        <w:t xml:space="preserve">: </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 xml:space="preserve">выделите, определите, найдите, перечислите признаки, черты, повторяющиеся детали и т. п.; </w:t>
      </w:r>
    </w:p>
    <w:p w:rsidR="00BD623B" w:rsidRPr="00580D44" w:rsidRDefault="00BD623B" w:rsidP="001C2DB1">
      <w:pPr>
        <w:pStyle w:val="a8"/>
        <w:widowControl w:val="0"/>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покажите, какие особенности художественного текста проявляют позицию его автора;</w:t>
      </w:r>
    </w:p>
    <w:p w:rsidR="00BD623B" w:rsidRPr="00580D44" w:rsidRDefault="00BD623B" w:rsidP="001C2DB1">
      <w:pPr>
        <w:numPr>
          <w:ilvl w:val="0"/>
          <w:numId w:val="25"/>
        </w:numPr>
        <w:tabs>
          <w:tab w:val="clear" w:pos="1287"/>
          <w:tab w:val="num" w:pos="144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покажите, как в художественном мире произведения проявляются черты реального мира (как внешней для человека реальности, так  и  внутреннего мира человека);</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проанализируйте фрагменты, эпизоды текста (по предложенному алгоритму и без него);</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 xml:space="preserve">сопоставьте, сравните, найдите сходства и различия (как в одном тексте, так и между разными произведениями); </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 xml:space="preserve">определите жанр произведения, охарактеризуйте его особенности; </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дайте свое рабочее определение следующему теоретико-литературному понятию.</w:t>
      </w:r>
    </w:p>
    <w:p w:rsidR="00BD623B" w:rsidRPr="00580D44" w:rsidRDefault="00BD623B" w:rsidP="00580D44">
      <w:pPr>
        <w:pStyle w:val="24"/>
        <w:autoSpaceDE w:val="0"/>
        <w:autoSpaceDN w:val="0"/>
        <w:adjustRightInd w:val="0"/>
        <w:ind w:right="0" w:firstLine="709"/>
        <w:rPr>
          <w:sz w:val="24"/>
          <w:szCs w:val="24"/>
        </w:rPr>
      </w:pPr>
      <w:r w:rsidRPr="00580D44">
        <w:rPr>
          <w:sz w:val="24"/>
          <w:szCs w:val="24"/>
        </w:rPr>
        <w:t>Понимание текста на этом уровне читательской культуры осуществляется поверхностно; ученик знает формулировки теоретических понятий и может пользоваться ими при анализе произведения (например, может находить в тексте тропы, элементы композиции, признаки жанра), но не умеет пока делать «мостик» от этой информации к тематике, проблематике и авторской позиции.</w:t>
      </w:r>
    </w:p>
    <w:p w:rsidR="00BD623B" w:rsidRPr="00580D44" w:rsidRDefault="00BD623B" w:rsidP="00580D44">
      <w:pPr>
        <w:spacing w:after="0" w:line="240" w:lineRule="auto"/>
        <w:ind w:firstLine="708"/>
        <w:jc w:val="both"/>
        <w:rPr>
          <w:rFonts w:ascii="Times New Roman" w:hAnsi="Times New Roman"/>
          <w:sz w:val="24"/>
          <w:szCs w:val="24"/>
        </w:rPr>
      </w:pPr>
      <w:r w:rsidRPr="00580D44">
        <w:rPr>
          <w:rFonts w:ascii="Times New Roman" w:hAnsi="Times New Roman"/>
          <w:bCs/>
          <w:sz w:val="24"/>
          <w:szCs w:val="24"/>
        </w:rPr>
        <w:t>III уровень</w:t>
      </w:r>
      <w:r w:rsidRPr="00580D44">
        <w:rPr>
          <w:rFonts w:ascii="Times New Roman" w:hAnsi="Times New Roman"/>
          <w:sz w:val="24"/>
          <w:szCs w:val="24"/>
        </w:rPr>
        <w:t xml:space="preserve"> определяется умением воспринимать произведение как художественное целое, концептуально осмыслять его в этой целостности, видеть воплощенный в нем авторский замысел. Читатель, достигший этого уровня, </w:t>
      </w:r>
      <w:r w:rsidRPr="00580D44">
        <w:rPr>
          <w:rFonts w:ascii="Times New Roman" w:hAnsi="Times New Roman"/>
          <w:bCs/>
          <w:iCs/>
          <w:sz w:val="24"/>
          <w:szCs w:val="24"/>
        </w:rPr>
        <w:t>сумеет интерпретировать художественный смысл произведения</w:t>
      </w:r>
      <w:r w:rsidRPr="00580D44">
        <w:rPr>
          <w:rFonts w:ascii="Times New Roman" w:hAnsi="Times New Roman"/>
          <w:sz w:val="24"/>
          <w:szCs w:val="24"/>
        </w:rPr>
        <w:t xml:space="preserve">, то есть отвечать на вопросы: </w:t>
      </w:r>
      <w:r w:rsidRPr="00580D44">
        <w:rPr>
          <w:rFonts w:ascii="Times New Roman" w:hAnsi="Times New Roman"/>
          <w:bCs/>
          <w:iCs/>
          <w:sz w:val="24"/>
          <w:szCs w:val="24"/>
        </w:rPr>
        <w:t xml:space="preserve">«Почему (с какой целью?) произведение построено так, а не иначе? </w:t>
      </w:r>
      <w:r w:rsidRPr="00580D44">
        <w:rPr>
          <w:rFonts w:ascii="Times New Roman" w:hAnsi="Times New Roman"/>
          <w:sz w:val="24"/>
          <w:szCs w:val="24"/>
        </w:rPr>
        <w:t xml:space="preserve">Какой художественный эффект дало именно такое построение, какой вывод на основе именно такого построения мы можем сделать о тематике, проблематике и авторской позиции в данном конкретном произведении?». </w:t>
      </w:r>
    </w:p>
    <w:p w:rsidR="00BD623B" w:rsidRPr="00580D44" w:rsidRDefault="00BD623B" w:rsidP="00580D44">
      <w:pPr>
        <w:spacing w:after="0" w:line="240" w:lineRule="auto"/>
        <w:ind w:firstLine="708"/>
        <w:jc w:val="both"/>
        <w:rPr>
          <w:rFonts w:ascii="Times New Roman" w:eastAsia="MS Mincho" w:hAnsi="Times New Roman"/>
          <w:sz w:val="24"/>
          <w:szCs w:val="24"/>
        </w:rPr>
      </w:pPr>
      <w:r w:rsidRPr="00580D44">
        <w:rPr>
          <w:rFonts w:ascii="Times New Roman" w:hAnsi="Times New Roman"/>
          <w:iCs/>
          <w:sz w:val="24"/>
          <w:szCs w:val="24"/>
        </w:rPr>
        <w:t xml:space="preserve">К основным </w:t>
      </w:r>
      <w:r w:rsidRPr="00580D44">
        <w:rPr>
          <w:rFonts w:ascii="Times New Roman" w:hAnsi="Times New Roman"/>
          <w:bCs/>
          <w:iCs/>
          <w:sz w:val="24"/>
          <w:szCs w:val="24"/>
        </w:rPr>
        <w:t>видам деятельности</w:t>
      </w:r>
      <w:r w:rsidRPr="00580D44">
        <w:rPr>
          <w:rFonts w:ascii="Times New Roman" w:hAnsi="Times New Roman"/>
          <w:iCs/>
          <w:sz w:val="24"/>
          <w:szCs w:val="24"/>
        </w:rPr>
        <w:t xml:space="preserve">, позволяющим диагностировать возможности читателей, достигших  </w:t>
      </w:r>
      <w:r w:rsidRPr="00580D44">
        <w:rPr>
          <w:rFonts w:ascii="Times New Roman" w:hAnsi="Times New Roman"/>
          <w:iCs/>
          <w:sz w:val="24"/>
          <w:szCs w:val="24"/>
          <w:lang w:val="en-US"/>
        </w:rPr>
        <w:t>III</w:t>
      </w:r>
      <w:r w:rsidRPr="00580D44">
        <w:rPr>
          <w:rFonts w:ascii="Times New Roman" w:hAnsi="Times New Roman"/>
          <w:iCs/>
          <w:sz w:val="24"/>
          <w:szCs w:val="24"/>
        </w:rPr>
        <w:t xml:space="preserve"> уровня, можно отнести</w:t>
      </w:r>
      <w:r w:rsidRPr="00580D44">
        <w:rPr>
          <w:rFonts w:ascii="Times New Roman" w:hAnsi="Times New Roman"/>
          <w:sz w:val="24"/>
          <w:szCs w:val="24"/>
        </w:rPr>
        <w:t xml:space="preserve"> устное или письменное истолкование художественных функций особенностей поэтики произведения, рассматриваемого в его </w:t>
      </w:r>
      <w:r w:rsidRPr="00580D44">
        <w:rPr>
          <w:rFonts w:ascii="Times New Roman" w:hAnsi="Times New Roman"/>
          <w:sz w:val="24"/>
          <w:szCs w:val="24"/>
        </w:rPr>
        <w:lastRenderedPageBreak/>
        <w:t xml:space="preserve">целостности, а также истолкование смысла произведения как художественного целого; создание эссе, научно-исследовательских заметок (статьи), доклада на конференцию, рецензии, сценария и т.п. </w:t>
      </w:r>
    </w:p>
    <w:p w:rsidR="00BD623B" w:rsidRPr="00580D44" w:rsidRDefault="00BD623B" w:rsidP="001C2DB1">
      <w:pPr>
        <w:pStyle w:val="28"/>
        <w:numPr>
          <w:ilvl w:val="12"/>
          <w:numId w:val="25"/>
        </w:numPr>
        <w:tabs>
          <w:tab w:val="left" w:pos="709"/>
        </w:tabs>
        <w:ind w:left="0" w:right="0" w:firstLine="709"/>
      </w:pPr>
      <w:r w:rsidRPr="00580D44">
        <w:t>Условно и</w:t>
      </w:r>
      <w:r w:rsidRPr="00580D44">
        <w:rPr>
          <w:iCs/>
        </w:rPr>
        <w:t xml:space="preserve">м соответствуют следующие типы диагностических </w:t>
      </w:r>
      <w:r w:rsidRPr="00580D44">
        <w:rPr>
          <w:bCs/>
          <w:iCs/>
        </w:rPr>
        <w:t>заданий</w:t>
      </w:r>
      <w:r w:rsidRPr="00580D44">
        <w:t xml:space="preserve">: </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 xml:space="preserve">выделите, определите, найдите, перечислите признаки, черты, повторяющиеся детали и т. п. </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определите художественную функцию той или иной детали, приема и т. п.;</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определите позицию автора и способы ее выражения;</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 xml:space="preserve">проинтерпретируйте выбранный фрагмент произведения; </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объясните (устно, письменно) смысл названия произведения;</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озаглавьте предложенный текст (в случае если у литературного произведения нет заглавия);</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 xml:space="preserve">напишите сочинение-интерпретацию; </w:t>
      </w:r>
    </w:p>
    <w:p w:rsidR="00BD623B" w:rsidRPr="00580D44" w:rsidRDefault="00BD623B" w:rsidP="001C2DB1">
      <w:pPr>
        <w:pStyle w:val="a8"/>
        <w:numPr>
          <w:ilvl w:val="0"/>
          <w:numId w:val="25"/>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напишите рецензию на произведение, не изучавшееся на уроках литературы.</w:t>
      </w:r>
      <w:r w:rsidRPr="00580D44">
        <w:rPr>
          <w:rStyle w:val="afff3"/>
          <w:rFonts w:ascii="Times New Roman" w:hAnsi="Times New Roman"/>
          <w:sz w:val="24"/>
          <w:szCs w:val="24"/>
          <w:lang w:eastAsia="en-US"/>
        </w:rPr>
        <w:t>.</w:t>
      </w:r>
    </w:p>
    <w:p w:rsidR="00BD623B" w:rsidRPr="00580D44" w:rsidRDefault="00BD623B" w:rsidP="00580D44">
      <w:pPr>
        <w:pStyle w:val="24"/>
        <w:autoSpaceDE w:val="0"/>
        <w:autoSpaceDN w:val="0"/>
        <w:adjustRightInd w:val="0"/>
        <w:ind w:right="0" w:firstLine="709"/>
        <w:rPr>
          <w:sz w:val="24"/>
          <w:szCs w:val="24"/>
        </w:rPr>
      </w:pPr>
      <w:r w:rsidRPr="00580D44">
        <w:rPr>
          <w:sz w:val="24"/>
          <w:szCs w:val="24"/>
        </w:rPr>
        <w:t xml:space="preserve">Понимание текста на этом уровне читательской культуры осуществляется на основе «распаковки» смыслов художественного текста как дважды «закодированного» (естественным языком и специфическими художественными средствами).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Разумеется, ни один из перечисленных уровней читательской культуры не реализуется в чистом виде, тем не менее, условно можно считать, что читательское развитие школьников, обучающихся в 5–6 классах, соответствует первому уровню; в процессе литературного образования учеников 7–8 классов формируется второй ее уровень; читательская культура учеников 9 класса характеризуется появлением элементов третьего уровня. Это следует иметь в виду при осуществлении в литературном образовании разноуровневого подхода к обучению, а также при проверке качества его результатов. </w:t>
      </w:r>
    </w:p>
    <w:p w:rsidR="00BD623B" w:rsidRPr="00580D44" w:rsidRDefault="00BD623B" w:rsidP="00580D44">
      <w:pPr>
        <w:pStyle w:val="24"/>
        <w:autoSpaceDE w:val="0"/>
        <w:autoSpaceDN w:val="0"/>
        <w:adjustRightInd w:val="0"/>
        <w:ind w:firstLine="709"/>
        <w:rPr>
          <w:sz w:val="24"/>
          <w:szCs w:val="24"/>
        </w:rPr>
      </w:pPr>
      <w:r w:rsidRPr="00580D44">
        <w:rPr>
          <w:sz w:val="24"/>
          <w:szCs w:val="24"/>
        </w:rPr>
        <w:t>Успешное освоение видов учебной деятельности, соответствующей разным уровням читательской культуры, и способность демонстрировать их во время экзаменационных испытаний служат критериями для определения степени подготовленности обучающихся основной школы. Определяя степень подготовленности, следует учесть условный характер соотнесения описанных заданий и разных уровней читательской культуры. Показателем достигнутых школьником результатов является не столько характер заданий, сколько качество их выполнения. Учитель может давать одни и те же задания (определите тематику, проблематику и позицию автора и докажите своё мнение) и, в зависимости от того, какие именно доказательства приводит ученик, определяет уровень читательской культуры и выстраивает уроки так, чтобы перевести ученика на более высокий для него уровень (работает в «зоне ближайшего развития»).</w:t>
      </w:r>
    </w:p>
    <w:p w:rsidR="00BD623B" w:rsidRPr="00580D44" w:rsidRDefault="00BD623B" w:rsidP="00580D44">
      <w:pPr>
        <w:pStyle w:val="4"/>
        <w:spacing w:before="0" w:line="240" w:lineRule="auto"/>
        <w:jc w:val="both"/>
        <w:rPr>
          <w:sz w:val="24"/>
          <w:szCs w:val="24"/>
        </w:rPr>
      </w:pPr>
      <w:bookmarkStart w:id="39" w:name="_Toc409691630"/>
      <w:bookmarkStart w:id="40" w:name="_Toc410653955"/>
      <w:bookmarkStart w:id="41" w:name="_Toc414553137"/>
      <w:r w:rsidRPr="00580D44">
        <w:rPr>
          <w:sz w:val="24"/>
          <w:szCs w:val="24"/>
        </w:rPr>
        <w:t>1.2.5.3. Иностранный язык (немецкий)</w:t>
      </w:r>
      <w:bookmarkEnd w:id="39"/>
      <w:bookmarkEnd w:id="40"/>
      <w:bookmarkEnd w:id="41"/>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Коммуникативные умения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Говорение. Диалогическая речь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3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вести диалог (диалог этикетного характера, диалог–расспрос, диалог побуждение к действию; комбинированный диалог) в стандартных ситуациях неофициального общения в рамках освоенной тематики, соблюдая нормы речевого этикета, принятые в стране изучаемого языка.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3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вести диалог-обмен мнениями; </w:t>
      </w:r>
    </w:p>
    <w:p w:rsidR="00BD623B" w:rsidRPr="00580D44" w:rsidRDefault="00BD623B" w:rsidP="001C2DB1">
      <w:pPr>
        <w:numPr>
          <w:ilvl w:val="0"/>
          <w:numId w:val="2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брать и давать интервью;</w:t>
      </w:r>
    </w:p>
    <w:p w:rsidR="00BD623B" w:rsidRPr="00580D44" w:rsidRDefault="00BD623B" w:rsidP="001C2DB1">
      <w:pPr>
        <w:numPr>
          <w:ilvl w:val="0"/>
          <w:numId w:val="2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вести диалог-расспрос на основе нелинейного текста (таблицы, диаграммы и т. д.).</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Говорение. Монологическая речь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3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строить связное монологическое высказывание с опорой на зрительную наглядность и/или вербальные опоры (ключевые слова, план, вопросы) в рамках освоенной тематики;</w:t>
      </w:r>
    </w:p>
    <w:p w:rsidR="00BD623B" w:rsidRPr="00580D44" w:rsidRDefault="00BD623B" w:rsidP="001C2DB1">
      <w:pPr>
        <w:numPr>
          <w:ilvl w:val="0"/>
          <w:numId w:val="3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 xml:space="preserve">описывать события с опорой на зрительную наглядность и/или вербальную опору (ключевые слова, план, вопросы); </w:t>
      </w:r>
    </w:p>
    <w:p w:rsidR="00BD623B" w:rsidRPr="00580D44" w:rsidRDefault="00BD623B" w:rsidP="001C2DB1">
      <w:pPr>
        <w:numPr>
          <w:ilvl w:val="0"/>
          <w:numId w:val="3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давать краткую характеристику реальных людей и литературных персонажей; </w:t>
      </w:r>
    </w:p>
    <w:p w:rsidR="00BD623B" w:rsidRPr="00580D44" w:rsidRDefault="00BD623B" w:rsidP="001C2DB1">
      <w:pPr>
        <w:numPr>
          <w:ilvl w:val="0"/>
          <w:numId w:val="3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передавать основное содержание прочитанного текста с опорой или без опоры на текст, ключевые слова/ план/ вопросы;</w:t>
      </w:r>
    </w:p>
    <w:p w:rsidR="00BD623B" w:rsidRPr="00580D44" w:rsidRDefault="00BD623B" w:rsidP="001C2DB1">
      <w:pPr>
        <w:numPr>
          <w:ilvl w:val="0"/>
          <w:numId w:val="3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описывать картинку/ фото с опорой или без опоры на ключевые слова/ план/ вопросы.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Выпускник получит возможность научиться: </w:t>
      </w:r>
    </w:p>
    <w:p w:rsidR="00BD623B" w:rsidRPr="00580D44" w:rsidRDefault="00BD623B" w:rsidP="001C2DB1">
      <w:pPr>
        <w:numPr>
          <w:ilvl w:val="0"/>
          <w:numId w:val="30"/>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делать сообщение на заданную тему на основе прочитанного; </w:t>
      </w:r>
    </w:p>
    <w:p w:rsidR="00BD623B" w:rsidRPr="00580D44" w:rsidRDefault="00BD623B" w:rsidP="001C2DB1">
      <w:pPr>
        <w:numPr>
          <w:ilvl w:val="0"/>
          <w:numId w:val="30"/>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комментировать факты из прочитанного/ прослушанного текста, выражать и аргументировать свое отношение к прочитанному/ прослушанному; </w:t>
      </w:r>
    </w:p>
    <w:p w:rsidR="00BD623B" w:rsidRPr="00580D44" w:rsidRDefault="00BD623B" w:rsidP="001C2DB1">
      <w:pPr>
        <w:numPr>
          <w:ilvl w:val="0"/>
          <w:numId w:val="30"/>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кратко высказываться без предварительной подготовки на заданную тему в соответствии с предложенной ситуацией общения;</w:t>
      </w:r>
    </w:p>
    <w:p w:rsidR="00BD623B" w:rsidRPr="00580D44" w:rsidRDefault="00BD623B" w:rsidP="001C2DB1">
      <w:pPr>
        <w:numPr>
          <w:ilvl w:val="0"/>
          <w:numId w:val="30"/>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кратко высказываться с опорой на нелинейный текст (таблицы, диаграммы, расписание и т. п.);</w:t>
      </w:r>
    </w:p>
    <w:p w:rsidR="00BD623B" w:rsidRPr="00580D44" w:rsidRDefault="00BD623B" w:rsidP="001C2DB1">
      <w:pPr>
        <w:numPr>
          <w:ilvl w:val="0"/>
          <w:numId w:val="30"/>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кратко излагать результаты выполненной проектной работы.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Аудирование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Выпускник научится: </w:t>
      </w:r>
    </w:p>
    <w:p w:rsidR="00BD623B" w:rsidRPr="00580D44" w:rsidRDefault="00BD623B" w:rsidP="001C2DB1">
      <w:pPr>
        <w:numPr>
          <w:ilvl w:val="0"/>
          <w:numId w:val="3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воспринимать на слух и понимать основное содержание несложных аутентичных текстов, содержащих некоторое количество неизученных языковых явлений; </w:t>
      </w:r>
    </w:p>
    <w:p w:rsidR="00BD623B" w:rsidRPr="00580D44" w:rsidRDefault="00BD623B" w:rsidP="001C2DB1">
      <w:pPr>
        <w:numPr>
          <w:ilvl w:val="0"/>
          <w:numId w:val="3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воспринимать на слух и понимать нужную/интересующую/ запрашиваемую информацию в аутентичных текстах, содержащих как изученные языковые явления, так и некоторое количество неизученных языковых явлений.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34"/>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выделять основную тему в воспринимаемом на слух тексте;</w:t>
      </w:r>
    </w:p>
    <w:p w:rsidR="00BD623B" w:rsidRPr="00580D44" w:rsidRDefault="00BD623B" w:rsidP="001C2DB1">
      <w:pPr>
        <w:numPr>
          <w:ilvl w:val="0"/>
          <w:numId w:val="34"/>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контекстуальную или языковую догадку при восприятии на слух текстов, содержащих незнакомые слова.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Чтение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Выпускник научится: </w:t>
      </w:r>
    </w:p>
    <w:p w:rsidR="00BD623B" w:rsidRPr="00580D44" w:rsidRDefault="00BD623B" w:rsidP="001C2DB1">
      <w:pPr>
        <w:numPr>
          <w:ilvl w:val="0"/>
          <w:numId w:val="35"/>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читать и понимать основное содержание несложных аутентичных текстов, содержащие отдельные неизученные языковые явления;</w:t>
      </w:r>
    </w:p>
    <w:p w:rsidR="00BD623B" w:rsidRPr="00580D44" w:rsidRDefault="00BD623B" w:rsidP="001C2DB1">
      <w:pPr>
        <w:numPr>
          <w:ilvl w:val="0"/>
          <w:numId w:val="35"/>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читать и находить в несложных аутентичных текстах, содержащих отдельные неизученные языковые явления, нужную/интересующую/ запрашиваемую информацию, представленную в явном и в неявном виде;</w:t>
      </w:r>
    </w:p>
    <w:p w:rsidR="00BD623B" w:rsidRPr="00580D44" w:rsidRDefault="00BD623B" w:rsidP="001C2DB1">
      <w:pPr>
        <w:numPr>
          <w:ilvl w:val="0"/>
          <w:numId w:val="36"/>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читать и полностью понимать несложные аутентичные тексты, построенные на изученном языковом материале;</w:t>
      </w:r>
    </w:p>
    <w:p w:rsidR="00BD623B" w:rsidRPr="00580D44" w:rsidRDefault="00BD623B" w:rsidP="001C2DB1">
      <w:pPr>
        <w:numPr>
          <w:ilvl w:val="0"/>
          <w:numId w:val="36"/>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 выразительно читать вслух небольшие построенные на изученном языковом материале аутентичные тексты, демонстрируя понимание прочитанного.</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36"/>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устанавливать причинно-следственную взаимосвязь фактов и событий, изложенных в несложном аутентичном тексте;</w:t>
      </w:r>
    </w:p>
    <w:p w:rsidR="00BD623B" w:rsidRPr="00580D44" w:rsidRDefault="00BD623B" w:rsidP="001C2DB1">
      <w:pPr>
        <w:numPr>
          <w:ilvl w:val="0"/>
          <w:numId w:val="36"/>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восстанавливать текст из разрозненных абзацев или путем добавления выпущенных фрагментов.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Письменная речь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Выпускник научится: </w:t>
      </w:r>
    </w:p>
    <w:p w:rsidR="00BD623B" w:rsidRPr="00580D44" w:rsidRDefault="00BD623B" w:rsidP="001C2DB1">
      <w:pPr>
        <w:numPr>
          <w:ilvl w:val="0"/>
          <w:numId w:val="3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заполнять анкеты и формуляры, сообщая о себе основные сведения (имя, фамилия, пол, возраст, гражданство, национальность, адрес и т. д.);</w:t>
      </w:r>
    </w:p>
    <w:p w:rsidR="00BD623B" w:rsidRPr="00580D44" w:rsidRDefault="00BD623B" w:rsidP="001C2DB1">
      <w:pPr>
        <w:numPr>
          <w:ilvl w:val="0"/>
          <w:numId w:val="3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писать короткие поздравления с днем рождения и другими праздниками, с употреблением формул речевого этикета, принятых в стране изучаемого языка, выражать пожелания (объемом 30–40 слов, включая адрес);</w:t>
      </w:r>
    </w:p>
    <w:p w:rsidR="00BD623B" w:rsidRPr="00580D44" w:rsidRDefault="00BD623B" w:rsidP="001C2DB1">
      <w:pPr>
        <w:numPr>
          <w:ilvl w:val="0"/>
          <w:numId w:val="3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писать личное письмо в ответ на письмо-стимул с употреблением формул речевого этикета, принятых в стране изучаемого языка: сообщать краткие сведения о себе и </w:t>
      </w:r>
      <w:r w:rsidRPr="00580D44">
        <w:rPr>
          <w:rFonts w:ascii="Times New Roman" w:hAnsi="Times New Roman"/>
          <w:sz w:val="24"/>
          <w:szCs w:val="24"/>
        </w:rPr>
        <w:lastRenderedPageBreak/>
        <w:t>запрашивать аналогичную информацию о друге по переписке; выражать благодарность, извинения, просьбу; давать совет и т. д. (объемом 100–120 слов, включая адрес);</w:t>
      </w:r>
    </w:p>
    <w:p w:rsidR="00BD623B" w:rsidRPr="00580D44" w:rsidRDefault="00BD623B" w:rsidP="001C2DB1">
      <w:pPr>
        <w:numPr>
          <w:ilvl w:val="0"/>
          <w:numId w:val="3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писать небольшие письменные высказывания с опорой на образец/ план.</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3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делать краткие выписки из текста с целью их использования в собственных устных высказываниях;</w:t>
      </w:r>
    </w:p>
    <w:p w:rsidR="00BD623B" w:rsidRPr="00580D44" w:rsidRDefault="00BD623B" w:rsidP="001C2DB1">
      <w:pPr>
        <w:numPr>
          <w:ilvl w:val="0"/>
          <w:numId w:val="3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писать электронное письмо (</w:t>
      </w:r>
      <w:r w:rsidRPr="00580D44">
        <w:rPr>
          <w:rFonts w:ascii="Times New Roman" w:hAnsi="Times New Roman"/>
          <w:sz w:val="24"/>
          <w:szCs w:val="24"/>
          <w:lang w:val="en-US"/>
        </w:rPr>
        <w:t>e</w:t>
      </w:r>
      <w:r w:rsidRPr="00580D44">
        <w:rPr>
          <w:rFonts w:ascii="Times New Roman" w:hAnsi="Times New Roman"/>
          <w:sz w:val="24"/>
          <w:szCs w:val="24"/>
        </w:rPr>
        <w:t>-</w:t>
      </w:r>
      <w:r w:rsidRPr="00580D44">
        <w:rPr>
          <w:rFonts w:ascii="Times New Roman" w:hAnsi="Times New Roman"/>
          <w:sz w:val="24"/>
          <w:szCs w:val="24"/>
          <w:lang w:val="en-US"/>
        </w:rPr>
        <w:t>mail</w:t>
      </w:r>
      <w:r w:rsidRPr="00580D44">
        <w:rPr>
          <w:rFonts w:ascii="Times New Roman" w:hAnsi="Times New Roman"/>
          <w:sz w:val="24"/>
          <w:szCs w:val="24"/>
        </w:rPr>
        <w:t>) зарубежному другу в ответ на электронное письмо-стимул;</w:t>
      </w:r>
    </w:p>
    <w:p w:rsidR="00BD623B" w:rsidRPr="00580D44" w:rsidRDefault="00BD623B" w:rsidP="001C2DB1">
      <w:pPr>
        <w:numPr>
          <w:ilvl w:val="0"/>
          <w:numId w:val="3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составлять план/ тезисы устного или письменного сообщения; </w:t>
      </w:r>
    </w:p>
    <w:p w:rsidR="00BD623B" w:rsidRPr="00580D44" w:rsidRDefault="00BD623B" w:rsidP="001C2DB1">
      <w:pPr>
        <w:numPr>
          <w:ilvl w:val="0"/>
          <w:numId w:val="3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кратко излагать в письменном виде результаты проектной деятельности;</w:t>
      </w:r>
    </w:p>
    <w:p w:rsidR="00BD623B" w:rsidRPr="00580D44" w:rsidRDefault="00BD623B" w:rsidP="001C2DB1">
      <w:pPr>
        <w:numPr>
          <w:ilvl w:val="0"/>
          <w:numId w:val="39"/>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писать небольшое письменное высказывание с опорой на нелинейный текст (таблицы, диаграммы и т. п.).</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Языковые навыки и средства оперирования ими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Орфография и пунктуация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4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правильно писать изученные слова;</w:t>
      </w:r>
    </w:p>
    <w:p w:rsidR="00BD623B" w:rsidRPr="00580D44" w:rsidRDefault="00BD623B" w:rsidP="001C2DB1">
      <w:pPr>
        <w:numPr>
          <w:ilvl w:val="0"/>
          <w:numId w:val="4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правильно ставить знаки препинания в конце предложения: точку в конце повествовательного предложения, вопросительный знак в конце вопросительного предложения, восклицательный знак в конце восклицательного предложения;</w:t>
      </w:r>
    </w:p>
    <w:p w:rsidR="00BD623B" w:rsidRPr="00580D44" w:rsidRDefault="00BD623B" w:rsidP="001C2DB1">
      <w:pPr>
        <w:numPr>
          <w:ilvl w:val="0"/>
          <w:numId w:val="4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расставлять в личном письме знаки препинания, диктуемые его форматом, в соответствии с нормами, принятыми в стране изучаемого языка.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44"/>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сравнивать и анализировать буквосочетания немецкого языка и их транскрипцию.</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Фонетическая сторона речи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4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на слух и адекватно, без фонематических ошибок, ведущих к сбою коммуникации, произносить слова изучаемого иностранного языка;</w:t>
      </w:r>
    </w:p>
    <w:p w:rsidR="00BD623B" w:rsidRPr="00580D44" w:rsidRDefault="00BD623B" w:rsidP="001C2DB1">
      <w:pPr>
        <w:numPr>
          <w:ilvl w:val="0"/>
          <w:numId w:val="4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соблюдать правильное ударение в изученных словах;</w:t>
      </w:r>
    </w:p>
    <w:p w:rsidR="00BD623B" w:rsidRPr="00580D44" w:rsidRDefault="00BD623B" w:rsidP="001C2DB1">
      <w:pPr>
        <w:numPr>
          <w:ilvl w:val="0"/>
          <w:numId w:val="4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коммуникативные типы предложений по их интонации;</w:t>
      </w:r>
    </w:p>
    <w:p w:rsidR="00BD623B" w:rsidRPr="00580D44" w:rsidRDefault="00BD623B" w:rsidP="001C2DB1">
      <w:pPr>
        <w:numPr>
          <w:ilvl w:val="0"/>
          <w:numId w:val="4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членить предложение на смысловые группы;</w:t>
      </w:r>
    </w:p>
    <w:p w:rsidR="00BD623B" w:rsidRPr="00580D44" w:rsidRDefault="00BD623B" w:rsidP="001C2DB1">
      <w:pPr>
        <w:numPr>
          <w:ilvl w:val="0"/>
          <w:numId w:val="4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адекватно, без ошибок, ведущих к сбою коммуникации, произносить фразы с точки зрения их ритмико-интонационных особенностей </w:t>
      </w:r>
    </w:p>
    <w:p w:rsidR="00BD623B" w:rsidRPr="00580D44" w:rsidRDefault="00BD623B" w:rsidP="001C2DB1">
      <w:pPr>
        <w:numPr>
          <w:ilvl w:val="0"/>
          <w:numId w:val="4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4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выражать  значения, чувства и эмоции с помощью интонации;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Лексическая сторона речи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580D44">
      <w:pPr>
        <w:shd w:val="clear" w:color="auto" w:fill="FFFFFF"/>
        <w:spacing w:before="166" w:after="0" w:line="240" w:lineRule="auto"/>
        <w:ind w:firstLine="346"/>
        <w:jc w:val="both"/>
        <w:rPr>
          <w:rFonts w:ascii="Times New Roman" w:hAnsi="Times New Roman"/>
          <w:sz w:val="24"/>
          <w:szCs w:val="24"/>
        </w:rPr>
      </w:pPr>
      <w:r w:rsidRPr="00580D44">
        <w:rPr>
          <w:rFonts w:ascii="Times New Roman" w:hAnsi="Times New Roman"/>
          <w:spacing w:val="-1"/>
          <w:sz w:val="24"/>
          <w:szCs w:val="24"/>
        </w:rPr>
        <w:t xml:space="preserve">За счет увеличения количества читаемых текстов и упражнений </w:t>
      </w:r>
      <w:r w:rsidRPr="00580D44">
        <w:rPr>
          <w:rFonts w:ascii="Times New Roman" w:hAnsi="Times New Roman"/>
          <w:sz w:val="24"/>
          <w:szCs w:val="24"/>
        </w:rPr>
        <w:t xml:space="preserve">на их основе растет рецептивный словарь. Его объем — примерно </w:t>
      </w:r>
      <w:r w:rsidRPr="00580D44">
        <w:rPr>
          <w:rFonts w:ascii="Times New Roman" w:hAnsi="Times New Roman"/>
          <w:spacing w:val="-4"/>
          <w:sz w:val="24"/>
          <w:szCs w:val="24"/>
        </w:rPr>
        <w:t>800 лексических единиц, включающих реалии, устойчивые словосо</w:t>
      </w:r>
      <w:r w:rsidRPr="00580D44">
        <w:rPr>
          <w:rFonts w:ascii="Times New Roman" w:hAnsi="Times New Roman"/>
          <w:spacing w:val="-4"/>
          <w:sz w:val="24"/>
          <w:szCs w:val="24"/>
        </w:rPr>
        <w:softHyphen/>
      </w:r>
      <w:r w:rsidRPr="00580D44">
        <w:rPr>
          <w:rFonts w:ascii="Times New Roman" w:hAnsi="Times New Roman"/>
          <w:sz w:val="24"/>
          <w:szCs w:val="24"/>
        </w:rPr>
        <w:t>четания, клише (дополнительно к усвоенным ранее).</w:t>
      </w:r>
    </w:p>
    <w:p w:rsidR="00BD623B" w:rsidRPr="00580D44" w:rsidRDefault="00BD623B" w:rsidP="00580D44">
      <w:pPr>
        <w:shd w:val="clear" w:color="auto" w:fill="FFFFFF"/>
        <w:spacing w:before="245" w:after="0" w:line="240" w:lineRule="auto"/>
        <w:ind w:left="14"/>
        <w:jc w:val="both"/>
        <w:outlineLvl w:val="0"/>
        <w:rPr>
          <w:rFonts w:ascii="Times New Roman" w:hAnsi="Times New Roman"/>
          <w:sz w:val="24"/>
          <w:szCs w:val="24"/>
        </w:rPr>
      </w:pPr>
      <w:r w:rsidRPr="00580D44">
        <w:rPr>
          <w:rFonts w:ascii="Times New Roman" w:hAnsi="Times New Roman"/>
          <w:bCs/>
          <w:sz w:val="24"/>
          <w:szCs w:val="24"/>
        </w:rPr>
        <w:t>Словообразование</w:t>
      </w:r>
    </w:p>
    <w:p w:rsidR="00BD623B" w:rsidRPr="00580D44" w:rsidRDefault="00BD623B" w:rsidP="00580D44">
      <w:pPr>
        <w:shd w:val="clear" w:color="auto" w:fill="FFFFFF"/>
        <w:spacing w:before="173" w:after="0" w:line="240" w:lineRule="auto"/>
        <w:ind w:left="7" w:firstLine="346"/>
        <w:jc w:val="both"/>
        <w:rPr>
          <w:rFonts w:ascii="Times New Roman" w:hAnsi="Times New Roman"/>
          <w:sz w:val="24"/>
          <w:szCs w:val="24"/>
        </w:rPr>
      </w:pPr>
      <w:r w:rsidRPr="00580D44">
        <w:rPr>
          <w:rFonts w:ascii="Times New Roman" w:hAnsi="Times New Roman"/>
          <w:sz w:val="24"/>
          <w:szCs w:val="24"/>
        </w:rPr>
        <w:t>Школьники учатся распознавать структуру производного и сложного слова:</w:t>
      </w:r>
    </w:p>
    <w:p w:rsidR="00BD623B" w:rsidRPr="00580D44" w:rsidRDefault="00BD623B" w:rsidP="00580D44">
      <w:pPr>
        <w:shd w:val="clear" w:color="auto" w:fill="FFFFFF"/>
        <w:spacing w:after="0" w:line="240" w:lineRule="auto"/>
        <w:ind w:left="7" w:right="7" w:firstLine="360"/>
        <w:jc w:val="both"/>
        <w:rPr>
          <w:rFonts w:ascii="Times New Roman" w:hAnsi="Times New Roman"/>
          <w:sz w:val="24"/>
          <w:szCs w:val="24"/>
        </w:rPr>
      </w:pPr>
      <w:r w:rsidRPr="00580D44">
        <w:rPr>
          <w:rFonts w:ascii="Times New Roman" w:hAnsi="Times New Roman"/>
          <w:sz w:val="24"/>
          <w:szCs w:val="24"/>
        </w:rPr>
        <w:t>— выделять знакомые компоненты в незнакомом окружении (корни слов, аффиксы);</w:t>
      </w:r>
    </w:p>
    <w:p w:rsidR="00BD623B" w:rsidRPr="00580D44" w:rsidRDefault="00BD623B" w:rsidP="00580D44">
      <w:pPr>
        <w:shd w:val="clear" w:color="auto" w:fill="FFFFFF"/>
        <w:tabs>
          <w:tab w:val="left" w:pos="698"/>
        </w:tabs>
        <w:spacing w:after="0" w:line="240" w:lineRule="auto"/>
        <w:ind w:right="29" w:firstLine="353"/>
        <w:jc w:val="both"/>
        <w:rPr>
          <w:rFonts w:ascii="Times New Roman" w:hAnsi="Times New Roman"/>
          <w:sz w:val="24"/>
          <w:szCs w:val="24"/>
        </w:rPr>
      </w:pPr>
      <w:r w:rsidRPr="00580D44">
        <w:rPr>
          <w:rFonts w:ascii="Times New Roman" w:hAnsi="Times New Roman"/>
          <w:sz w:val="24"/>
          <w:szCs w:val="24"/>
        </w:rPr>
        <w:t xml:space="preserve">—по формальным признакам определять принадлежность незнакомого слова к грамматико-семантическому классу слов </w:t>
      </w:r>
    </w:p>
    <w:p w:rsidR="00BD623B" w:rsidRPr="00580D44" w:rsidRDefault="00BD623B" w:rsidP="00580D44">
      <w:pPr>
        <w:shd w:val="clear" w:color="auto" w:fill="FFFFFF"/>
        <w:tabs>
          <w:tab w:val="left" w:pos="698"/>
        </w:tabs>
        <w:spacing w:after="0" w:line="240" w:lineRule="auto"/>
        <w:ind w:right="29" w:firstLine="353"/>
        <w:jc w:val="both"/>
        <w:rPr>
          <w:rFonts w:ascii="Times New Roman" w:hAnsi="Times New Roman"/>
          <w:spacing w:val="-3"/>
          <w:sz w:val="24"/>
          <w:szCs w:val="24"/>
        </w:rPr>
      </w:pPr>
      <w:r w:rsidRPr="00580D44">
        <w:rPr>
          <w:rFonts w:ascii="Times New Roman" w:hAnsi="Times New Roman"/>
          <w:spacing w:val="-3"/>
          <w:sz w:val="24"/>
          <w:szCs w:val="24"/>
        </w:rPr>
        <w:t>(суще</w:t>
      </w:r>
      <w:r w:rsidRPr="00580D44">
        <w:rPr>
          <w:rFonts w:ascii="Times New Roman" w:hAnsi="Times New Roman"/>
          <w:spacing w:val="-3"/>
          <w:sz w:val="24"/>
          <w:szCs w:val="24"/>
        </w:rPr>
        <w:softHyphen/>
      </w:r>
      <w:r w:rsidRPr="00580D44">
        <w:rPr>
          <w:rFonts w:ascii="Times New Roman" w:hAnsi="Times New Roman"/>
          <w:sz w:val="24"/>
          <w:szCs w:val="24"/>
        </w:rPr>
        <w:t>ствительное, прилагательное, глагол).</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4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выделять знакомые компоненты в незнакомом окружении (корни слов, аффиксы);</w:t>
      </w:r>
    </w:p>
    <w:p w:rsidR="00BD623B" w:rsidRPr="00580D44" w:rsidRDefault="00BD623B" w:rsidP="001C2DB1">
      <w:pPr>
        <w:numPr>
          <w:ilvl w:val="0"/>
          <w:numId w:val="4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использовать языковую догадку в процессе чтения и аудирования (догадываться о значении незнакомых слов по контексту, по сходству с русским/ родным языком, по словообразовательным элементам. </w:t>
      </w:r>
    </w:p>
    <w:p w:rsidR="00BD623B" w:rsidRPr="00580D44" w:rsidRDefault="00BD623B" w:rsidP="001C2DB1">
      <w:pPr>
        <w:numPr>
          <w:ilvl w:val="0"/>
          <w:numId w:val="4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 xml:space="preserve">по формальным признакам определять принадлежность незнакомого слова к грамматико-семантическому классу слов </w:t>
      </w:r>
      <w:r w:rsidRPr="00580D44">
        <w:rPr>
          <w:rFonts w:ascii="Times New Roman" w:hAnsi="Times New Roman"/>
          <w:spacing w:val="-3"/>
          <w:sz w:val="24"/>
          <w:szCs w:val="24"/>
        </w:rPr>
        <w:t>(суще</w:t>
      </w:r>
      <w:r w:rsidRPr="00580D44">
        <w:rPr>
          <w:rFonts w:ascii="Times New Roman" w:hAnsi="Times New Roman"/>
          <w:spacing w:val="-3"/>
          <w:sz w:val="24"/>
          <w:szCs w:val="24"/>
        </w:rPr>
        <w:softHyphen/>
      </w:r>
      <w:r w:rsidRPr="00580D44">
        <w:rPr>
          <w:rFonts w:ascii="Times New Roman" w:hAnsi="Times New Roman"/>
          <w:sz w:val="24"/>
          <w:szCs w:val="24"/>
        </w:rPr>
        <w:t>ствительное, прилагательное, глагол).</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Грамматическая сторона речи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580D44">
      <w:pPr>
        <w:shd w:val="clear" w:color="auto" w:fill="FFFFFF"/>
        <w:spacing w:before="130" w:after="0" w:line="240" w:lineRule="auto"/>
        <w:jc w:val="both"/>
        <w:outlineLvl w:val="0"/>
        <w:rPr>
          <w:rFonts w:ascii="Times New Roman" w:hAnsi="Times New Roman"/>
          <w:sz w:val="24"/>
          <w:szCs w:val="24"/>
        </w:rPr>
      </w:pPr>
      <w:r w:rsidRPr="00580D44">
        <w:rPr>
          <w:rFonts w:ascii="Times New Roman" w:hAnsi="Times New Roman"/>
          <w:iCs/>
          <w:sz w:val="24"/>
          <w:szCs w:val="24"/>
        </w:rPr>
        <w:t>Синтаксис</w:t>
      </w:r>
    </w:p>
    <w:p w:rsidR="00BD623B" w:rsidRPr="00580D44" w:rsidRDefault="00BD623B" w:rsidP="00580D44">
      <w:pPr>
        <w:shd w:val="clear" w:color="auto" w:fill="FFFFFF"/>
        <w:spacing w:before="166" w:after="0" w:line="240" w:lineRule="auto"/>
        <w:ind w:left="346"/>
        <w:jc w:val="both"/>
        <w:rPr>
          <w:rFonts w:ascii="Times New Roman" w:hAnsi="Times New Roman"/>
          <w:sz w:val="24"/>
          <w:szCs w:val="24"/>
        </w:rPr>
      </w:pPr>
      <w:r w:rsidRPr="00580D44">
        <w:rPr>
          <w:rFonts w:ascii="Times New Roman" w:hAnsi="Times New Roman"/>
          <w:sz w:val="24"/>
          <w:szCs w:val="24"/>
        </w:rPr>
        <w:t>Ученики научатся узнавать в тексте и понимать значение:</w:t>
      </w:r>
    </w:p>
    <w:p w:rsidR="00BD623B" w:rsidRPr="00580D44" w:rsidRDefault="00BD623B" w:rsidP="001C2DB1">
      <w:pPr>
        <w:widowControl w:val="0"/>
        <w:numPr>
          <w:ilvl w:val="0"/>
          <w:numId w:val="42"/>
        </w:numPr>
        <w:shd w:val="clear" w:color="auto" w:fill="FFFFFF"/>
        <w:tabs>
          <w:tab w:val="left" w:pos="698"/>
        </w:tabs>
        <w:autoSpaceDE w:val="0"/>
        <w:autoSpaceDN w:val="0"/>
        <w:adjustRightInd w:val="0"/>
        <w:spacing w:after="0" w:line="240" w:lineRule="auto"/>
        <w:ind w:right="22"/>
        <w:jc w:val="both"/>
        <w:rPr>
          <w:rFonts w:ascii="Times New Roman" w:hAnsi="Times New Roman"/>
          <w:sz w:val="24"/>
          <w:szCs w:val="24"/>
        </w:rPr>
      </w:pPr>
      <w:r w:rsidRPr="00580D44">
        <w:rPr>
          <w:rFonts w:ascii="Times New Roman" w:hAnsi="Times New Roman"/>
          <w:spacing w:val="-5"/>
          <w:sz w:val="24"/>
          <w:szCs w:val="24"/>
        </w:rPr>
        <w:t xml:space="preserve">временных придаточных предложений с союзами </w:t>
      </w:r>
      <w:r w:rsidRPr="00580D44">
        <w:rPr>
          <w:rFonts w:ascii="Times New Roman" w:hAnsi="Times New Roman"/>
          <w:spacing w:val="-5"/>
          <w:sz w:val="24"/>
          <w:szCs w:val="24"/>
          <w:lang w:val="en-US"/>
        </w:rPr>
        <w:t>nachdem</w:t>
      </w:r>
      <w:r w:rsidRPr="00580D44">
        <w:rPr>
          <w:rFonts w:ascii="Times New Roman" w:hAnsi="Times New Roman"/>
          <w:spacing w:val="-5"/>
          <w:sz w:val="24"/>
          <w:szCs w:val="24"/>
        </w:rPr>
        <w:t xml:space="preserve">, </w:t>
      </w:r>
      <w:r w:rsidRPr="00580D44">
        <w:rPr>
          <w:rFonts w:ascii="Times New Roman" w:hAnsi="Times New Roman"/>
          <w:sz w:val="24"/>
          <w:szCs w:val="24"/>
          <w:lang w:val="en-US"/>
        </w:rPr>
        <w:t>wahrend</w:t>
      </w:r>
      <w:r w:rsidRPr="00580D44">
        <w:rPr>
          <w:rFonts w:ascii="Times New Roman" w:hAnsi="Times New Roman"/>
          <w:sz w:val="24"/>
          <w:szCs w:val="24"/>
        </w:rPr>
        <w:t>;</w:t>
      </w:r>
    </w:p>
    <w:p w:rsidR="00BD623B" w:rsidRPr="00580D44" w:rsidRDefault="00BD623B" w:rsidP="001C2DB1">
      <w:pPr>
        <w:widowControl w:val="0"/>
        <w:numPr>
          <w:ilvl w:val="0"/>
          <w:numId w:val="42"/>
        </w:numPr>
        <w:shd w:val="clear" w:color="auto" w:fill="FFFFFF"/>
        <w:tabs>
          <w:tab w:val="left" w:pos="698"/>
        </w:tabs>
        <w:autoSpaceDE w:val="0"/>
        <w:autoSpaceDN w:val="0"/>
        <w:adjustRightInd w:val="0"/>
        <w:spacing w:after="0" w:line="240" w:lineRule="auto"/>
        <w:ind w:right="29"/>
        <w:jc w:val="both"/>
        <w:rPr>
          <w:rFonts w:ascii="Times New Roman" w:hAnsi="Times New Roman"/>
          <w:sz w:val="24"/>
          <w:szCs w:val="24"/>
        </w:rPr>
      </w:pPr>
      <w:r w:rsidRPr="00580D44">
        <w:rPr>
          <w:rFonts w:ascii="Times New Roman" w:hAnsi="Times New Roman"/>
          <w:spacing w:val="-3"/>
          <w:sz w:val="24"/>
          <w:szCs w:val="24"/>
        </w:rPr>
        <w:t>определительных придаточных предложений с относитель</w:t>
      </w:r>
      <w:r w:rsidRPr="00580D44">
        <w:rPr>
          <w:rFonts w:ascii="Times New Roman" w:hAnsi="Times New Roman"/>
          <w:spacing w:val="-3"/>
          <w:sz w:val="24"/>
          <w:szCs w:val="24"/>
        </w:rPr>
        <w:softHyphen/>
      </w:r>
      <w:r w:rsidRPr="00580D44">
        <w:rPr>
          <w:rFonts w:ascii="Times New Roman" w:hAnsi="Times New Roman"/>
          <w:sz w:val="24"/>
          <w:szCs w:val="24"/>
        </w:rPr>
        <w:t xml:space="preserve">ными местоимениями </w:t>
      </w:r>
      <w:r w:rsidRPr="00580D44">
        <w:rPr>
          <w:rFonts w:ascii="Times New Roman" w:hAnsi="Times New Roman"/>
          <w:sz w:val="24"/>
          <w:szCs w:val="24"/>
          <w:lang w:val="en-US"/>
        </w:rPr>
        <w:t>der</w:t>
      </w:r>
      <w:r w:rsidRPr="00580D44">
        <w:rPr>
          <w:rFonts w:ascii="Times New Roman" w:hAnsi="Times New Roman"/>
          <w:sz w:val="24"/>
          <w:szCs w:val="24"/>
        </w:rPr>
        <w:t xml:space="preserve">, </w:t>
      </w:r>
      <w:r w:rsidRPr="00580D44">
        <w:rPr>
          <w:rFonts w:ascii="Times New Roman" w:hAnsi="Times New Roman"/>
          <w:sz w:val="24"/>
          <w:szCs w:val="24"/>
          <w:lang w:val="en-US"/>
        </w:rPr>
        <w:t>die</w:t>
      </w:r>
      <w:r w:rsidRPr="00580D44">
        <w:rPr>
          <w:rFonts w:ascii="Times New Roman" w:hAnsi="Times New Roman"/>
          <w:sz w:val="24"/>
          <w:szCs w:val="24"/>
        </w:rPr>
        <w:t xml:space="preserve">, </w:t>
      </w:r>
      <w:r w:rsidRPr="00580D44">
        <w:rPr>
          <w:rFonts w:ascii="Times New Roman" w:hAnsi="Times New Roman"/>
          <w:sz w:val="24"/>
          <w:szCs w:val="24"/>
          <w:lang w:val="en-US"/>
        </w:rPr>
        <w:t>das</w:t>
      </w:r>
      <w:r w:rsidRPr="00580D44">
        <w:rPr>
          <w:rFonts w:ascii="Times New Roman" w:hAnsi="Times New Roman"/>
          <w:sz w:val="24"/>
          <w:szCs w:val="24"/>
        </w:rPr>
        <w:t xml:space="preserve"> в качестве союзных слов.</w:t>
      </w:r>
    </w:p>
    <w:p w:rsidR="00BD623B" w:rsidRPr="00580D44" w:rsidRDefault="00BD623B" w:rsidP="00580D44">
      <w:pPr>
        <w:shd w:val="clear" w:color="auto" w:fill="FFFFFF"/>
        <w:spacing w:before="94" w:after="0" w:line="240" w:lineRule="auto"/>
        <w:ind w:right="22"/>
        <w:jc w:val="both"/>
        <w:outlineLvl w:val="0"/>
        <w:rPr>
          <w:rFonts w:ascii="Times New Roman" w:hAnsi="Times New Roman"/>
          <w:sz w:val="24"/>
          <w:szCs w:val="24"/>
        </w:rPr>
      </w:pPr>
      <w:r w:rsidRPr="00580D44">
        <w:rPr>
          <w:rFonts w:ascii="Times New Roman" w:hAnsi="Times New Roman"/>
          <w:iCs/>
          <w:sz w:val="24"/>
          <w:szCs w:val="24"/>
        </w:rPr>
        <w:t>Морфология</w:t>
      </w:r>
    </w:p>
    <w:p w:rsidR="00BD623B" w:rsidRPr="00580D44" w:rsidRDefault="00BD623B" w:rsidP="00580D44">
      <w:pPr>
        <w:shd w:val="clear" w:color="auto" w:fill="FFFFFF"/>
        <w:spacing w:before="72" w:after="0" w:line="240" w:lineRule="auto"/>
        <w:ind w:left="353"/>
        <w:jc w:val="both"/>
        <w:rPr>
          <w:rFonts w:ascii="Times New Roman" w:hAnsi="Times New Roman"/>
          <w:sz w:val="24"/>
          <w:szCs w:val="24"/>
        </w:rPr>
      </w:pPr>
      <w:r w:rsidRPr="00580D44">
        <w:rPr>
          <w:rFonts w:ascii="Times New Roman" w:hAnsi="Times New Roman"/>
          <w:sz w:val="24"/>
          <w:szCs w:val="24"/>
        </w:rPr>
        <w:t>Ученики научатся узнавать и понимать:</w:t>
      </w:r>
    </w:p>
    <w:p w:rsidR="00BD623B" w:rsidRPr="00580D44" w:rsidRDefault="00BD623B" w:rsidP="001C2DB1">
      <w:pPr>
        <w:widowControl w:val="0"/>
        <w:numPr>
          <w:ilvl w:val="0"/>
          <w:numId w:val="42"/>
        </w:numPr>
        <w:shd w:val="clear" w:color="auto" w:fill="FFFFFF"/>
        <w:tabs>
          <w:tab w:val="left" w:pos="698"/>
        </w:tabs>
        <w:autoSpaceDE w:val="0"/>
        <w:autoSpaceDN w:val="0"/>
        <w:adjustRightInd w:val="0"/>
        <w:spacing w:after="0" w:line="240" w:lineRule="auto"/>
        <w:ind w:right="14"/>
        <w:jc w:val="both"/>
        <w:rPr>
          <w:rFonts w:ascii="Times New Roman" w:hAnsi="Times New Roman"/>
          <w:sz w:val="24"/>
          <w:szCs w:val="24"/>
        </w:rPr>
      </w:pPr>
      <w:r w:rsidRPr="00580D44">
        <w:rPr>
          <w:rFonts w:ascii="Times New Roman" w:hAnsi="Times New Roman"/>
          <w:sz w:val="24"/>
          <w:szCs w:val="24"/>
        </w:rPr>
        <w:t xml:space="preserve">значение глагольных форм в </w:t>
      </w:r>
      <w:r w:rsidRPr="00580D44">
        <w:rPr>
          <w:rFonts w:ascii="Times New Roman" w:hAnsi="Times New Roman"/>
          <w:sz w:val="24"/>
          <w:szCs w:val="24"/>
          <w:lang w:val="en-US"/>
        </w:rPr>
        <w:t>Prasens</w:t>
      </w:r>
      <w:r w:rsidRPr="00580D44">
        <w:rPr>
          <w:rFonts w:ascii="Times New Roman" w:hAnsi="Times New Roman"/>
          <w:sz w:val="24"/>
          <w:szCs w:val="24"/>
        </w:rPr>
        <w:t xml:space="preserve">, </w:t>
      </w:r>
      <w:r w:rsidRPr="00580D44">
        <w:rPr>
          <w:rFonts w:ascii="Times New Roman" w:hAnsi="Times New Roman"/>
          <w:sz w:val="24"/>
          <w:szCs w:val="24"/>
          <w:lang w:val="en-US"/>
        </w:rPr>
        <w:t>Perfekt</w:t>
      </w:r>
      <w:r w:rsidRPr="00580D44">
        <w:rPr>
          <w:rFonts w:ascii="Times New Roman" w:hAnsi="Times New Roman"/>
          <w:sz w:val="24"/>
          <w:szCs w:val="24"/>
        </w:rPr>
        <w:t xml:space="preserve">, </w:t>
      </w:r>
      <w:r w:rsidRPr="00580D44">
        <w:rPr>
          <w:rFonts w:ascii="Times New Roman" w:hAnsi="Times New Roman"/>
          <w:sz w:val="24"/>
          <w:szCs w:val="24"/>
          <w:lang w:val="en-US"/>
        </w:rPr>
        <w:t>Prateritum</w:t>
      </w:r>
      <w:r w:rsidRPr="00580D44">
        <w:rPr>
          <w:rFonts w:ascii="Times New Roman" w:hAnsi="Times New Roman"/>
          <w:sz w:val="24"/>
          <w:szCs w:val="24"/>
        </w:rPr>
        <w:t xml:space="preserve"> </w:t>
      </w:r>
      <w:r w:rsidRPr="00580D44">
        <w:rPr>
          <w:rFonts w:ascii="Times New Roman" w:hAnsi="Times New Roman"/>
          <w:sz w:val="24"/>
          <w:szCs w:val="24"/>
          <w:lang w:val="en-US"/>
        </w:rPr>
        <w:t>Passiv</w:t>
      </w:r>
      <w:r w:rsidRPr="00580D44">
        <w:rPr>
          <w:rFonts w:ascii="Times New Roman" w:hAnsi="Times New Roman"/>
          <w:sz w:val="24"/>
          <w:szCs w:val="24"/>
        </w:rPr>
        <w:t>;</w:t>
      </w:r>
    </w:p>
    <w:p w:rsidR="00BD623B" w:rsidRPr="00580D44" w:rsidRDefault="00BD623B" w:rsidP="001C2DB1">
      <w:pPr>
        <w:widowControl w:val="0"/>
        <w:numPr>
          <w:ilvl w:val="0"/>
          <w:numId w:val="42"/>
        </w:numPr>
        <w:shd w:val="clear" w:color="auto" w:fill="FFFFFF"/>
        <w:tabs>
          <w:tab w:val="left" w:pos="698"/>
        </w:tabs>
        <w:autoSpaceDE w:val="0"/>
        <w:autoSpaceDN w:val="0"/>
        <w:adjustRightInd w:val="0"/>
        <w:spacing w:before="7" w:after="0" w:line="240" w:lineRule="auto"/>
        <w:ind w:right="22"/>
        <w:jc w:val="both"/>
        <w:rPr>
          <w:rFonts w:ascii="Times New Roman" w:hAnsi="Times New Roman"/>
          <w:sz w:val="24"/>
          <w:szCs w:val="24"/>
        </w:rPr>
      </w:pPr>
      <w:r w:rsidRPr="00580D44">
        <w:rPr>
          <w:rFonts w:ascii="Times New Roman" w:hAnsi="Times New Roman"/>
          <w:sz w:val="24"/>
          <w:szCs w:val="24"/>
        </w:rPr>
        <w:t xml:space="preserve">значение отдельных глагольных форм в </w:t>
      </w:r>
      <w:r w:rsidRPr="00580D44">
        <w:rPr>
          <w:rFonts w:ascii="Times New Roman" w:hAnsi="Times New Roman"/>
          <w:sz w:val="24"/>
          <w:szCs w:val="24"/>
          <w:lang w:val="en-US"/>
        </w:rPr>
        <w:t>Konjunktiv</w:t>
      </w:r>
      <w:r w:rsidRPr="00580D44">
        <w:rPr>
          <w:rFonts w:ascii="Times New Roman" w:hAnsi="Times New Roman"/>
          <w:sz w:val="24"/>
          <w:szCs w:val="24"/>
        </w:rPr>
        <w:t xml:space="preserve">: </w:t>
      </w:r>
      <w:r w:rsidRPr="00580D44">
        <w:rPr>
          <w:rFonts w:ascii="Times New Roman" w:hAnsi="Times New Roman"/>
          <w:sz w:val="24"/>
          <w:szCs w:val="24"/>
          <w:lang w:val="en-US"/>
        </w:rPr>
        <w:t>konnte</w:t>
      </w:r>
      <w:r w:rsidRPr="00580D44">
        <w:rPr>
          <w:rFonts w:ascii="Times New Roman" w:hAnsi="Times New Roman"/>
          <w:sz w:val="24"/>
          <w:szCs w:val="24"/>
        </w:rPr>
        <w:t xml:space="preserve">, </w:t>
      </w:r>
      <w:r w:rsidRPr="00580D44">
        <w:rPr>
          <w:rFonts w:ascii="Times New Roman" w:hAnsi="Times New Roman"/>
          <w:sz w:val="24"/>
          <w:szCs w:val="24"/>
          <w:lang w:val="en-US"/>
        </w:rPr>
        <w:t>Es</w:t>
      </w:r>
      <w:r w:rsidRPr="00580D44">
        <w:rPr>
          <w:rFonts w:ascii="Times New Roman" w:hAnsi="Times New Roman"/>
          <w:sz w:val="24"/>
          <w:szCs w:val="24"/>
        </w:rPr>
        <w:t xml:space="preserve"> </w:t>
      </w:r>
      <w:r w:rsidRPr="00580D44">
        <w:rPr>
          <w:rFonts w:ascii="Times New Roman" w:hAnsi="Times New Roman"/>
          <w:sz w:val="24"/>
          <w:szCs w:val="24"/>
          <w:lang w:val="en-US"/>
        </w:rPr>
        <w:t>ware</w:t>
      </w:r>
      <w:r w:rsidRPr="00580D44">
        <w:rPr>
          <w:rFonts w:ascii="Times New Roman" w:hAnsi="Times New Roman"/>
          <w:sz w:val="24"/>
          <w:szCs w:val="24"/>
        </w:rPr>
        <w:t xml:space="preserve"> </w:t>
      </w:r>
      <w:r w:rsidRPr="00580D44">
        <w:rPr>
          <w:rFonts w:ascii="Times New Roman" w:hAnsi="Times New Roman"/>
          <w:sz w:val="24"/>
          <w:szCs w:val="24"/>
          <w:lang w:val="en-US"/>
        </w:rPr>
        <w:t>schon</w:t>
      </w:r>
      <w:r w:rsidRPr="00580D44">
        <w:rPr>
          <w:rFonts w:ascii="Times New Roman" w:hAnsi="Times New Roman"/>
          <w:sz w:val="24"/>
          <w:szCs w:val="24"/>
        </w:rPr>
        <w:t>.</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widowControl w:val="0"/>
        <w:numPr>
          <w:ilvl w:val="0"/>
          <w:numId w:val="164"/>
        </w:numPr>
        <w:shd w:val="clear" w:color="auto" w:fill="FFFFFF"/>
        <w:tabs>
          <w:tab w:val="left" w:pos="634"/>
        </w:tabs>
        <w:autoSpaceDE w:val="0"/>
        <w:autoSpaceDN w:val="0"/>
        <w:adjustRightInd w:val="0"/>
        <w:spacing w:after="0" w:line="240" w:lineRule="auto"/>
        <w:ind w:right="22" w:firstLine="360"/>
        <w:jc w:val="both"/>
        <w:rPr>
          <w:rFonts w:ascii="Times New Roman" w:hAnsi="Times New Roman"/>
          <w:spacing w:val="-18"/>
          <w:sz w:val="24"/>
          <w:szCs w:val="24"/>
        </w:rPr>
      </w:pPr>
      <w:r w:rsidRPr="00580D44">
        <w:rPr>
          <w:rFonts w:ascii="Times New Roman" w:hAnsi="Times New Roman"/>
          <w:spacing w:val="-3"/>
          <w:sz w:val="24"/>
          <w:szCs w:val="24"/>
        </w:rPr>
        <w:t>Делать краткое сообщение в русле основных тем и сфер об</w:t>
      </w:r>
      <w:r w:rsidRPr="00580D44">
        <w:rPr>
          <w:rFonts w:ascii="Times New Roman" w:hAnsi="Times New Roman"/>
          <w:spacing w:val="-3"/>
          <w:sz w:val="24"/>
          <w:szCs w:val="24"/>
        </w:rPr>
        <w:softHyphen/>
      </w:r>
      <w:r w:rsidRPr="00580D44">
        <w:rPr>
          <w:rFonts w:ascii="Times New Roman" w:hAnsi="Times New Roman"/>
          <w:spacing w:val="-4"/>
          <w:sz w:val="24"/>
          <w:szCs w:val="24"/>
        </w:rPr>
        <w:t>щения: семейно-бытовой, учебно-трудовой, социокультурной при</w:t>
      </w:r>
      <w:r w:rsidRPr="00580D44">
        <w:rPr>
          <w:rFonts w:ascii="Times New Roman" w:hAnsi="Times New Roman"/>
          <w:spacing w:val="-4"/>
          <w:sz w:val="24"/>
          <w:szCs w:val="24"/>
        </w:rPr>
        <w:softHyphen/>
      </w:r>
      <w:r w:rsidRPr="00580D44">
        <w:rPr>
          <w:rFonts w:ascii="Times New Roman" w:hAnsi="Times New Roman"/>
          <w:sz w:val="24"/>
          <w:szCs w:val="24"/>
        </w:rPr>
        <w:t xml:space="preserve">менительно к своей стране, стране изучаемого языка (например, </w:t>
      </w:r>
      <w:r w:rsidRPr="00580D44">
        <w:rPr>
          <w:rFonts w:ascii="Times New Roman" w:hAnsi="Times New Roman"/>
          <w:spacing w:val="-4"/>
          <w:sz w:val="24"/>
          <w:szCs w:val="24"/>
        </w:rPr>
        <w:t>о распорядке дня, любимых занятиях, природе, спорте, охране ок</w:t>
      </w:r>
      <w:r w:rsidRPr="00580D44">
        <w:rPr>
          <w:rFonts w:ascii="Times New Roman" w:hAnsi="Times New Roman"/>
          <w:spacing w:val="-4"/>
          <w:sz w:val="24"/>
          <w:szCs w:val="24"/>
        </w:rPr>
        <w:softHyphen/>
      </w:r>
      <w:r w:rsidRPr="00580D44">
        <w:rPr>
          <w:rFonts w:ascii="Times New Roman" w:hAnsi="Times New Roman"/>
          <w:sz w:val="24"/>
          <w:szCs w:val="24"/>
        </w:rPr>
        <w:t>ружающей среды).</w:t>
      </w:r>
    </w:p>
    <w:p w:rsidR="00BD623B" w:rsidRPr="00580D44" w:rsidRDefault="00BD623B" w:rsidP="001C2DB1">
      <w:pPr>
        <w:widowControl w:val="0"/>
        <w:numPr>
          <w:ilvl w:val="0"/>
          <w:numId w:val="164"/>
        </w:numPr>
        <w:shd w:val="clear" w:color="auto" w:fill="FFFFFF"/>
        <w:tabs>
          <w:tab w:val="left" w:pos="634"/>
        </w:tabs>
        <w:autoSpaceDE w:val="0"/>
        <w:autoSpaceDN w:val="0"/>
        <w:adjustRightInd w:val="0"/>
        <w:spacing w:after="0" w:line="240" w:lineRule="auto"/>
        <w:ind w:right="14" w:firstLine="360"/>
        <w:jc w:val="both"/>
        <w:rPr>
          <w:rFonts w:ascii="Times New Roman" w:hAnsi="Times New Roman"/>
          <w:spacing w:val="-11"/>
          <w:sz w:val="24"/>
          <w:szCs w:val="24"/>
          <w:lang w:val="de-DE"/>
        </w:rPr>
      </w:pPr>
      <w:r w:rsidRPr="00580D44">
        <w:rPr>
          <w:rFonts w:ascii="Times New Roman" w:hAnsi="Times New Roman"/>
          <w:spacing w:val="-4"/>
          <w:sz w:val="24"/>
          <w:szCs w:val="24"/>
        </w:rPr>
        <w:t>Выражать свое отношение к прочитанному, используя опре</w:t>
      </w:r>
      <w:r w:rsidRPr="00580D44">
        <w:rPr>
          <w:rFonts w:ascii="Times New Roman" w:hAnsi="Times New Roman"/>
          <w:spacing w:val="-4"/>
          <w:sz w:val="24"/>
          <w:szCs w:val="24"/>
        </w:rPr>
        <w:softHyphen/>
      </w:r>
      <w:r w:rsidRPr="00580D44">
        <w:rPr>
          <w:rFonts w:ascii="Times New Roman" w:hAnsi="Times New Roman"/>
          <w:sz w:val="24"/>
          <w:szCs w:val="24"/>
        </w:rPr>
        <w:t>деленные речевые клише типа „</w:t>
      </w:r>
      <w:r w:rsidRPr="00580D44">
        <w:rPr>
          <w:rFonts w:ascii="Times New Roman" w:hAnsi="Times New Roman"/>
          <w:sz w:val="24"/>
          <w:szCs w:val="24"/>
          <w:lang w:val="en-US"/>
        </w:rPr>
        <w:t>Es</w:t>
      </w:r>
      <w:r w:rsidRPr="00580D44">
        <w:rPr>
          <w:rFonts w:ascii="Times New Roman" w:hAnsi="Times New Roman"/>
          <w:sz w:val="24"/>
          <w:szCs w:val="24"/>
        </w:rPr>
        <w:t xml:space="preserve"> </w:t>
      </w:r>
      <w:r w:rsidRPr="00580D44">
        <w:rPr>
          <w:rFonts w:ascii="Times New Roman" w:hAnsi="Times New Roman"/>
          <w:sz w:val="24"/>
          <w:szCs w:val="24"/>
          <w:lang w:val="en-US"/>
        </w:rPr>
        <w:t>hat</w:t>
      </w:r>
      <w:r w:rsidRPr="00580D44">
        <w:rPr>
          <w:rFonts w:ascii="Times New Roman" w:hAnsi="Times New Roman"/>
          <w:sz w:val="24"/>
          <w:szCs w:val="24"/>
        </w:rPr>
        <w:t xml:space="preserve"> </w:t>
      </w:r>
      <w:r w:rsidRPr="00580D44">
        <w:rPr>
          <w:rFonts w:ascii="Times New Roman" w:hAnsi="Times New Roman"/>
          <w:sz w:val="24"/>
          <w:szCs w:val="24"/>
          <w:lang w:val="en-US"/>
        </w:rPr>
        <w:t>mir</w:t>
      </w:r>
      <w:r w:rsidRPr="00580D44">
        <w:rPr>
          <w:rFonts w:ascii="Times New Roman" w:hAnsi="Times New Roman"/>
          <w:sz w:val="24"/>
          <w:szCs w:val="24"/>
        </w:rPr>
        <w:t xml:space="preserve"> </w:t>
      </w:r>
      <w:r w:rsidRPr="00580D44">
        <w:rPr>
          <w:rFonts w:ascii="Times New Roman" w:hAnsi="Times New Roman"/>
          <w:sz w:val="24"/>
          <w:szCs w:val="24"/>
          <w:lang w:val="en-US"/>
        </w:rPr>
        <w:t>gefallen</w:t>
      </w:r>
      <w:r w:rsidRPr="00580D44">
        <w:rPr>
          <w:rFonts w:ascii="Times New Roman" w:hAnsi="Times New Roman"/>
          <w:sz w:val="24"/>
          <w:szCs w:val="24"/>
        </w:rPr>
        <w:t>/</w:t>
      </w:r>
      <w:r w:rsidRPr="00580D44">
        <w:rPr>
          <w:rFonts w:ascii="Times New Roman" w:hAnsi="Times New Roman"/>
          <w:sz w:val="24"/>
          <w:szCs w:val="24"/>
          <w:lang w:val="en-US"/>
        </w:rPr>
        <w:t>nicht</w:t>
      </w:r>
      <w:r w:rsidRPr="00580D44">
        <w:rPr>
          <w:rFonts w:ascii="Times New Roman" w:hAnsi="Times New Roman"/>
          <w:sz w:val="24"/>
          <w:szCs w:val="24"/>
        </w:rPr>
        <w:t xml:space="preserve"> </w:t>
      </w:r>
      <w:r w:rsidRPr="00580D44">
        <w:rPr>
          <w:rFonts w:ascii="Times New Roman" w:hAnsi="Times New Roman"/>
          <w:sz w:val="24"/>
          <w:szCs w:val="24"/>
          <w:lang w:val="en-US"/>
        </w:rPr>
        <w:t>gefallen</w:t>
      </w:r>
      <w:r w:rsidRPr="00580D44">
        <w:rPr>
          <w:rFonts w:ascii="Times New Roman" w:hAnsi="Times New Roman"/>
          <w:sz w:val="24"/>
          <w:szCs w:val="24"/>
        </w:rPr>
        <w:t xml:space="preserve">... </w:t>
      </w:r>
      <w:r w:rsidRPr="00580D44">
        <w:rPr>
          <w:rFonts w:ascii="Times New Roman" w:hAnsi="Times New Roman"/>
          <w:sz w:val="24"/>
          <w:szCs w:val="24"/>
          <w:lang w:val="de-DE"/>
        </w:rPr>
        <w:t>Eine besonders grofie Bedeutung hat ..."; „Den groftten Eindruck hat auf mich ... gemacht".</w:t>
      </w:r>
    </w:p>
    <w:p w:rsidR="00BD623B" w:rsidRPr="00580D44" w:rsidRDefault="00BD623B" w:rsidP="001C2DB1">
      <w:pPr>
        <w:widowControl w:val="0"/>
        <w:numPr>
          <w:ilvl w:val="0"/>
          <w:numId w:val="164"/>
        </w:numPr>
        <w:shd w:val="clear" w:color="auto" w:fill="FFFFFF"/>
        <w:tabs>
          <w:tab w:val="left" w:pos="634"/>
        </w:tabs>
        <w:autoSpaceDE w:val="0"/>
        <w:autoSpaceDN w:val="0"/>
        <w:adjustRightInd w:val="0"/>
        <w:spacing w:after="0" w:line="240" w:lineRule="auto"/>
        <w:ind w:right="22" w:firstLine="360"/>
        <w:jc w:val="both"/>
        <w:rPr>
          <w:rFonts w:ascii="Times New Roman" w:hAnsi="Times New Roman"/>
          <w:spacing w:val="-11"/>
          <w:sz w:val="24"/>
          <w:szCs w:val="24"/>
        </w:rPr>
      </w:pPr>
      <w:r w:rsidRPr="00580D44">
        <w:rPr>
          <w:rFonts w:ascii="Times New Roman" w:hAnsi="Times New Roman"/>
          <w:sz w:val="24"/>
          <w:szCs w:val="24"/>
        </w:rPr>
        <w:t>Строить рассуждение по схеме: тезис + аргумент + резюме, т. е. что-то охарактеризовать, обосновать.</w:t>
      </w:r>
    </w:p>
    <w:p w:rsidR="00BD623B" w:rsidRPr="00580D44" w:rsidRDefault="00BD623B" w:rsidP="00580D44">
      <w:pPr>
        <w:shd w:val="clear" w:color="auto" w:fill="FFFFFF"/>
        <w:spacing w:after="0" w:line="240" w:lineRule="auto"/>
        <w:ind w:left="14" w:right="22" w:firstLine="346"/>
        <w:jc w:val="both"/>
        <w:rPr>
          <w:rFonts w:ascii="Times New Roman" w:hAnsi="Times New Roman"/>
          <w:sz w:val="24"/>
          <w:szCs w:val="24"/>
        </w:rPr>
      </w:pPr>
      <w:r w:rsidRPr="00580D44">
        <w:rPr>
          <w:rFonts w:ascii="Times New Roman" w:hAnsi="Times New Roman"/>
          <w:spacing w:val="-4"/>
          <w:sz w:val="24"/>
          <w:szCs w:val="24"/>
        </w:rPr>
        <w:t>Сочетать разные коммуникативные типы речи, т. е. решать ком</w:t>
      </w:r>
      <w:r w:rsidRPr="00580D44">
        <w:rPr>
          <w:rFonts w:ascii="Times New Roman" w:hAnsi="Times New Roman"/>
          <w:spacing w:val="-4"/>
          <w:sz w:val="24"/>
          <w:szCs w:val="24"/>
        </w:rPr>
        <w:softHyphen/>
        <w:t>плексные коммуникативные задачи: сообщать и описывать, расска</w:t>
      </w:r>
      <w:r w:rsidRPr="00580D44">
        <w:rPr>
          <w:rFonts w:ascii="Times New Roman" w:hAnsi="Times New Roman"/>
          <w:spacing w:val="-4"/>
          <w:sz w:val="24"/>
          <w:szCs w:val="24"/>
        </w:rPr>
        <w:softHyphen/>
      </w:r>
      <w:r w:rsidRPr="00580D44">
        <w:rPr>
          <w:rFonts w:ascii="Times New Roman" w:hAnsi="Times New Roman"/>
          <w:sz w:val="24"/>
          <w:szCs w:val="24"/>
        </w:rPr>
        <w:t>зывать и характеризовать с опорой на текст.</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Социокультурные знания и умения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45"/>
        </w:numPr>
        <w:tabs>
          <w:tab w:val="left" w:pos="993"/>
        </w:tabs>
        <w:spacing w:after="0" w:line="240" w:lineRule="auto"/>
        <w:ind w:left="0" w:firstLine="709"/>
        <w:jc w:val="both"/>
        <w:rPr>
          <w:rFonts w:ascii="Times New Roman" w:eastAsia="Arial Unicode MS" w:hAnsi="Times New Roman"/>
          <w:sz w:val="24"/>
          <w:szCs w:val="24"/>
          <w:lang w:eastAsia="ar-SA"/>
        </w:rPr>
      </w:pPr>
      <w:r w:rsidRPr="00580D44">
        <w:rPr>
          <w:rFonts w:ascii="Times New Roman" w:eastAsia="Arial Unicode MS" w:hAnsi="Times New Roman"/>
          <w:sz w:val="24"/>
          <w:szCs w:val="24"/>
          <w:lang w:eastAsia="ar-SA"/>
        </w:rPr>
        <w:t>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w:t>
      </w:r>
    </w:p>
    <w:p w:rsidR="00BD623B" w:rsidRPr="00580D44" w:rsidRDefault="00BD623B" w:rsidP="001C2DB1">
      <w:pPr>
        <w:numPr>
          <w:ilvl w:val="0"/>
          <w:numId w:val="45"/>
        </w:numPr>
        <w:tabs>
          <w:tab w:val="left" w:pos="993"/>
        </w:tabs>
        <w:spacing w:after="0" w:line="240" w:lineRule="auto"/>
        <w:ind w:left="0" w:firstLine="709"/>
        <w:jc w:val="both"/>
        <w:rPr>
          <w:rFonts w:ascii="Times New Roman" w:eastAsia="Arial Unicode MS" w:hAnsi="Times New Roman"/>
          <w:sz w:val="24"/>
          <w:szCs w:val="24"/>
          <w:lang w:eastAsia="ar-SA"/>
        </w:rPr>
      </w:pPr>
      <w:r w:rsidRPr="00580D44">
        <w:rPr>
          <w:rFonts w:ascii="Times New Roman" w:eastAsia="Arial Unicode MS" w:hAnsi="Times New Roman"/>
          <w:sz w:val="24"/>
          <w:szCs w:val="24"/>
          <w:lang w:eastAsia="ar-SA"/>
        </w:rPr>
        <w:t>представлять родную страну и культуру на немецком языке;</w:t>
      </w:r>
    </w:p>
    <w:p w:rsidR="00BD623B" w:rsidRPr="00580D44" w:rsidRDefault="00BD623B" w:rsidP="001C2DB1">
      <w:pPr>
        <w:numPr>
          <w:ilvl w:val="0"/>
          <w:numId w:val="45"/>
        </w:numPr>
        <w:tabs>
          <w:tab w:val="left" w:pos="993"/>
        </w:tabs>
        <w:spacing w:after="0" w:line="240" w:lineRule="auto"/>
        <w:ind w:left="0" w:firstLine="709"/>
        <w:jc w:val="both"/>
        <w:rPr>
          <w:rFonts w:ascii="Times New Roman" w:eastAsia="Arial Unicode MS" w:hAnsi="Times New Roman"/>
          <w:sz w:val="24"/>
          <w:szCs w:val="24"/>
          <w:lang w:eastAsia="ar-SA"/>
        </w:rPr>
      </w:pPr>
      <w:r w:rsidRPr="00580D44">
        <w:rPr>
          <w:rFonts w:ascii="Times New Roman" w:eastAsia="Arial Unicode MS" w:hAnsi="Times New Roman"/>
          <w:sz w:val="24"/>
          <w:szCs w:val="24"/>
          <w:lang w:eastAsia="ar-SA"/>
        </w:rPr>
        <w:t>понимать социокультурные реалии при чтении и аудировании в рамках изученного материала.</w:t>
      </w:r>
    </w:p>
    <w:p w:rsidR="00BD623B" w:rsidRPr="00580D44" w:rsidRDefault="00BD623B" w:rsidP="00580D44">
      <w:pPr>
        <w:spacing w:after="0" w:line="240" w:lineRule="auto"/>
        <w:ind w:firstLine="709"/>
        <w:jc w:val="both"/>
        <w:rPr>
          <w:rFonts w:ascii="Times New Roman" w:eastAsia="Arial Unicode MS" w:hAnsi="Times New Roman"/>
          <w:sz w:val="24"/>
          <w:szCs w:val="24"/>
          <w:lang w:eastAsia="ar-SA"/>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46"/>
        </w:numPr>
        <w:tabs>
          <w:tab w:val="left" w:pos="993"/>
        </w:tabs>
        <w:spacing w:after="0" w:line="240" w:lineRule="auto"/>
        <w:ind w:left="0" w:firstLine="709"/>
        <w:jc w:val="both"/>
        <w:rPr>
          <w:rFonts w:ascii="Times New Roman" w:hAnsi="Times New Roman"/>
          <w:sz w:val="24"/>
          <w:szCs w:val="24"/>
        </w:rPr>
      </w:pPr>
      <w:r w:rsidRPr="00580D44">
        <w:rPr>
          <w:rFonts w:ascii="Times New Roman" w:eastAsia="Arial Unicode MS" w:hAnsi="Times New Roman"/>
          <w:sz w:val="24"/>
          <w:szCs w:val="24"/>
          <w:lang w:eastAsia="ar-SA"/>
        </w:rPr>
        <w:t>использовать социокультурные реалии при создании устных и письменных высказываний;</w:t>
      </w:r>
    </w:p>
    <w:p w:rsidR="00BD623B" w:rsidRPr="00580D44" w:rsidRDefault="00BD623B" w:rsidP="001C2DB1">
      <w:pPr>
        <w:numPr>
          <w:ilvl w:val="0"/>
          <w:numId w:val="46"/>
        </w:numPr>
        <w:tabs>
          <w:tab w:val="left" w:pos="993"/>
        </w:tabs>
        <w:spacing w:after="0" w:line="240" w:lineRule="auto"/>
        <w:ind w:left="0" w:firstLine="709"/>
        <w:jc w:val="both"/>
        <w:rPr>
          <w:rFonts w:ascii="Times New Roman" w:hAnsi="Times New Roman"/>
          <w:sz w:val="24"/>
          <w:szCs w:val="24"/>
        </w:rPr>
      </w:pPr>
      <w:r w:rsidRPr="00580D44">
        <w:rPr>
          <w:rFonts w:ascii="Times New Roman" w:eastAsia="Arial Unicode MS" w:hAnsi="Times New Roman"/>
          <w:sz w:val="24"/>
          <w:szCs w:val="24"/>
          <w:lang w:eastAsia="ar-SA"/>
        </w:rPr>
        <w:t>находить сходство и различие в традициях родной страны и страны/стран изучаемого языка.</w:t>
      </w:r>
    </w:p>
    <w:p w:rsidR="00BD623B" w:rsidRPr="00580D44" w:rsidRDefault="00BD623B" w:rsidP="00580D44">
      <w:pPr>
        <w:spacing w:after="0" w:line="240" w:lineRule="auto"/>
        <w:ind w:firstLine="709"/>
        <w:jc w:val="both"/>
        <w:rPr>
          <w:rFonts w:ascii="Times New Roman" w:eastAsia="Arial Unicode MS" w:hAnsi="Times New Roman"/>
          <w:sz w:val="24"/>
          <w:szCs w:val="24"/>
          <w:lang w:eastAsia="ar-SA"/>
        </w:rPr>
      </w:pPr>
      <w:r w:rsidRPr="00580D44">
        <w:rPr>
          <w:rFonts w:ascii="Times New Roman" w:eastAsia="Arial Unicode MS" w:hAnsi="Times New Roman"/>
          <w:sz w:val="24"/>
          <w:szCs w:val="24"/>
          <w:lang w:eastAsia="ar-SA"/>
        </w:rPr>
        <w:t>Компенсаторные умения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47"/>
        </w:numPr>
        <w:tabs>
          <w:tab w:val="left" w:pos="993"/>
        </w:tabs>
        <w:spacing w:after="0" w:line="240" w:lineRule="auto"/>
        <w:ind w:left="0" w:firstLine="709"/>
        <w:jc w:val="both"/>
        <w:rPr>
          <w:rFonts w:ascii="Times New Roman" w:hAnsi="Times New Roman"/>
          <w:sz w:val="24"/>
          <w:szCs w:val="24"/>
        </w:rPr>
      </w:pPr>
      <w:r w:rsidRPr="00580D44">
        <w:rPr>
          <w:rFonts w:ascii="Times New Roman" w:eastAsia="Arial Unicode MS" w:hAnsi="Times New Roman"/>
          <w:sz w:val="24"/>
          <w:szCs w:val="24"/>
          <w:lang w:eastAsia="ar-SA"/>
        </w:rPr>
        <w:t>выходить из положения при дефиците языковых средств: использовать переспрос при говорении.</w:t>
      </w:r>
    </w:p>
    <w:p w:rsidR="00BD623B" w:rsidRPr="00580D44" w:rsidRDefault="00BD623B" w:rsidP="00580D44">
      <w:pPr>
        <w:spacing w:after="0" w:line="240" w:lineRule="auto"/>
        <w:ind w:firstLine="709"/>
        <w:jc w:val="both"/>
        <w:rPr>
          <w:rFonts w:ascii="Times New Roman" w:eastAsia="Arial Unicode MS" w:hAnsi="Times New Roman"/>
          <w:sz w:val="24"/>
          <w:szCs w:val="24"/>
          <w:lang w:eastAsia="ar-SA"/>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47"/>
        </w:numPr>
        <w:tabs>
          <w:tab w:val="left" w:pos="993"/>
        </w:tabs>
        <w:spacing w:after="0" w:line="240" w:lineRule="auto"/>
        <w:ind w:left="0" w:firstLine="709"/>
        <w:jc w:val="both"/>
        <w:rPr>
          <w:rFonts w:ascii="Times New Roman" w:eastAsia="Arial Unicode MS" w:hAnsi="Times New Roman"/>
          <w:sz w:val="24"/>
          <w:szCs w:val="24"/>
          <w:lang w:eastAsia="ar-SA"/>
        </w:rPr>
      </w:pPr>
      <w:r w:rsidRPr="00580D44">
        <w:rPr>
          <w:rFonts w:ascii="Times New Roman" w:eastAsia="Arial Unicode MS" w:hAnsi="Times New Roman"/>
          <w:sz w:val="24"/>
          <w:szCs w:val="24"/>
          <w:lang w:eastAsia="ar-SA"/>
        </w:rPr>
        <w:t>использовать перифраз, синонимические и антонимические средства при говорении;</w:t>
      </w:r>
    </w:p>
    <w:p w:rsidR="00BD623B" w:rsidRPr="00580D44" w:rsidRDefault="00BD623B" w:rsidP="001C2DB1">
      <w:pPr>
        <w:numPr>
          <w:ilvl w:val="0"/>
          <w:numId w:val="47"/>
        </w:numPr>
        <w:tabs>
          <w:tab w:val="left" w:pos="993"/>
        </w:tabs>
        <w:spacing w:after="0" w:line="240" w:lineRule="auto"/>
        <w:ind w:left="0" w:firstLine="709"/>
        <w:jc w:val="both"/>
        <w:rPr>
          <w:rFonts w:ascii="Times New Roman" w:hAnsi="Times New Roman"/>
          <w:sz w:val="24"/>
          <w:szCs w:val="24"/>
        </w:rPr>
      </w:pPr>
      <w:r w:rsidRPr="00580D44">
        <w:rPr>
          <w:rFonts w:ascii="Times New Roman" w:eastAsia="Arial Unicode MS" w:hAnsi="Times New Roman"/>
          <w:sz w:val="24"/>
          <w:szCs w:val="24"/>
          <w:lang w:eastAsia="ar-SA"/>
        </w:rPr>
        <w:t>пользоваться языковой и контекстуальной догадкой при аудировании и чтении.</w:t>
      </w:r>
      <w:bookmarkStart w:id="42" w:name="_Toc409691632"/>
      <w:bookmarkStart w:id="43" w:name="_Toc410653957"/>
      <w:bookmarkStart w:id="44" w:name="_Toc414553139"/>
    </w:p>
    <w:p w:rsidR="00BD623B" w:rsidRPr="00580D44" w:rsidRDefault="00BD623B" w:rsidP="00580D44">
      <w:pPr>
        <w:pStyle w:val="4"/>
        <w:spacing w:line="240" w:lineRule="auto"/>
        <w:jc w:val="both"/>
        <w:rPr>
          <w:sz w:val="24"/>
          <w:szCs w:val="24"/>
        </w:rPr>
      </w:pPr>
      <w:r w:rsidRPr="00580D44">
        <w:rPr>
          <w:sz w:val="24"/>
          <w:szCs w:val="24"/>
        </w:rPr>
        <w:t>1.2.5.4. История России. Всеобщая история</w:t>
      </w:r>
      <w:bookmarkEnd w:id="42"/>
      <w:bookmarkEnd w:id="43"/>
      <w:bookmarkEnd w:id="44"/>
      <w:r w:rsidRPr="00580D44">
        <w:rPr>
          <w:sz w:val="24"/>
          <w:szCs w:val="24"/>
        </w:rPr>
        <w:t>.</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Предметные результаты освоения курса истории на уровне основного общего образования предполагают, что у учащегося сформированы:</w:t>
      </w:r>
    </w:p>
    <w:p w:rsidR="00BD623B" w:rsidRPr="00580D44" w:rsidRDefault="00BD623B" w:rsidP="001C2DB1">
      <w:pPr>
        <w:numPr>
          <w:ilvl w:val="0"/>
          <w:numId w:val="11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целостные представления об историческом пути человечества, разных народов и государств как необходимой основы миропонимания и познания современного общества; о </w:t>
      </w:r>
      <w:r w:rsidRPr="00580D44">
        <w:rPr>
          <w:rFonts w:ascii="Times New Roman" w:hAnsi="Times New Roman"/>
          <w:sz w:val="24"/>
          <w:szCs w:val="24"/>
        </w:rPr>
        <w:lastRenderedPageBreak/>
        <w:t>преемственности исторических эпох и непрерывности исторических процессов; о месте и роли России в мировой истории;</w:t>
      </w:r>
    </w:p>
    <w:p w:rsidR="00BD623B" w:rsidRPr="00580D44" w:rsidRDefault="00BD623B" w:rsidP="001C2DB1">
      <w:pPr>
        <w:numPr>
          <w:ilvl w:val="0"/>
          <w:numId w:val="11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базовые исторические знания об основных этапах и закономерностях развития человеческого общества с древности до наших дней;</w:t>
      </w:r>
    </w:p>
    <w:p w:rsidR="00BD623B" w:rsidRPr="00580D44" w:rsidRDefault="00BD623B" w:rsidP="001C2DB1">
      <w:pPr>
        <w:numPr>
          <w:ilvl w:val="0"/>
          <w:numId w:val="11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w:t>
      </w:r>
    </w:p>
    <w:p w:rsidR="00BD623B" w:rsidRPr="00580D44" w:rsidRDefault="00BD623B" w:rsidP="001C2DB1">
      <w:pPr>
        <w:numPr>
          <w:ilvl w:val="0"/>
          <w:numId w:val="11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способность применять исторические знания для осмысления общественных событий и явлений прошлого и современности;</w:t>
      </w:r>
    </w:p>
    <w:p w:rsidR="00BD623B" w:rsidRPr="00580D44" w:rsidRDefault="00BD623B" w:rsidP="001C2DB1">
      <w:pPr>
        <w:numPr>
          <w:ilvl w:val="0"/>
          <w:numId w:val="11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умение искать, анализировать, систематизировать и оценивать историческую информацию различных исторических и современных источников, раскрывая ее социальную принадлежность и познавательную ценность; способность определять и аргументировать свое отношение к ней;</w:t>
      </w:r>
    </w:p>
    <w:p w:rsidR="00BD623B" w:rsidRPr="00580D44" w:rsidRDefault="00BD623B" w:rsidP="001C2DB1">
      <w:pPr>
        <w:numPr>
          <w:ilvl w:val="0"/>
          <w:numId w:val="11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умение работать с письменными, изобразительными и вещественными историческими источниками, понимать и интерпретировать содержащуюся в них информацию;</w:t>
      </w:r>
    </w:p>
    <w:p w:rsidR="00BD623B" w:rsidRPr="00580D44" w:rsidRDefault="00BD623B" w:rsidP="001C2DB1">
      <w:pPr>
        <w:numPr>
          <w:ilvl w:val="0"/>
          <w:numId w:val="111"/>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уважение к мировому и отечественному историческому наследию, культуре своего и других народов; готовность применять исторические знания для выявления и сохранения исторических и культурных памятников своей страны и мира.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История Древнего мира (5 класс)</w:t>
      </w:r>
    </w:p>
    <w:p w:rsidR="00BD623B" w:rsidRPr="00580D44" w:rsidRDefault="00BD623B" w:rsidP="00580D44">
      <w:pPr>
        <w:pStyle w:val="afff8"/>
        <w:spacing w:line="240" w:lineRule="auto"/>
        <w:ind w:firstLine="709"/>
        <w:rPr>
          <w:sz w:val="24"/>
        </w:rPr>
      </w:pPr>
      <w:r w:rsidRPr="00580D44">
        <w:rPr>
          <w:sz w:val="24"/>
        </w:rPr>
        <w:t>Выпускник научится: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определять место исторических событий во времени, объяснять смысл основных хронологических понятий, терминов (тысячелетие, век, до нашей эры, нашей эры);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использовать историческую карту как источник информации о расселении человеческих общностей в эпохи первобытности и Древнего мира, расположении древних цивилизаций и государств, местах важнейших событий;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проводить поиск информации в отрывках исторических текстов, материальных памятниках Древнего мира;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описывать условия существования, основные занятия, образ жизни людей в древности, памятники древней культуры; рассказывать о событиях древней истории;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раскрывать характерные, существенные черты: а) форм государственного устройства древних обществ (с использованием понятий «деспотия», «полис», «республика», «закон», «империя», «метрополия», «колония» и др.); б) положения основных групп населения в древневосточных и античных обществах (правители и подданные, свободные и рабы); в) религиозных верований людей в древности;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объяснять, в чем заключались назначение и художественные достоинства памятников древней культуры: архитектурных сооружений, предметов быта, произведений искусства;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давать оценку наиболее значительным событиям и личностям древней истории.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давать характеристику общественного строя древних государств;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сопоставлять свидетельства различных исторических источников, выявляя в них общее и различия;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видеть проявления влияния античного искусства в окружающей среде;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высказывать суждения о значении и месте исторического и культурного наследия древних обществ в мировой истории.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История Средних веков. </w:t>
      </w:r>
      <w:r w:rsidRPr="00580D44">
        <w:rPr>
          <w:rFonts w:ascii="Times New Roman" w:hAnsi="Times New Roman"/>
          <w:bCs/>
          <w:sz w:val="24"/>
          <w:szCs w:val="24"/>
        </w:rPr>
        <w:t>От Древней Руси к Российскому государству (</w:t>
      </w:r>
      <w:r w:rsidRPr="00580D44">
        <w:rPr>
          <w:rFonts w:ascii="Times New Roman" w:hAnsi="Times New Roman"/>
          <w:sz w:val="24"/>
          <w:szCs w:val="24"/>
          <w:lang w:val="en-US"/>
        </w:rPr>
        <w:t>VIII</w:t>
      </w:r>
      <w:r w:rsidRPr="00580D44">
        <w:rPr>
          <w:rFonts w:ascii="Times New Roman" w:hAnsi="Times New Roman"/>
          <w:sz w:val="24"/>
          <w:szCs w:val="24"/>
        </w:rPr>
        <w:t xml:space="preserve"> –</w:t>
      </w:r>
      <w:r w:rsidRPr="00580D44">
        <w:rPr>
          <w:rFonts w:ascii="Times New Roman" w:hAnsi="Times New Roman"/>
          <w:sz w:val="24"/>
          <w:szCs w:val="24"/>
          <w:lang w:val="en-US"/>
        </w:rPr>
        <w:t>XV</w:t>
      </w:r>
      <w:r w:rsidRPr="00580D44">
        <w:rPr>
          <w:rFonts w:ascii="Times New Roman" w:hAnsi="Times New Roman"/>
          <w:sz w:val="24"/>
          <w:szCs w:val="24"/>
        </w:rPr>
        <w:t xml:space="preserve"> вв.) (6 класс)</w:t>
      </w:r>
    </w:p>
    <w:p w:rsidR="00BD623B" w:rsidRPr="00580D44" w:rsidRDefault="00BD623B" w:rsidP="00580D44">
      <w:pPr>
        <w:pStyle w:val="afff8"/>
        <w:spacing w:line="240" w:lineRule="auto"/>
        <w:ind w:firstLine="709"/>
        <w:rPr>
          <w:sz w:val="24"/>
        </w:rPr>
      </w:pPr>
      <w:r w:rsidRPr="00580D44">
        <w:rPr>
          <w:sz w:val="24"/>
        </w:rPr>
        <w:t>Выпускник научится: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локализовать во времени общие рамки и события Средневековья, этапы становления и развития Российского государства; соотносить хронологию истории Руси и всеобщей истории;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 использовать историческую карту как источник информации о территории, об экономических и культурных центрах Руси и других государств в Средние века, о направлениях крупнейших передвижений людей – походов, завоеваний, колонизаций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проводить поиск информации в исторических текстах, материальных исторических памятниках Средневековья;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составлять описание образа жизни различных групп населения в средневековых обществах на Руси и в других странах, памятников материальной и художественной культуры; рассказывать о значительных событиях средневековой истории;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раскрывать характерные, существенные черты: а) экономических и социальных отношений, политического строя на Руси и в других государствах; б) ценностей, господствовавших в средневековых обществах, религиозных воззрений, представлений средневекового человека о мире;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объяснять причины и следствия ключевых событий отечественной и всеобщей истории Средних веков;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сопоставлять развитие Руси и других стран в период Средневековья, показывать общие черты и особенности (в связи с понятиями «политическая раздробленность», «централизованное государство»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давать оценку событиям и личностям отечественной и всеобщей истории Средних веков.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давать сопоставительную характеристику политического устройства государств Средневековья (Русь, Запад, Восток);</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сравнивать свидетельства различных исторических источников, выявляя в них общее и различия;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составлять на основе информации учебника и дополнительной литературы описания памятников средневековой культуры Руси и других стран, объяснять, в чем заключаются их художественные достоинства и значение.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История Нового времени. </w:t>
      </w:r>
      <w:r w:rsidRPr="00580D44">
        <w:rPr>
          <w:rFonts w:ascii="Times New Roman" w:hAnsi="Times New Roman"/>
          <w:bCs/>
          <w:sz w:val="24"/>
          <w:szCs w:val="24"/>
        </w:rPr>
        <w:t>Россия в XVI – Х</w:t>
      </w:r>
      <w:r w:rsidRPr="00580D44">
        <w:rPr>
          <w:rFonts w:ascii="Times New Roman" w:hAnsi="Times New Roman"/>
          <w:bCs/>
          <w:sz w:val="24"/>
          <w:szCs w:val="24"/>
          <w:lang w:val="en-US"/>
        </w:rPr>
        <w:t>I</w:t>
      </w:r>
      <w:r w:rsidRPr="00580D44">
        <w:rPr>
          <w:rFonts w:ascii="Times New Roman" w:hAnsi="Times New Roman"/>
          <w:bCs/>
          <w:sz w:val="24"/>
          <w:szCs w:val="24"/>
        </w:rPr>
        <w:t>Х веках</w:t>
      </w:r>
      <w:r w:rsidRPr="00580D44">
        <w:rPr>
          <w:rFonts w:ascii="Times New Roman" w:hAnsi="Times New Roman"/>
          <w:sz w:val="24"/>
          <w:szCs w:val="24"/>
        </w:rPr>
        <w:t xml:space="preserve"> (7–9 класс)</w:t>
      </w:r>
    </w:p>
    <w:p w:rsidR="00BD623B" w:rsidRPr="00580D44" w:rsidRDefault="00BD623B" w:rsidP="00580D44">
      <w:pPr>
        <w:pStyle w:val="afff8"/>
        <w:spacing w:line="240" w:lineRule="auto"/>
        <w:ind w:firstLine="709"/>
        <w:rPr>
          <w:sz w:val="24"/>
        </w:rPr>
      </w:pPr>
      <w:r w:rsidRPr="00580D44">
        <w:rPr>
          <w:sz w:val="24"/>
        </w:rPr>
        <w:t>Выпускник научится: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локализовать во времени хронологические рамки и рубежные события Нового времени как исторической эпохи, основные этапы отечественной и всеобщей истории Нового времени; соотносить хронологию истории России и всеобщей истории в Новое время;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использовать историческую карту как источник информации о границах России и других государств в Новое время, об основных процессах социально-экономического развития, о местах важнейших событий, направлениях значительных передвижений – походов, завоеваний, колонизации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 анализировать информацию различных источников по отечественной и всеобщей истории Нового времени;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составлять описание положения и образа жизни основных социальных групп в России и других странах в Новое время, памятников материальной и художественной культуры; рассказывать о значительных событиях и личностях отечественной и всеобщей истории Нового времени;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систематизировать исторический материал, содержащийся в учебной и дополнительной литературе по отечественной и всеобщей истории Нового времени;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раскрывать характерные, существенные черты: а) экономического и социального развития России и других стран в Новое время; б) эволюции политического строя (включая понятия «монархия», «самодержавие», «абсолютизм» и др.); в) развития общественного движения («консерватизм», «либерализм», «социализм»); г) представлений о мире и общественных ценностях; д) художественной культуры Нового времени;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объяснять причины и следствия ключевых событий и процессов отечественной и всеобщей истории Нового времени (социальных движений, реформ и революций, взаимодействий между народами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 сопоставлять развитие России и других стран в Новое время, сравнивать исторические ситуации и события;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давать оценку событиям и личностям отечественной и всеобщей истории Нового времени.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используя историческую карту, характеризовать социально-экономическое и политическое развитие России, других государств в Новое время;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использовать элементы источниковедческого анализа при работе с историческими материалами (определение принадлежности и достоверности источника, позиций автора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 сравнивать развитие России и других стран в Новое время, объяснять, в чем заключались общие черты и особенности;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применять знания по истории России и своего края в Новое время при составлении описаний исторических и культурных памятников своего города, края и т. д.</w:t>
      </w:r>
      <w:bookmarkStart w:id="45" w:name="_Toc409691636"/>
      <w:bookmarkStart w:id="46" w:name="_Toc410653959"/>
      <w:bookmarkStart w:id="47" w:name="_Toc414553140"/>
    </w:p>
    <w:p w:rsidR="00BD623B" w:rsidRPr="00580D44" w:rsidRDefault="00BD623B" w:rsidP="00580D44">
      <w:pPr>
        <w:spacing w:after="0" w:line="240" w:lineRule="auto"/>
        <w:ind w:firstLine="709"/>
        <w:jc w:val="both"/>
        <w:rPr>
          <w:rFonts w:ascii="Times New Roman" w:hAnsi="Times New Roman"/>
          <w:b/>
          <w:sz w:val="24"/>
          <w:szCs w:val="24"/>
        </w:rPr>
      </w:pPr>
      <w:r w:rsidRPr="00580D44">
        <w:rPr>
          <w:rFonts w:ascii="Times New Roman" w:hAnsi="Times New Roman"/>
          <w:b/>
          <w:sz w:val="24"/>
          <w:szCs w:val="24"/>
        </w:rPr>
        <w:t>1.2.5.5.Обществознание</w:t>
      </w:r>
      <w:bookmarkEnd w:id="45"/>
      <w:bookmarkEnd w:id="46"/>
      <w:bookmarkEnd w:id="47"/>
    </w:p>
    <w:p w:rsidR="00BD623B" w:rsidRPr="00580D44" w:rsidRDefault="00BD623B" w:rsidP="00580D44">
      <w:pPr>
        <w:spacing w:after="0" w:line="240" w:lineRule="auto"/>
        <w:ind w:firstLine="709"/>
        <w:jc w:val="both"/>
        <w:rPr>
          <w:rFonts w:ascii="Times New Roman" w:hAnsi="Times New Roman"/>
          <w:sz w:val="24"/>
          <w:szCs w:val="24"/>
          <w:shd w:val="clear" w:color="auto" w:fill="FFFFFF"/>
        </w:rPr>
      </w:pPr>
      <w:r w:rsidRPr="00580D44">
        <w:rPr>
          <w:rFonts w:ascii="Times New Roman" w:hAnsi="Times New Roman"/>
          <w:bCs/>
          <w:sz w:val="24"/>
          <w:szCs w:val="24"/>
          <w:shd w:val="clear" w:color="auto" w:fill="FFFFFF"/>
        </w:rPr>
        <w:t>Человек. Деятельность человека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114"/>
        </w:numPr>
        <w:tabs>
          <w:tab w:val="left" w:pos="993"/>
        </w:tabs>
        <w:spacing w:after="0" w:line="240" w:lineRule="auto"/>
        <w:ind w:firstLine="709"/>
        <w:jc w:val="both"/>
        <w:rPr>
          <w:rFonts w:ascii="Times New Roman" w:hAnsi="Times New Roman"/>
          <w:sz w:val="24"/>
          <w:szCs w:val="24"/>
        </w:rPr>
      </w:pPr>
      <w:r w:rsidRPr="00580D44">
        <w:rPr>
          <w:rFonts w:ascii="Times New Roman" w:hAnsi="Times New Roman"/>
          <w:sz w:val="24"/>
          <w:szCs w:val="24"/>
        </w:rPr>
        <w:t>использовать знания о биологическом и социальном в человеке для характеристики его природы;</w:t>
      </w:r>
    </w:p>
    <w:p w:rsidR="00BD623B" w:rsidRPr="00580D44" w:rsidRDefault="00BD623B" w:rsidP="001C2DB1">
      <w:pPr>
        <w:numPr>
          <w:ilvl w:val="0"/>
          <w:numId w:val="114"/>
        </w:numPr>
        <w:tabs>
          <w:tab w:val="left" w:pos="993"/>
        </w:tabs>
        <w:spacing w:after="0" w:line="240" w:lineRule="auto"/>
        <w:ind w:firstLine="709"/>
        <w:jc w:val="both"/>
        <w:rPr>
          <w:rFonts w:ascii="Times New Roman" w:hAnsi="Times New Roman"/>
          <w:sz w:val="24"/>
          <w:szCs w:val="24"/>
        </w:rPr>
      </w:pPr>
      <w:r w:rsidRPr="00580D44">
        <w:rPr>
          <w:rFonts w:ascii="Times New Roman" w:hAnsi="Times New Roman"/>
          <w:sz w:val="24"/>
          <w:szCs w:val="24"/>
        </w:rPr>
        <w:t>характеризовать основные возрастные периоды жизни человека, особенности подросткового возраста;</w:t>
      </w:r>
    </w:p>
    <w:p w:rsidR="00BD623B" w:rsidRPr="00580D44" w:rsidRDefault="00BD623B" w:rsidP="001C2DB1">
      <w:pPr>
        <w:numPr>
          <w:ilvl w:val="0"/>
          <w:numId w:val="114"/>
        </w:numPr>
        <w:tabs>
          <w:tab w:val="left" w:pos="993"/>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 модельных и реальных ситуациях выделять сущностные характеристики и основные виды деятельности людей, объяснять роль мотивов в деятельности человека;</w:t>
      </w:r>
    </w:p>
    <w:p w:rsidR="00BD623B" w:rsidRPr="00580D44" w:rsidRDefault="00BD623B" w:rsidP="001C2DB1">
      <w:pPr>
        <w:numPr>
          <w:ilvl w:val="0"/>
          <w:numId w:val="114"/>
        </w:numPr>
        <w:tabs>
          <w:tab w:val="left" w:pos="993"/>
        </w:tabs>
        <w:spacing w:after="0" w:line="240" w:lineRule="auto"/>
        <w:ind w:firstLine="709"/>
        <w:jc w:val="both"/>
        <w:rPr>
          <w:rFonts w:ascii="Times New Roman" w:hAnsi="Times New Roman"/>
          <w:sz w:val="24"/>
          <w:szCs w:val="24"/>
        </w:rPr>
      </w:pPr>
      <w:r w:rsidRPr="00580D44">
        <w:rPr>
          <w:rFonts w:ascii="Times New Roman" w:hAnsi="Times New Roman"/>
          <w:sz w:val="24"/>
          <w:szCs w:val="24"/>
        </w:rPr>
        <w:t>характеризовать и иллюстрировать конкретными примерами группы потребностей человека;</w:t>
      </w:r>
    </w:p>
    <w:p w:rsidR="00BD623B" w:rsidRPr="00580D44" w:rsidRDefault="00BD623B" w:rsidP="001C2DB1">
      <w:pPr>
        <w:numPr>
          <w:ilvl w:val="0"/>
          <w:numId w:val="114"/>
        </w:numPr>
        <w:tabs>
          <w:tab w:val="left" w:pos="993"/>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приводить примеры основных видов деятельности человека;</w:t>
      </w:r>
    </w:p>
    <w:p w:rsidR="00BD623B" w:rsidRPr="00580D44" w:rsidRDefault="00BD623B" w:rsidP="001C2DB1">
      <w:pPr>
        <w:numPr>
          <w:ilvl w:val="0"/>
          <w:numId w:val="114"/>
        </w:numPr>
        <w:shd w:val="clear" w:color="auto" w:fill="FFFFFF"/>
        <w:tabs>
          <w:tab w:val="left" w:pos="993"/>
          <w:tab w:val="left" w:pos="1023"/>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выполнять несложные практические задания по анализу ситуаций, связанных с различными способами разрешения межличностных конфликтов; выражать собственное отношение к различным способам разрешения межличностных конфликтов.</w:t>
      </w:r>
    </w:p>
    <w:p w:rsidR="00BD623B" w:rsidRPr="00580D44" w:rsidRDefault="00BD623B" w:rsidP="00580D44">
      <w:pPr>
        <w:tabs>
          <w:tab w:val="left" w:pos="1023"/>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61"/>
        </w:numPr>
        <w:shd w:val="clear" w:color="auto" w:fill="FFFFFF"/>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выполнять несложные практические задания, основанные на ситуациях, связанных с деятельностью человека;</w:t>
      </w:r>
    </w:p>
    <w:p w:rsidR="00BD623B" w:rsidRPr="00580D44" w:rsidRDefault="00BD623B" w:rsidP="001C2DB1">
      <w:pPr>
        <w:numPr>
          <w:ilvl w:val="0"/>
          <w:numId w:val="61"/>
        </w:numPr>
        <w:shd w:val="clear" w:color="auto" w:fill="FFFFFF"/>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роль деятельности в жизни человека и общества;</w:t>
      </w:r>
    </w:p>
    <w:p w:rsidR="00BD623B" w:rsidRPr="00580D44" w:rsidRDefault="00BD623B" w:rsidP="001C2DB1">
      <w:pPr>
        <w:numPr>
          <w:ilvl w:val="0"/>
          <w:numId w:val="61"/>
        </w:numPr>
        <w:tabs>
          <w:tab w:val="left" w:pos="993"/>
          <w:tab w:val="left" w:pos="102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последствия удовлетворения мнимых потребностей, на примерах показывать опасность удовлетворения мнимых потребностей, угрожающих здоровью;</w:t>
      </w:r>
    </w:p>
    <w:p w:rsidR="00BD623B" w:rsidRPr="00580D44" w:rsidRDefault="00BD623B" w:rsidP="001C2DB1">
      <w:pPr>
        <w:numPr>
          <w:ilvl w:val="0"/>
          <w:numId w:val="61"/>
        </w:numPr>
        <w:shd w:val="clear" w:color="auto" w:fill="FFFFFF"/>
        <w:tabs>
          <w:tab w:val="left" w:pos="993"/>
          <w:tab w:val="left" w:pos="102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элементы причинно-следственного анализа при характеристике межличностных конфликтов;</w:t>
      </w:r>
    </w:p>
    <w:p w:rsidR="00BD623B" w:rsidRPr="00580D44" w:rsidRDefault="00BD623B" w:rsidP="001C2DB1">
      <w:pPr>
        <w:numPr>
          <w:ilvl w:val="0"/>
          <w:numId w:val="61"/>
        </w:numPr>
        <w:shd w:val="clear" w:color="auto" w:fill="FFFFFF"/>
        <w:tabs>
          <w:tab w:val="left" w:pos="993"/>
          <w:tab w:val="left" w:pos="102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моделировать возможные последствия позитивного и негативного воздействия группы на человека, делать выводы.</w:t>
      </w:r>
    </w:p>
    <w:p w:rsidR="00BD623B" w:rsidRPr="00580D44" w:rsidRDefault="00BD623B" w:rsidP="00580D44">
      <w:pPr>
        <w:spacing w:after="0" w:line="240" w:lineRule="auto"/>
        <w:ind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Общество</w:t>
      </w:r>
    </w:p>
    <w:p w:rsidR="00BD623B" w:rsidRPr="00580D44" w:rsidRDefault="00BD623B" w:rsidP="00580D44">
      <w:pPr>
        <w:shd w:val="clear" w:color="auto" w:fill="FFFFFF"/>
        <w:tabs>
          <w:tab w:val="left" w:pos="1023"/>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62"/>
        </w:numPr>
        <w:shd w:val="clear" w:color="auto" w:fill="FFFFFF"/>
        <w:tabs>
          <w:tab w:val="left" w:pos="20"/>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демонстрировать на примерах взаимосвязь природы и общества, раскрывать роль природы в жизни человека;</w:t>
      </w:r>
    </w:p>
    <w:p w:rsidR="00BD623B" w:rsidRPr="00580D44" w:rsidRDefault="00BD623B" w:rsidP="001C2DB1">
      <w:pPr>
        <w:numPr>
          <w:ilvl w:val="0"/>
          <w:numId w:val="62"/>
        </w:numPr>
        <w:shd w:val="clear" w:color="auto" w:fill="FFFFFF"/>
        <w:tabs>
          <w:tab w:val="left" w:pos="20"/>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распознавать на основе приведенных данных основные типы обществ;</w:t>
      </w:r>
    </w:p>
    <w:p w:rsidR="00BD623B" w:rsidRPr="00580D44" w:rsidRDefault="00BD623B" w:rsidP="001C2DB1">
      <w:pPr>
        <w:numPr>
          <w:ilvl w:val="0"/>
          <w:numId w:val="62"/>
        </w:numPr>
        <w:shd w:val="clear" w:color="auto" w:fill="FFFFFF"/>
        <w:tabs>
          <w:tab w:val="left" w:pos="20"/>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движение от одних форм общественной жизни к другим; оценивать социальные явления с позиций общественного прогресса;</w:t>
      </w:r>
    </w:p>
    <w:p w:rsidR="00BD623B" w:rsidRPr="00580D44" w:rsidRDefault="00BD623B" w:rsidP="001C2DB1">
      <w:pPr>
        <w:numPr>
          <w:ilvl w:val="0"/>
          <w:numId w:val="62"/>
        </w:numPr>
        <w:shd w:val="clear" w:color="auto" w:fill="FFFFFF"/>
        <w:tabs>
          <w:tab w:val="left" w:pos="20"/>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экономические, социальные, политические, культурные явления и процессы общественной жизни;</w:t>
      </w:r>
    </w:p>
    <w:p w:rsidR="00BD623B" w:rsidRPr="00580D44" w:rsidRDefault="00BD623B" w:rsidP="001C2DB1">
      <w:pPr>
        <w:numPr>
          <w:ilvl w:val="0"/>
          <w:numId w:val="62"/>
        </w:numPr>
        <w:shd w:val="clear" w:color="auto" w:fill="FFFFFF"/>
        <w:tabs>
          <w:tab w:val="left" w:pos="20"/>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выполнять несложные познавательные и практические задания, основанные на ситуациях жизнедеятельности человека в разных сферах общества;</w:t>
      </w:r>
    </w:p>
    <w:p w:rsidR="00BD623B" w:rsidRPr="00580D44" w:rsidRDefault="00BD623B" w:rsidP="001C2DB1">
      <w:pPr>
        <w:numPr>
          <w:ilvl w:val="0"/>
          <w:numId w:val="62"/>
        </w:numPr>
        <w:shd w:val="clear" w:color="auto" w:fill="FFFFFF"/>
        <w:tabs>
          <w:tab w:val="left" w:pos="20"/>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характеризовать экологический кризис как глобальную проблему человечества, раскрывать причины экологического кризиса;</w:t>
      </w:r>
    </w:p>
    <w:p w:rsidR="00BD623B" w:rsidRPr="00580D44" w:rsidRDefault="00BD623B" w:rsidP="001C2DB1">
      <w:pPr>
        <w:numPr>
          <w:ilvl w:val="0"/>
          <w:numId w:val="62"/>
        </w:numPr>
        <w:shd w:val="clear" w:color="auto" w:fill="FFFFFF"/>
        <w:tabs>
          <w:tab w:val="left" w:pos="20"/>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lastRenderedPageBreak/>
        <w:t>на основе полученных знаний выбирать в предлагаемых модельных ситуациях и осуществлять на практике экологически рациональное поведение;</w:t>
      </w:r>
    </w:p>
    <w:p w:rsidR="00BD623B" w:rsidRPr="00580D44" w:rsidRDefault="00BD623B" w:rsidP="001C2DB1">
      <w:pPr>
        <w:numPr>
          <w:ilvl w:val="0"/>
          <w:numId w:val="62"/>
        </w:numPr>
        <w:shd w:val="clear" w:color="auto" w:fill="FFFFFF"/>
        <w:tabs>
          <w:tab w:val="left" w:pos="20"/>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 xml:space="preserve">раскрывать влияние современных средств массовой коммуникации на общество и личность; </w:t>
      </w:r>
    </w:p>
    <w:p w:rsidR="00BD623B" w:rsidRPr="00580D44" w:rsidRDefault="00BD623B" w:rsidP="001C2DB1">
      <w:pPr>
        <w:numPr>
          <w:ilvl w:val="0"/>
          <w:numId w:val="62"/>
        </w:numPr>
        <w:shd w:val="clear" w:color="auto" w:fill="FFFFFF"/>
        <w:tabs>
          <w:tab w:val="left" w:pos="20"/>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конкретизировать примерами опасность международного терроризма.</w:t>
      </w:r>
    </w:p>
    <w:p w:rsidR="00BD623B" w:rsidRPr="00580D44" w:rsidRDefault="00BD623B" w:rsidP="00580D44">
      <w:pPr>
        <w:shd w:val="clear" w:color="auto" w:fill="FFFFFF"/>
        <w:tabs>
          <w:tab w:val="left" w:pos="0"/>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63"/>
        </w:numPr>
        <w:shd w:val="clear" w:color="auto" w:fill="FFFFFF"/>
        <w:tabs>
          <w:tab w:val="left" w:pos="102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наблюдать и характеризовать явления и события, происходящие в различных сферах общественной жизни;</w:t>
      </w:r>
    </w:p>
    <w:p w:rsidR="00BD623B" w:rsidRPr="00580D44" w:rsidRDefault="00BD623B" w:rsidP="001C2DB1">
      <w:pPr>
        <w:numPr>
          <w:ilvl w:val="0"/>
          <w:numId w:val="63"/>
        </w:numPr>
        <w:shd w:val="clear" w:color="auto" w:fill="FFFFFF"/>
        <w:tabs>
          <w:tab w:val="left" w:pos="102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выявлять причинно-следственные связи общественных явлений и характеризовать основные направления общественного развития;</w:t>
      </w:r>
    </w:p>
    <w:p w:rsidR="00BD623B" w:rsidRPr="00580D44" w:rsidRDefault="00BD623B" w:rsidP="001C2DB1">
      <w:pPr>
        <w:numPr>
          <w:ilvl w:val="0"/>
          <w:numId w:val="63"/>
        </w:numPr>
        <w:shd w:val="clear" w:color="auto" w:fill="FFFFFF"/>
        <w:tabs>
          <w:tab w:val="left" w:pos="102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осознанно содействовать защите природы.</w:t>
      </w:r>
    </w:p>
    <w:p w:rsidR="00BD623B" w:rsidRPr="00580D44" w:rsidRDefault="00BD623B" w:rsidP="00580D44">
      <w:pPr>
        <w:spacing w:after="0" w:line="240" w:lineRule="auto"/>
        <w:ind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Социальные нормы</w:t>
      </w:r>
    </w:p>
    <w:p w:rsidR="00BD623B" w:rsidRPr="00580D44" w:rsidRDefault="00BD623B" w:rsidP="00580D44">
      <w:pPr>
        <w:shd w:val="clear" w:color="auto" w:fill="FFFFFF"/>
        <w:tabs>
          <w:tab w:val="left" w:pos="1023"/>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6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раскрывать роль социальных норм как регуляторов общественной жизни и поведения человека;</w:t>
      </w:r>
    </w:p>
    <w:p w:rsidR="00BD623B" w:rsidRPr="00580D44" w:rsidRDefault="00BD623B" w:rsidP="001C2DB1">
      <w:pPr>
        <w:numPr>
          <w:ilvl w:val="0"/>
          <w:numId w:val="6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отдельные виды социальных норм;</w:t>
      </w:r>
    </w:p>
    <w:p w:rsidR="00BD623B" w:rsidRPr="00580D44" w:rsidRDefault="00BD623B" w:rsidP="001C2DB1">
      <w:pPr>
        <w:numPr>
          <w:ilvl w:val="0"/>
          <w:numId w:val="6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характеризовать основные нормы морали;</w:t>
      </w:r>
    </w:p>
    <w:p w:rsidR="00BD623B" w:rsidRPr="00580D44" w:rsidRDefault="00BD623B" w:rsidP="001C2DB1">
      <w:pPr>
        <w:numPr>
          <w:ilvl w:val="0"/>
          <w:numId w:val="6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критически осмысливать информацию морально-нравственного характера, полученную из разнообразных источников, систематизировать, анализировать полученные данные; применять полученную информацию для определения собственной позиции, для соотнесения своего поведения и поступков других людей с нравственными ценностями;</w:t>
      </w:r>
    </w:p>
    <w:p w:rsidR="00BD623B" w:rsidRPr="00580D44" w:rsidRDefault="00BD623B" w:rsidP="001C2DB1">
      <w:pPr>
        <w:numPr>
          <w:ilvl w:val="0"/>
          <w:numId w:val="6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раскрывать сущность патриотизма, гражданственности; приводить примеры проявления этих качеств из истории и жизни современного общества;</w:t>
      </w:r>
    </w:p>
    <w:p w:rsidR="00BD623B" w:rsidRPr="00580D44" w:rsidRDefault="00BD623B" w:rsidP="001C2DB1">
      <w:pPr>
        <w:numPr>
          <w:ilvl w:val="0"/>
          <w:numId w:val="6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характеризовать специфику норм права;</w:t>
      </w:r>
    </w:p>
    <w:p w:rsidR="00BD623B" w:rsidRPr="00580D44" w:rsidRDefault="00BD623B" w:rsidP="001C2DB1">
      <w:pPr>
        <w:numPr>
          <w:ilvl w:val="0"/>
          <w:numId w:val="6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сравнивать нормы морали и права, выявлять их общие черты и особенности;</w:t>
      </w:r>
    </w:p>
    <w:p w:rsidR="00BD623B" w:rsidRPr="00580D44" w:rsidRDefault="00BD623B" w:rsidP="001C2DB1">
      <w:pPr>
        <w:numPr>
          <w:ilvl w:val="0"/>
          <w:numId w:val="6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раскрывать сущность процесса социализации личности;</w:t>
      </w:r>
    </w:p>
    <w:p w:rsidR="00BD623B" w:rsidRPr="00580D44" w:rsidRDefault="00BD623B" w:rsidP="001C2DB1">
      <w:pPr>
        <w:numPr>
          <w:ilvl w:val="0"/>
          <w:numId w:val="6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объяснять причины отклоняющегося поведения;</w:t>
      </w:r>
    </w:p>
    <w:p w:rsidR="00BD623B" w:rsidRPr="00580D44" w:rsidRDefault="00BD623B" w:rsidP="001C2DB1">
      <w:pPr>
        <w:numPr>
          <w:ilvl w:val="0"/>
          <w:numId w:val="6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описывать негативные последствия наиболее опасных форм отклоняющегося поведения.</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65"/>
        </w:numPr>
        <w:shd w:val="clear" w:color="auto" w:fill="FFFFFF"/>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элементы причинно-следственного анализа для понимания влияния моральных устоев на развитие общества и человека;</w:t>
      </w:r>
    </w:p>
    <w:p w:rsidR="00BD623B" w:rsidRPr="00580D44" w:rsidRDefault="00BD623B" w:rsidP="001C2DB1">
      <w:pPr>
        <w:numPr>
          <w:ilvl w:val="0"/>
          <w:numId w:val="65"/>
        </w:numPr>
        <w:shd w:val="clear" w:color="auto" w:fill="FFFFFF"/>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социальную значимость здорового образа жизни.</w:t>
      </w:r>
    </w:p>
    <w:p w:rsidR="00BD623B" w:rsidRPr="00580D44" w:rsidRDefault="00BD623B" w:rsidP="00580D44">
      <w:pPr>
        <w:spacing w:after="0" w:line="240" w:lineRule="auto"/>
        <w:ind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Сфера духовной культуры</w:t>
      </w:r>
    </w:p>
    <w:p w:rsidR="00BD623B" w:rsidRPr="00580D44" w:rsidRDefault="00BD623B" w:rsidP="00580D44">
      <w:pPr>
        <w:shd w:val="clear" w:color="auto" w:fill="FFFFFF"/>
        <w:spacing w:after="0" w:line="240" w:lineRule="auto"/>
        <w:ind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Выпускник научится:</w:t>
      </w:r>
    </w:p>
    <w:p w:rsidR="00BD623B" w:rsidRPr="00580D44" w:rsidRDefault="00BD623B" w:rsidP="001C2DB1">
      <w:pPr>
        <w:numPr>
          <w:ilvl w:val="0"/>
          <w:numId w:val="66"/>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характеризовать развитие отдельных областей и форм культуры, выражать свое мнение о явлениях культуры;</w:t>
      </w:r>
    </w:p>
    <w:p w:rsidR="00BD623B" w:rsidRPr="00580D44" w:rsidRDefault="00BD623B" w:rsidP="001C2DB1">
      <w:pPr>
        <w:numPr>
          <w:ilvl w:val="0"/>
          <w:numId w:val="66"/>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описывать явления духовной культуры;</w:t>
      </w:r>
    </w:p>
    <w:p w:rsidR="00BD623B" w:rsidRPr="00580D44" w:rsidRDefault="00BD623B" w:rsidP="001C2DB1">
      <w:pPr>
        <w:numPr>
          <w:ilvl w:val="0"/>
          <w:numId w:val="66"/>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объяснять причины возрастания роли науки в современном мире;</w:t>
      </w:r>
    </w:p>
    <w:p w:rsidR="00BD623B" w:rsidRPr="00580D44" w:rsidRDefault="00BD623B" w:rsidP="001C2DB1">
      <w:pPr>
        <w:numPr>
          <w:ilvl w:val="0"/>
          <w:numId w:val="66"/>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оценивать роль образования в современном обществе;</w:t>
      </w:r>
    </w:p>
    <w:p w:rsidR="00BD623B" w:rsidRPr="00580D44" w:rsidRDefault="00BD623B" w:rsidP="001C2DB1">
      <w:pPr>
        <w:numPr>
          <w:ilvl w:val="0"/>
          <w:numId w:val="66"/>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различать уровни общего образования в России;</w:t>
      </w:r>
    </w:p>
    <w:p w:rsidR="00BD623B" w:rsidRPr="00580D44" w:rsidRDefault="00BD623B" w:rsidP="001C2DB1">
      <w:pPr>
        <w:numPr>
          <w:ilvl w:val="0"/>
          <w:numId w:val="66"/>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находить и извлекать социальную информацию о достижениях и проблемах развития культуры из адаптированных источников различного типа;</w:t>
      </w:r>
    </w:p>
    <w:p w:rsidR="00BD623B" w:rsidRPr="00580D44" w:rsidRDefault="00BD623B" w:rsidP="001C2DB1">
      <w:pPr>
        <w:numPr>
          <w:ilvl w:val="0"/>
          <w:numId w:val="66"/>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описывать духовные ценности российского народа и выражать собственное отношение к ним;</w:t>
      </w:r>
    </w:p>
    <w:p w:rsidR="00BD623B" w:rsidRPr="00580D44" w:rsidRDefault="00BD623B" w:rsidP="001C2DB1">
      <w:pPr>
        <w:numPr>
          <w:ilvl w:val="0"/>
          <w:numId w:val="66"/>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объяснять необходимость непрерывного образования в современных условиях;</w:t>
      </w:r>
    </w:p>
    <w:p w:rsidR="00BD623B" w:rsidRPr="00580D44" w:rsidRDefault="00BD623B" w:rsidP="001C2DB1">
      <w:pPr>
        <w:numPr>
          <w:ilvl w:val="0"/>
          <w:numId w:val="66"/>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учитывать общественные потребности при выборе направления своей будущей профессиональной деятельности;</w:t>
      </w:r>
    </w:p>
    <w:p w:rsidR="00BD623B" w:rsidRPr="00580D44" w:rsidRDefault="00BD623B" w:rsidP="001C2DB1">
      <w:pPr>
        <w:numPr>
          <w:ilvl w:val="0"/>
          <w:numId w:val="66"/>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раскрывать роль религии в современном обществе;</w:t>
      </w:r>
    </w:p>
    <w:p w:rsidR="00BD623B" w:rsidRPr="00580D44" w:rsidRDefault="00BD623B" w:rsidP="001C2DB1">
      <w:pPr>
        <w:numPr>
          <w:ilvl w:val="0"/>
          <w:numId w:val="66"/>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характеризовать особенности искусства как формы духовной культуры.</w:t>
      </w:r>
    </w:p>
    <w:p w:rsidR="00BD623B" w:rsidRPr="00580D44" w:rsidRDefault="00BD623B" w:rsidP="00580D44">
      <w:pPr>
        <w:shd w:val="clear" w:color="auto" w:fill="FFFFFF"/>
        <w:spacing w:after="0" w:line="240" w:lineRule="auto"/>
        <w:ind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Выпускник получит возможность научиться:</w:t>
      </w:r>
    </w:p>
    <w:p w:rsidR="00BD623B" w:rsidRPr="00580D44" w:rsidRDefault="00BD623B" w:rsidP="001C2DB1">
      <w:pPr>
        <w:numPr>
          <w:ilvl w:val="0"/>
          <w:numId w:val="67"/>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lastRenderedPageBreak/>
        <w:t>описывать процессы создания, сохранения, трансляции и усвоения достижений культуры;</w:t>
      </w:r>
    </w:p>
    <w:p w:rsidR="00BD623B" w:rsidRPr="00580D44" w:rsidRDefault="00BD623B" w:rsidP="001C2DB1">
      <w:pPr>
        <w:numPr>
          <w:ilvl w:val="0"/>
          <w:numId w:val="67"/>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характеризовать основные направления развития отечественной культуры в современных условиях;</w:t>
      </w:r>
    </w:p>
    <w:p w:rsidR="00BD623B" w:rsidRPr="00580D44" w:rsidRDefault="00BD623B" w:rsidP="001C2DB1">
      <w:pPr>
        <w:numPr>
          <w:ilvl w:val="0"/>
          <w:numId w:val="67"/>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критически воспринимать сообщения и рекламу в СМИ и Интернете о таких направлениях массовой культуры, как шоу-бизнес и мода.</w:t>
      </w:r>
    </w:p>
    <w:p w:rsidR="00BD623B" w:rsidRPr="00580D44" w:rsidRDefault="00BD623B" w:rsidP="00580D44">
      <w:pPr>
        <w:spacing w:after="0" w:line="240" w:lineRule="auto"/>
        <w:ind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Социальная сфера</w:t>
      </w:r>
    </w:p>
    <w:p w:rsidR="00BD623B" w:rsidRPr="00580D44" w:rsidRDefault="00BD623B" w:rsidP="00580D44">
      <w:pPr>
        <w:tabs>
          <w:tab w:val="left" w:pos="1027"/>
        </w:tabs>
        <w:spacing w:after="0" w:line="240" w:lineRule="auto"/>
        <w:ind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Выпускник научится:</w:t>
      </w:r>
    </w:p>
    <w:p w:rsidR="00BD623B" w:rsidRPr="00580D44" w:rsidRDefault="00BD623B" w:rsidP="001C2DB1">
      <w:pPr>
        <w:numPr>
          <w:ilvl w:val="0"/>
          <w:numId w:val="68"/>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описывать социальную структуру в обществах разного типа, характеризовать основные социальные общности и группы;</w:t>
      </w:r>
    </w:p>
    <w:p w:rsidR="00BD623B" w:rsidRPr="00580D44" w:rsidRDefault="00BD623B" w:rsidP="001C2DB1">
      <w:pPr>
        <w:numPr>
          <w:ilvl w:val="0"/>
          <w:numId w:val="68"/>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объяснять взаимодействие социальных общностей и групп;</w:t>
      </w:r>
    </w:p>
    <w:p w:rsidR="00BD623B" w:rsidRPr="00580D44" w:rsidRDefault="00BD623B" w:rsidP="001C2DB1">
      <w:pPr>
        <w:numPr>
          <w:ilvl w:val="0"/>
          <w:numId w:val="68"/>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характеризовать ведущие направления социальной политики Российского государства;</w:t>
      </w:r>
    </w:p>
    <w:p w:rsidR="00BD623B" w:rsidRPr="00580D44" w:rsidRDefault="00BD623B" w:rsidP="001C2DB1">
      <w:pPr>
        <w:numPr>
          <w:ilvl w:val="0"/>
          <w:numId w:val="68"/>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выделять параметры, определяющие социальный статус личности;</w:t>
      </w:r>
    </w:p>
    <w:p w:rsidR="00BD623B" w:rsidRPr="00580D44" w:rsidRDefault="00BD623B" w:rsidP="001C2DB1">
      <w:pPr>
        <w:numPr>
          <w:ilvl w:val="0"/>
          <w:numId w:val="68"/>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приводить примеры предписанных и достигаемых статусов;</w:t>
      </w:r>
    </w:p>
    <w:p w:rsidR="00BD623B" w:rsidRPr="00580D44" w:rsidRDefault="00BD623B" w:rsidP="001C2DB1">
      <w:pPr>
        <w:numPr>
          <w:ilvl w:val="0"/>
          <w:numId w:val="68"/>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описывать основные социальные роли подростка;</w:t>
      </w:r>
    </w:p>
    <w:p w:rsidR="00BD623B" w:rsidRPr="00580D44" w:rsidRDefault="00BD623B" w:rsidP="001C2DB1">
      <w:pPr>
        <w:numPr>
          <w:ilvl w:val="0"/>
          <w:numId w:val="68"/>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конкретизировать примерами процесс социальной мобильности;</w:t>
      </w:r>
    </w:p>
    <w:p w:rsidR="00BD623B" w:rsidRPr="00580D44" w:rsidRDefault="00BD623B" w:rsidP="001C2DB1">
      <w:pPr>
        <w:numPr>
          <w:ilvl w:val="0"/>
          <w:numId w:val="68"/>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характеризовать межнациональные отношения в современном мире;</w:t>
      </w:r>
    </w:p>
    <w:p w:rsidR="00BD623B" w:rsidRPr="00580D44" w:rsidRDefault="00BD623B" w:rsidP="001C2DB1">
      <w:pPr>
        <w:numPr>
          <w:ilvl w:val="0"/>
          <w:numId w:val="68"/>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 xml:space="preserve">объяснять причины межнациональных конфликтов и основные пути их разрешения; </w:t>
      </w:r>
    </w:p>
    <w:p w:rsidR="00BD623B" w:rsidRPr="00580D44" w:rsidRDefault="00BD623B" w:rsidP="001C2DB1">
      <w:pPr>
        <w:numPr>
          <w:ilvl w:val="0"/>
          <w:numId w:val="68"/>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характеризовать, раскрывать на конкретных примерах основные функции семьи в обществе;</w:t>
      </w:r>
    </w:p>
    <w:p w:rsidR="00BD623B" w:rsidRPr="00580D44" w:rsidRDefault="00BD623B" w:rsidP="001C2DB1">
      <w:pPr>
        <w:numPr>
          <w:ilvl w:val="0"/>
          <w:numId w:val="68"/>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 xml:space="preserve">раскрывать основные роли членов семьи; </w:t>
      </w:r>
    </w:p>
    <w:p w:rsidR="00BD623B" w:rsidRPr="00580D44" w:rsidRDefault="00BD623B" w:rsidP="001C2DB1">
      <w:pPr>
        <w:numPr>
          <w:ilvl w:val="0"/>
          <w:numId w:val="68"/>
        </w:numPr>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характеризовать основные слагаемые здорового образа жизни; осознанно выбирать верные критерии для оценки безопасных условий жизни;</w:t>
      </w:r>
    </w:p>
    <w:p w:rsidR="00BD623B" w:rsidRPr="00580D44" w:rsidRDefault="00BD623B" w:rsidP="001C2DB1">
      <w:pPr>
        <w:numPr>
          <w:ilvl w:val="0"/>
          <w:numId w:val="68"/>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выполнять несложные практические задания по анализу ситуаций, связанных с различными способами разрешения семейных конфликтов. Выражать собственное отношение к различным способам разрешения семейных конфликтов.</w:t>
      </w:r>
    </w:p>
    <w:p w:rsidR="00BD623B" w:rsidRPr="00580D44" w:rsidRDefault="00BD623B" w:rsidP="00580D44">
      <w:pPr>
        <w:tabs>
          <w:tab w:val="left" w:pos="1027"/>
        </w:tabs>
        <w:spacing w:after="0" w:line="240" w:lineRule="auto"/>
        <w:ind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Выпускник получит возможность научиться:</w:t>
      </w:r>
    </w:p>
    <w:p w:rsidR="00BD623B" w:rsidRPr="00580D44" w:rsidRDefault="00BD623B" w:rsidP="001C2DB1">
      <w:pPr>
        <w:numPr>
          <w:ilvl w:val="0"/>
          <w:numId w:val="69"/>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раскрывать понятия «равенство» и «социальная справедливость» с позиций историзма;</w:t>
      </w:r>
    </w:p>
    <w:p w:rsidR="00BD623B" w:rsidRPr="00580D44" w:rsidRDefault="00BD623B" w:rsidP="001C2DB1">
      <w:pPr>
        <w:numPr>
          <w:ilvl w:val="0"/>
          <w:numId w:val="69"/>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выражать и обосновывать собственную позицию по актуальным проблемам молодежи;</w:t>
      </w:r>
    </w:p>
    <w:p w:rsidR="00BD623B" w:rsidRPr="00580D44" w:rsidRDefault="00BD623B" w:rsidP="001C2DB1">
      <w:pPr>
        <w:numPr>
          <w:ilvl w:val="0"/>
          <w:numId w:val="69"/>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выполнять несложные практические задания по анализу ситуаций, связанных с различными способами разрешения семейных конфликтов;выражать собственное отношение к различным способам разрешения семейных конфликтов;</w:t>
      </w:r>
    </w:p>
    <w:p w:rsidR="00BD623B" w:rsidRPr="00580D44" w:rsidRDefault="00BD623B" w:rsidP="001C2DB1">
      <w:pPr>
        <w:numPr>
          <w:ilvl w:val="0"/>
          <w:numId w:val="69"/>
        </w:numPr>
        <w:shd w:val="clear" w:color="auto" w:fill="FFFFFF"/>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формировать положительное отношение к необходимости соблюдать здоровый образ жизни; корректировать собственное поведение в соответствии с требованиями безопасности жизнедеятельности;</w:t>
      </w:r>
    </w:p>
    <w:p w:rsidR="00BD623B" w:rsidRPr="00580D44" w:rsidRDefault="00BD623B" w:rsidP="001C2DB1">
      <w:pPr>
        <w:numPr>
          <w:ilvl w:val="0"/>
          <w:numId w:val="69"/>
        </w:numPr>
        <w:shd w:val="clear" w:color="auto" w:fill="FFFFFF"/>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использовать элементы причинно-следственного анализа при характеристике семейных конфликтов;</w:t>
      </w:r>
    </w:p>
    <w:p w:rsidR="00BD623B" w:rsidRPr="00580D44" w:rsidRDefault="00BD623B" w:rsidP="001C2DB1">
      <w:pPr>
        <w:numPr>
          <w:ilvl w:val="0"/>
          <w:numId w:val="69"/>
        </w:numPr>
        <w:tabs>
          <w:tab w:val="left" w:pos="1027"/>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находить и извлекать социальную информацию о государственной семейной политике из адаптированных источников различного типа.</w:t>
      </w:r>
    </w:p>
    <w:p w:rsidR="00BD623B" w:rsidRPr="00580D44" w:rsidRDefault="00BD623B" w:rsidP="00580D44">
      <w:pPr>
        <w:tabs>
          <w:tab w:val="left" w:pos="1027"/>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Политическая сфера жизни общества</w:t>
      </w:r>
    </w:p>
    <w:p w:rsidR="00BD623B" w:rsidRPr="00580D44" w:rsidRDefault="00BD623B" w:rsidP="00580D44">
      <w:pPr>
        <w:tabs>
          <w:tab w:val="left" w:pos="1027"/>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70"/>
        </w:numPr>
        <w:tabs>
          <w:tab w:val="left" w:pos="1027"/>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объяснять роль политики в жизни общества;</w:t>
      </w:r>
    </w:p>
    <w:p w:rsidR="00BD623B" w:rsidRPr="00580D44" w:rsidRDefault="00BD623B" w:rsidP="001C2DB1">
      <w:pPr>
        <w:numPr>
          <w:ilvl w:val="0"/>
          <w:numId w:val="70"/>
        </w:numPr>
        <w:tabs>
          <w:tab w:val="left" w:pos="1027"/>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и сравнивать различные формы правления, иллюстрировать их примерами;</w:t>
      </w:r>
    </w:p>
    <w:p w:rsidR="00BD623B" w:rsidRPr="00580D44" w:rsidRDefault="00BD623B" w:rsidP="001C2DB1">
      <w:pPr>
        <w:numPr>
          <w:ilvl w:val="0"/>
          <w:numId w:val="70"/>
        </w:numPr>
        <w:tabs>
          <w:tab w:val="left" w:pos="1027"/>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давать характеристику формам государственно-территориального устройства;</w:t>
      </w:r>
    </w:p>
    <w:p w:rsidR="00BD623B" w:rsidRPr="00580D44" w:rsidRDefault="00BD623B" w:rsidP="001C2DB1">
      <w:pPr>
        <w:numPr>
          <w:ilvl w:val="0"/>
          <w:numId w:val="70"/>
        </w:numPr>
        <w:tabs>
          <w:tab w:val="left" w:pos="1027"/>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различные типы политических режимов, раскрывать их основные признаки;</w:t>
      </w:r>
    </w:p>
    <w:p w:rsidR="00BD623B" w:rsidRPr="00580D44" w:rsidRDefault="00BD623B" w:rsidP="001C2DB1">
      <w:pPr>
        <w:numPr>
          <w:ilvl w:val="0"/>
          <w:numId w:val="70"/>
        </w:numPr>
        <w:tabs>
          <w:tab w:val="left" w:pos="1027"/>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раскрывать на конкретных примерах основные черты и принципы демократии;</w:t>
      </w:r>
    </w:p>
    <w:p w:rsidR="00BD623B" w:rsidRPr="00580D44" w:rsidRDefault="00BD623B" w:rsidP="001C2DB1">
      <w:pPr>
        <w:numPr>
          <w:ilvl w:val="0"/>
          <w:numId w:val="70"/>
        </w:numPr>
        <w:tabs>
          <w:tab w:val="left" w:pos="1027"/>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называть признаки политической партии, раскрывать их на конкретных примерах;</w:t>
      </w:r>
    </w:p>
    <w:p w:rsidR="00BD623B" w:rsidRPr="00580D44" w:rsidRDefault="00BD623B" w:rsidP="001C2DB1">
      <w:pPr>
        <w:numPr>
          <w:ilvl w:val="0"/>
          <w:numId w:val="70"/>
        </w:numPr>
        <w:tabs>
          <w:tab w:val="left" w:pos="1027"/>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различные формы участия граждан в политической жизни.</w:t>
      </w:r>
    </w:p>
    <w:p w:rsidR="00BD623B" w:rsidRPr="00580D44" w:rsidRDefault="00BD623B" w:rsidP="00580D44">
      <w:pPr>
        <w:tabs>
          <w:tab w:val="left" w:pos="1027"/>
        </w:tabs>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Выпускник получит возможность научиться: </w:t>
      </w:r>
    </w:p>
    <w:p w:rsidR="00BD623B" w:rsidRPr="00580D44" w:rsidRDefault="00BD623B" w:rsidP="001C2DB1">
      <w:pPr>
        <w:numPr>
          <w:ilvl w:val="0"/>
          <w:numId w:val="70"/>
        </w:numPr>
        <w:tabs>
          <w:tab w:val="left" w:pos="1027"/>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осознавать значение гражданской активности и патриотической позиции в укреплении нашего государства;</w:t>
      </w:r>
    </w:p>
    <w:p w:rsidR="00BD623B" w:rsidRPr="00580D44" w:rsidRDefault="00BD623B" w:rsidP="001C2DB1">
      <w:pPr>
        <w:numPr>
          <w:ilvl w:val="0"/>
          <w:numId w:val="71"/>
        </w:numPr>
        <w:tabs>
          <w:tab w:val="left" w:pos="1027"/>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соотносить различные оценки политических событий и процессов и делать обоснованные выводы.</w:t>
      </w:r>
    </w:p>
    <w:p w:rsidR="00BD623B" w:rsidRPr="00580D44" w:rsidRDefault="00BD623B" w:rsidP="00580D44">
      <w:pPr>
        <w:tabs>
          <w:tab w:val="left" w:pos="1200"/>
        </w:tabs>
        <w:spacing w:after="0" w:line="240" w:lineRule="auto"/>
        <w:ind w:firstLine="709"/>
        <w:jc w:val="both"/>
        <w:rPr>
          <w:rFonts w:ascii="Times New Roman" w:hAnsi="Times New Roman"/>
          <w:sz w:val="24"/>
          <w:szCs w:val="24"/>
        </w:rPr>
      </w:pPr>
      <w:r w:rsidRPr="00580D44">
        <w:rPr>
          <w:rFonts w:ascii="Times New Roman" w:hAnsi="Times New Roman"/>
          <w:bCs/>
          <w:sz w:val="24"/>
          <w:szCs w:val="24"/>
          <w:shd w:val="clear" w:color="auto" w:fill="FFFFFF"/>
        </w:rPr>
        <w:t>Гражданин и государство</w:t>
      </w:r>
    </w:p>
    <w:p w:rsidR="00BD623B" w:rsidRPr="00580D44" w:rsidRDefault="00BD623B" w:rsidP="00580D44">
      <w:pPr>
        <w:tabs>
          <w:tab w:val="left" w:pos="1200"/>
        </w:tabs>
        <w:spacing w:after="0" w:line="240" w:lineRule="auto"/>
        <w:ind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Выпускник научится:</w:t>
      </w:r>
    </w:p>
    <w:p w:rsidR="00BD623B" w:rsidRPr="00580D44" w:rsidRDefault="00BD623B" w:rsidP="001C2DB1">
      <w:pPr>
        <w:numPr>
          <w:ilvl w:val="0"/>
          <w:numId w:val="72"/>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характеризовать государственное устройство Российской Федерации, называть органы государственной власти страны, описывать их полномочия и компетенцию;</w:t>
      </w:r>
    </w:p>
    <w:p w:rsidR="00BD623B" w:rsidRPr="00580D44" w:rsidRDefault="00BD623B" w:rsidP="001C2DB1">
      <w:pPr>
        <w:numPr>
          <w:ilvl w:val="0"/>
          <w:numId w:val="72"/>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объяснять порядок формирования органов государственной власти РФ;</w:t>
      </w:r>
    </w:p>
    <w:p w:rsidR="00BD623B" w:rsidRPr="00580D44" w:rsidRDefault="00BD623B" w:rsidP="001C2DB1">
      <w:pPr>
        <w:numPr>
          <w:ilvl w:val="0"/>
          <w:numId w:val="72"/>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раскрывать достижения российского народа;</w:t>
      </w:r>
    </w:p>
    <w:p w:rsidR="00BD623B" w:rsidRPr="00580D44" w:rsidRDefault="00BD623B" w:rsidP="001C2DB1">
      <w:pPr>
        <w:numPr>
          <w:ilvl w:val="0"/>
          <w:numId w:val="72"/>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объяснять и конкретизировать примерами смысл понятия «гражданство»;</w:t>
      </w:r>
    </w:p>
    <w:p w:rsidR="00BD623B" w:rsidRPr="00580D44" w:rsidRDefault="00BD623B" w:rsidP="001C2DB1">
      <w:pPr>
        <w:numPr>
          <w:ilvl w:val="0"/>
          <w:numId w:val="77"/>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называть и иллюстрировать примерами основные права и свободы граждан, гарантированные Конституцией РФ;</w:t>
      </w:r>
    </w:p>
    <w:p w:rsidR="00BD623B" w:rsidRPr="00580D44" w:rsidRDefault="00BD623B" w:rsidP="001C2DB1">
      <w:pPr>
        <w:numPr>
          <w:ilvl w:val="0"/>
          <w:numId w:val="72"/>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осознавать значение патриотической позиции в укреплении нашего государства;</w:t>
      </w:r>
    </w:p>
    <w:p w:rsidR="00BD623B" w:rsidRPr="00580D44" w:rsidRDefault="00BD623B" w:rsidP="001C2DB1">
      <w:pPr>
        <w:numPr>
          <w:ilvl w:val="0"/>
          <w:numId w:val="72"/>
        </w:numPr>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характеризовать конституционные обязанности гражданина.</w:t>
      </w:r>
    </w:p>
    <w:p w:rsidR="00BD623B" w:rsidRPr="00580D44" w:rsidRDefault="00BD623B" w:rsidP="00580D44">
      <w:pPr>
        <w:tabs>
          <w:tab w:val="left" w:pos="1200"/>
        </w:tabs>
        <w:spacing w:after="0" w:line="240" w:lineRule="auto"/>
        <w:ind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Выпускник получит возможность научиться:</w:t>
      </w:r>
    </w:p>
    <w:p w:rsidR="00BD623B" w:rsidRPr="00580D44" w:rsidRDefault="00BD623B" w:rsidP="001C2DB1">
      <w:pPr>
        <w:numPr>
          <w:ilvl w:val="0"/>
          <w:numId w:val="77"/>
        </w:numPr>
        <w:shd w:val="clear" w:color="auto" w:fill="FFFFFF"/>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аргументированно обосновывать влияние происходящих в обществе изменений на положение России в мире;</w:t>
      </w:r>
    </w:p>
    <w:p w:rsidR="00BD623B" w:rsidRPr="00580D44" w:rsidRDefault="00BD623B" w:rsidP="001C2DB1">
      <w:pPr>
        <w:numPr>
          <w:ilvl w:val="0"/>
          <w:numId w:val="77"/>
        </w:numPr>
        <w:tabs>
          <w:tab w:val="left" w:pos="993"/>
        </w:tabs>
        <w:spacing w:after="0" w:line="240" w:lineRule="auto"/>
        <w:ind w:left="0"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использовать знания и умения для формирования способности уважать права других людей, выполнять свои обязанности гражданина РФ.</w:t>
      </w:r>
    </w:p>
    <w:p w:rsidR="00BD623B" w:rsidRPr="00580D44" w:rsidRDefault="00BD623B" w:rsidP="00580D44">
      <w:pPr>
        <w:tabs>
          <w:tab w:val="left" w:pos="994"/>
        </w:tabs>
        <w:spacing w:after="0" w:line="240" w:lineRule="auto"/>
        <w:ind w:firstLine="709"/>
        <w:jc w:val="both"/>
        <w:rPr>
          <w:rFonts w:ascii="Times New Roman" w:hAnsi="Times New Roman"/>
          <w:sz w:val="24"/>
          <w:szCs w:val="24"/>
        </w:rPr>
      </w:pPr>
      <w:r w:rsidRPr="00580D44">
        <w:rPr>
          <w:rFonts w:ascii="Times New Roman" w:hAnsi="Times New Roman"/>
          <w:bCs/>
          <w:sz w:val="24"/>
          <w:szCs w:val="24"/>
          <w:shd w:val="clear" w:color="auto" w:fill="FFFFFF"/>
        </w:rPr>
        <w:t>Основы российского законодательства</w:t>
      </w:r>
    </w:p>
    <w:p w:rsidR="00BD623B" w:rsidRPr="00580D44" w:rsidRDefault="00BD623B" w:rsidP="00580D44">
      <w:pPr>
        <w:tabs>
          <w:tab w:val="left" w:pos="994"/>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характеризовать систему российского законодательства;</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раскрывать особенности гражданской дееспособности несовершеннолетних;</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характеризовать гражданские правоотношения;</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раскрывать смысл права на труд;</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объяснять роль трудового договора;</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разъяснять на примерах особенности положения несовершеннолетних в трудовых отношениях;</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характеризовать права и обязанности супругов, родителей, детей;</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характеризовать особенности уголовного права и уголовных правоотношений;</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конкретизировать примерами виды преступлений и наказания за них;</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характеризовать специфику уголовной ответственности несовершеннолетних;</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раскрывать связь права на образование и обязанности получить образование;</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анализировать несложные практические ситуации, связанные с гражданскими, семейными, трудовыми правоотношениями; в предлагаемых модельных ситуациях определять признаки правонарушения, проступка, преступления;</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исследовать несложные практические ситуации, связанные с защитой прав и интересов детей, оставшихся без попечения родителей;</w:t>
      </w:r>
    </w:p>
    <w:p w:rsidR="00BD623B" w:rsidRPr="00580D44" w:rsidRDefault="00BD623B" w:rsidP="001C2DB1">
      <w:pPr>
        <w:numPr>
          <w:ilvl w:val="0"/>
          <w:numId w:val="73"/>
        </w:numPr>
        <w:tabs>
          <w:tab w:val="left" w:pos="994"/>
        </w:tabs>
        <w:spacing w:after="0" w:line="240" w:lineRule="auto"/>
        <w:ind w:left="0" w:firstLine="709"/>
        <w:jc w:val="both"/>
        <w:rPr>
          <w:rFonts w:ascii="Times New Roman" w:hAnsi="Times New Roman"/>
          <w:sz w:val="24"/>
          <w:szCs w:val="24"/>
        </w:rPr>
      </w:pPr>
      <w:r w:rsidRPr="00580D44">
        <w:rPr>
          <w:rFonts w:ascii="Times New Roman" w:hAnsi="Times New Roman"/>
          <w:bCs/>
          <w:sz w:val="24"/>
          <w:szCs w:val="24"/>
        </w:rPr>
        <w:t>находить, извлекать и осмысливать информацию правового характера, полученную из доступных источников, систематизировать, анализировать полученные данные; применять полученную информацию для соотнесения собственного поведения и поступков других людей с нормами поведения, установленными законом</w:t>
      </w:r>
      <w:r w:rsidRPr="00580D44">
        <w:rPr>
          <w:rFonts w:ascii="Times New Roman" w:hAnsi="Times New Roman"/>
          <w:sz w:val="24"/>
          <w:szCs w:val="24"/>
        </w:rPr>
        <w:t>.</w:t>
      </w:r>
    </w:p>
    <w:p w:rsidR="00BD623B" w:rsidRPr="00580D44" w:rsidRDefault="00BD623B" w:rsidP="00580D44">
      <w:pPr>
        <w:tabs>
          <w:tab w:val="left" w:pos="994"/>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74"/>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на основе полученных знаний о правовых нормах выбирать в предлагаемых модельных ситуациях и осуществлять на практике модель правомерного социального поведения, основанного на уважении к закону и правопорядку;</w:t>
      </w:r>
    </w:p>
    <w:p w:rsidR="00BD623B" w:rsidRPr="00580D44" w:rsidRDefault="00BD623B" w:rsidP="001C2DB1">
      <w:pPr>
        <w:numPr>
          <w:ilvl w:val="0"/>
          <w:numId w:val="74"/>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оценивать сущность и значение правопорядка и законности, собственный возможный вклад в их становление и развитие;</w:t>
      </w:r>
    </w:p>
    <w:p w:rsidR="00BD623B" w:rsidRPr="00580D44" w:rsidRDefault="00BD623B" w:rsidP="001C2DB1">
      <w:pPr>
        <w:numPr>
          <w:ilvl w:val="0"/>
          <w:numId w:val="74"/>
        </w:numPr>
        <w:tabs>
          <w:tab w:val="left" w:pos="994"/>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lastRenderedPageBreak/>
        <w:t>осознанно содействовать защите правопорядка в обществе правовыми способами и средствами.</w:t>
      </w:r>
    </w:p>
    <w:p w:rsidR="00BD623B" w:rsidRPr="00580D44" w:rsidRDefault="00BD623B" w:rsidP="00580D44">
      <w:pPr>
        <w:tabs>
          <w:tab w:val="left" w:pos="1267"/>
        </w:tabs>
        <w:spacing w:after="0" w:line="240" w:lineRule="auto"/>
        <w:ind w:firstLine="709"/>
        <w:jc w:val="both"/>
        <w:rPr>
          <w:rFonts w:ascii="Times New Roman" w:hAnsi="Times New Roman"/>
          <w:sz w:val="24"/>
          <w:szCs w:val="24"/>
        </w:rPr>
      </w:pPr>
      <w:r w:rsidRPr="00580D44">
        <w:rPr>
          <w:rFonts w:ascii="Times New Roman" w:hAnsi="Times New Roman"/>
          <w:bCs/>
          <w:sz w:val="24"/>
          <w:szCs w:val="24"/>
          <w:shd w:val="clear" w:color="auto" w:fill="FFFFFF"/>
        </w:rPr>
        <w:t>Экономика</w:t>
      </w:r>
    </w:p>
    <w:p w:rsidR="00BD623B" w:rsidRPr="00580D44" w:rsidRDefault="00BD623B" w:rsidP="00580D44">
      <w:pPr>
        <w:tabs>
          <w:tab w:val="left" w:pos="1267"/>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75"/>
        </w:numPr>
        <w:shd w:val="clear" w:color="auto" w:fill="FFFFFF"/>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объяснять проблему ограниченности экономических ресурсов;</w:t>
      </w:r>
    </w:p>
    <w:p w:rsidR="00BD623B" w:rsidRPr="00580D44" w:rsidRDefault="00BD623B" w:rsidP="001C2DB1">
      <w:pPr>
        <w:numPr>
          <w:ilvl w:val="0"/>
          <w:numId w:val="75"/>
        </w:numPr>
        <w:shd w:val="clear" w:color="auto" w:fill="FFFFFF"/>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различать основных участников экономической деятельности: производителей и потребителей, предпринимателей и наемных работников; раскрывать рациональное поведение субъектов экономической деятельности;</w:t>
      </w:r>
    </w:p>
    <w:p w:rsidR="00BD623B" w:rsidRPr="00580D44" w:rsidRDefault="00BD623B" w:rsidP="001C2DB1">
      <w:pPr>
        <w:numPr>
          <w:ilvl w:val="0"/>
          <w:numId w:val="75"/>
        </w:numPr>
        <w:shd w:val="clear" w:color="auto" w:fill="FFFFFF"/>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раскрывать факторы, влияющие на производительность труда;</w:t>
      </w:r>
    </w:p>
    <w:p w:rsidR="00BD623B" w:rsidRPr="00580D44" w:rsidRDefault="00BD623B" w:rsidP="001C2DB1">
      <w:pPr>
        <w:numPr>
          <w:ilvl w:val="0"/>
          <w:numId w:val="75"/>
        </w:numPr>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характеризовать основные экономические системы, экономические явления и процессы, сравнивать их; анализировать и систематизировать полученные данные об экономических системах;</w:t>
      </w:r>
    </w:p>
    <w:p w:rsidR="00BD623B" w:rsidRPr="00580D44" w:rsidRDefault="00BD623B" w:rsidP="001C2DB1">
      <w:pPr>
        <w:numPr>
          <w:ilvl w:val="0"/>
          <w:numId w:val="75"/>
        </w:numPr>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характеризовать механизм рыночного регулирования экономики; анализировать действие рыночных законов, выявлять роль конкуренции;</w:t>
      </w:r>
    </w:p>
    <w:p w:rsidR="00BD623B" w:rsidRPr="00580D44" w:rsidRDefault="00BD623B" w:rsidP="001C2DB1">
      <w:pPr>
        <w:numPr>
          <w:ilvl w:val="0"/>
          <w:numId w:val="75"/>
        </w:numPr>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объяснять роль государства в регулировании рыночной экономики; анализировать структуру бюджета государства;</w:t>
      </w:r>
    </w:p>
    <w:p w:rsidR="00BD623B" w:rsidRPr="00580D44" w:rsidRDefault="00BD623B" w:rsidP="001C2DB1">
      <w:pPr>
        <w:numPr>
          <w:ilvl w:val="0"/>
          <w:numId w:val="75"/>
        </w:numPr>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называть и конкретизировать примерами виды налогов;</w:t>
      </w:r>
    </w:p>
    <w:p w:rsidR="00BD623B" w:rsidRPr="00580D44" w:rsidRDefault="00BD623B" w:rsidP="001C2DB1">
      <w:pPr>
        <w:numPr>
          <w:ilvl w:val="0"/>
          <w:numId w:val="75"/>
        </w:numPr>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характеризовать функции денег и их роль в экономике;</w:t>
      </w:r>
    </w:p>
    <w:p w:rsidR="00BD623B" w:rsidRPr="00580D44" w:rsidRDefault="00BD623B" w:rsidP="001C2DB1">
      <w:pPr>
        <w:numPr>
          <w:ilvl w:val="0"/>
          <w:numId w:val="75"/>
        </w:numPr>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раскрывать социально-экономическую роль и функции предпринимательства;</w:t>
      </w:r>
    </w:p>
    <w:p w:rsidR="00BD623B" w:rsidRPr="00580D44" w:rsidRDefault="00BD623B" w:rsidP="001C2DB1">
      <w:pPr>
        <w:numPr>
          <w:ilvl w:val="0"/>
          <w:numId w:val="75"/>
        </w:numPr>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анализировать информацию об экономической жизни общества из адаптированных источников различного типа; анализировать несложные статистические данные, отражающие экономические явления и процессы;</w:t>
      </w:r>
    </w:p>
    <w:p w:rsidR="00BD623B" w:rsidRPr="00580D44" w:rsidRDefault="00BD623B" w:rsidP="001C2DB1">
      <w:pPr>
        <w:numPr>
          <w:ilvl w:val="0"/>
          <w:numId w:val="75"/>
        </w:numPr>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формулировать и аргументировать собственные суждения, касающиеся отдельных вопросов экономической жизни и опирающиеся на экономические знания и личный опыт; использовать полученные знания при анализе фактов поведения участников экономической деятельности; оценивать этические нормы трудовой и предпринимательской деятельности;</w:t>
      </w:r>
    </w:p>
    <w:p w:rsidR="00BD623B" w:rsidRPr="00580D44" w:rsidRDefault="00BD623B" w:rsidP="001C2DB1">
      <w:pPr>
        <w:numPr>
          <w:ilvl w:val="0"/>
          <w:numId w:val="75"/>
        </w:numPr>
        <w:shd w:val="clear" w:color="auto" w:fill="FFFFFF"/>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раскрывать рациональное поведение субъектов экономической деятельности;</w:t>
      </w:r>
    </w:p>
    <w:p w:rsidR="00BD623B" w:rsidRPr="00580D44" w:rsidRDefault="00BD623B" w:rsidP="001C2DB1">
      <w:pPr>
        <w:numPr>
          <w:ilvl w:val="0"/>
          <w:numId w:val="75"/>
        </w:numPr>
        <w:shd w:val="clear" w:color="auto" w:fill="FFFFFF"/>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экономику семьи; анализировать структуру семейного бюджета;</w:t>
      </w:r>
    </w:p>
    <w:p w:rsidR="00BD623B" w:rsidRPr="00580D44" w:rsidRDefault="00BD623B" w:rsidP="001C2DB1">
      <w:pPr>
        <w:numPr>
          <w:ilvl w:val="0"/>
          <w:numId w:val="76"/>
        </w:numPr>
        <w:shd w:val="clear" w:color="auto" w:fill="FFFFFF"/>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sz w:val="24"/>
          <w:szCs w:val="24"/>
        </w:rPr>
        <w:t>использовать полученные знания при анализе фактов поведения участников экономической деятельности;</w:t>
      </w:r>
    </w:p>
    <w:p w:rsidR="00BD623B" w:rsidRPr="00580D44" w:rsidRDefault="00BD623B" w:rsidP="001C2DB1">
      <w:pPr>
        <w:numPr>
          <w:ilvl w:val="0"/>
          <w:numId w:val="76"/>
        </w:numPr>
        <w:shd w:val="clear" w:color="auto" w:fill="FFFFFF"/>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обосновывать связь профессионализма и жизненного успеха.</w:t>
      </w:r>
    </w:p>
    <w:p w:rsidR="00BD623B" w:rsidRPr="00580D44" w:rsidRDefault="00BD623B" w:rsidP="00580D44">
      <w:pPr>
        <w:tabs>
          <w:tab w:val="left" w:pos="1267"/>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76"/>
        </w:numPr>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анализировать с опорой на полученные знания несложную экономическую информацию, получаемую из неадаптированных источников;</w:t>
      </w:r>
    </w:p>
    <w:p w:rsidR="00BD623B" w:rsidRPr="00580D44" w:rsidRDefault="00BD623B" w:rsidP="001C2DB1">
      <w:pPr>
        <w:numPr>
          <w:ilvl w:val="0"/>
          <w:numId w:val="76"/>
        </w:numPr>
        <w:shd w:val="clear" w:color="auto" w:fill="FFFFFF"/>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выполнять практические задания, основанные на ситуациях, связанных с описанием состояния российской экономики;</w:t>
      </w:r>
    </w:p>
    <w:p w:rsidR="00BD623B" w:rsidRPr="00580D44" w:rsidRDefault="00BD623B" w:rsidP="001C2DB1">
      <w:pPr>
        <w:numPr>
          <w:ilvl w:val="0"/>
          <w:numId w:val="76"/>
        </w:numPr>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анализировать и оценивать с позиций экономических знаний сложившиеся практики и модели поведения потребителя;</w:t>
      </w:r>
    </w:p>
    <w:p w:rsidR="00BD623B" w:rsidRPr="00580D44" w:rsidRDefault="00BD623B" w:rsidP="001C2DB1">
      <w:pPr>
        <w:numPr>
          <w:ilvl w:val="0"/>
          <w:numId w:val="76"/>
        </w:numPr>
        <w:tabs>
          <w:tab w:val="left" w:pos="993"/>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решать с опорой на полученные знания познавательные задачи, отражающие типичные ситуации в экономической сфере деятельности человека;</w:t>
      </w:r>
    </w:p>
    <w:p w:rsidR="00BD623B" w:rsidRPr="00580D44" w:rsidRDefault="00BD623B" w:rsidP="001C2DB1">
      <w:pPr>
        <w:numPr>
          <w:ilvl w:val="0"/>
          <w:numId w:val="76"/>
        </w:numPr>
        <w:shd w:val="clear" w:color="auto" w:fill="FFFFFF"/>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грамотно применять полученные знания для определения экономически рационального поведения и порядка действий в конкретных ситуациях;</w:t>
      </w:r>
    </w:p>
    <w:p w:rsidR="00BD623B" w:rsidRPr="00580D44" w:rsidRDefault="00BD623B" w:rsidP="001C2DB1">
      <w:pPr>
        <w:numPr>
          <w:ilvl w:val="0"/>
          <w:numId w:val="76"/>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сопоставлять свои потребности и возможности, оптимально распределять свои материальные и трудовые ресурсы, составлять семейный бюджет.</w:t>
      </w:r>
    </w:p>
    <w:p w:rsidR="00BD623B" w:rsidRPr="00580D44" w:rsidRDefault="00BD623B" w:rsidP="00580D44">
      <w:pPr>
        <w:pStyle w:val="3"/>
        <w:spacing w:before="0" w:beforeAutospacing="0" w:after="0" w:afterAutospacing="0"/>
        <w:jc w:val="both"/>
        <w:rPr>
          <w:sz w:val="24"/>
          <w:szCs w:val="24"/>
        </w:rPr>
      </w:pPr>
      <w:bookmarkStart w:id="48" w:name="_Toc409691637"/>
      <w:bookmarkStart w:id="49" w:name="_Toc410653960"/>
      <w:bookmarkStart w:id="50" w:name="_Toc414553141"/>
      <w:r w:rsidRPr="00580D44">
        <w:rPr>
          <w:sz w:val="24"/>
          <w:szCs w:val="24"/>
        </w:rPr>
        <w:t>1.2.5.6. География</w:t>
      </w:r>
      <w:bookmarkEnd w:id="48"/>
      <w:bookmarkEnd w:id="49"/>
      <w:bookmarkEnd w:id="50"/>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выбирать источники географической информации (картографические, статистические, текстовые, видео- и фотоизображения, компьютерные базы данных), адекватные решаемым задачам; </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ориентироваться в источниках географической информации (картографические, статистические, текстовые, видео- и фотоизображения, компьютерные базы данных): находить и извлекать необходимую информацию; определять и сравнивать качественные и </w:t>
      </w:r>
      <w:r w:rsidRPr="00580D44">
        <w:rPr>
          <w:rFonts w:ascii="Times New Roman" w:hAnsi="Times New Roman"/>
          <w:sz w:val="24"/>
          <w:szCs w:val="24"/>
        </w:rPr>
        <w:lastRenderedPageBreak/>
        <w:t>количественные показатели, характеризующие географические объекты, процессы и явления, их положение в пространстве по географическим картам разного содержания и другим источникам; выявлять недостающую, взаимодополняющую и/или противоречивую географическую информацию, представленную в одном или нескольких источниках;</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различные источники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выявление географических зависимостей и закономерностей на основе результатов наблюдений, на основе анализа, обобщения и интерпретации географической информации объяснение географических явлений и процессов (их свойств, условий протекания и географических различий); расчет количественных показателей, характеризующих географические объекты, явления и процессы; составление простейших географических прогнозов; принятие решений, основанных на сопоставлении, сравнении и/или оценке географической информации;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проводить с помощью приборов измерения температуры, влажности воздуха, атмосферного давления, силы и направления ветра, абсолютной и относительной высоты, направления и скорости течения водных потоков;</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изученные географические объекты, процессы и явления, сравнивать географические объекты, процессы и явления на основе известных характерных свойств и проводить их простейшую классификацию;</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знания о географических законах и закономерностях, о взаимосвязях между изученными географическими объектами, процессами и явлениями для объяснения их свойств, условий протекания и различий;</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характер взаимодействия деятельности человека и компонентов природы в разных географических условиях с точки зрения концепции устойчивого развития;</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(распознавать, приводить примеры) изученные демографические процессы и явления, характеризующие динамику численности населения Земли и отдельных регионов и стран;</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знания о населении и взаимосвязях между изученными демографическими процессами и явлениями для решения различных учебных и практико-ориентированных задач;</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описывать по карте положение и взаиморасположение географических объектов; </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географические процессы и явления, определяющие особенности природы и населения материков и океанов, отдельных регионов и стран;</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устанавливать черты сходства и различия особенностей природы и населения, материальной и духовной культуры регионов и отдельных стран; адаптации человека к разным природным условиям;</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объяснять особенности компонентов природы отдельных территорий; </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приводить примеры взаимодействия природы и общества в пределах отдельных территорий;</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принципы выделения и устанавливать соотношения между государственной территорией и исключительной экономической зоной России;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воздействие географического положения России и ее отдельных частей на особенности природы, жизнь и хозяйственную деятельность населения;</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знания о мировом, зональном, летнем и зимнем времени для решения практико-ориентированных задач по определению различий в поясном времени территорий в контексте  реальной жизни;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географические процессы и явления, определяющие особенности природы России и ее отдельных регионов;</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оценивать особенности взаимодействия природы и общества в пределах отдельных территорий России;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объяснять особенности компонентов природы отдельных частей страны;</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оценивать природные условия и обеспеченность природными ресурсами отдельных территорий России; </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знания об особенностях компонентов природы России и ее отдельных территорий, об особенностях взаимодействия природы и общества в пределах отдельных территорий России для решения практико-ориентированных задач в контексте реальной жизни;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(распознавать, приводить примеры) демографические процессы и явления, характеризующие динамику численности населения России и отдельных регионов; факторы, определяющие динамику населения России, половозрастную структуру, особенности размещения населения по территории страны, географические различия в уровне занятости, качестве и уровне жизни населения;</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знания о естественном и механическом движении населения, половозрастной структуре, трудовых ресурсах, городском и сельском населении, этническом и религиозном составе населения России для решения практико-ориентированных задач в контексте реальной жизни;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находить и распознавать ответы на вопросы, возникающие в ситуациях повседневного характера, узнавать в них проявление тех или иных демографических и социальных процессов или закономерностей;</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(распознавать) показатели, характеризующие отраслевую; функциональную и территориальную структуру хозяйства России;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использовать знания о факторах размещения хозяйства и особенностях размещения отраслей экономики России для объяснения особенностей отраслевой, функциональной и территориальной структуры хозяйства России на основе анализа факторов, влияющих на размещение отраслей и отдельных предприятий по территории страны; </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объяснять и сравнивать особенности природы, населения и хозяйства отдельных регионов России;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сравнивать особенности природы, населения и хозяйства отдельных регионов России;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сравнивать показатели воспроизводства населения, средней продолжительности жизни, качества населения России с мировыми показателями и показателями других стран; </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уметь ориентироваться при помощи компаса, определять стороны горизонта, использовать компас для определения азимута; </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описывать погоду своей местности; </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объяснять расовые отличия разных народов мира;</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давать характеристику рельефа своей местности; </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уметь выделять в записках путешественников географические особенности территории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приводить примеры современных видов связи, применять  современные виды связи для решения  учебных и практических задач по географии;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место и роль России в мировом хозяйстве.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создавать простейшие географические карты различного содержания;</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моделировать географические объекты и явления;</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работать с записками, отчетами, дневниками путешественников как источниками географической информации;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подготавливать сообщения (презентации) о выдающихся путешественниках, о современных исследованиях Земли;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ориентироваться на местности: в мегаполисе и в природе;</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использовать знания о географических явлениях в повседневной жизни для сохранения здоровья и соблюдения норм экологического поведения в быту и окружающей среде;</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приводить примеры, показывающие роль географической науки в решении социально-экономических и геоэкологических проблем человечества; примеры практического использования географических знаний в различных областях деятельности;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воспринимать и критически оценивать информацию географического содержания в научно-популярной литературе и средствах массовой информации;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составлять описание природного комплекса;выдвигать гипотезы о связях и закономерностях событий, процессов, объектов, происходящих в географической оболочке;</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сопоставлять существующие в науке точки зрения о причинах происходящих глобальных изменений климата;</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положительные и негативные последствия глобальных изменений климата для отдельных регионов и стран;</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объяснять закономерности размещения населения и хозяйства отдельных территорий в связи с природными и социально-экономическими факторами;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возможные в будущем изменения географического положения России, обусловленные мировыми геодемографическими, геополитическими и геоэкономическими изменениями, а также развитием глобальной коммуникационной системы;</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давать оценку и приводить примеры изменения значения границ во времени, оценивать границы с точки зрения их доступности;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делать прогнозы трансформации географических систем и комплексов в результате изменения их компонентов;</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наносить на контурные карты основные формы рельефа;</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давать характеристику климата своей области (края, республики);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показывать на карте артезианские бассейны и области распространения многолетней мерзлоты;</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выдвигать и обосновывать на основе статистических данных гипотезы об изменении численности населения России, его половозрастной структуры, развитии человеческого капитала;</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ситуацию на рынке труда и ее динамику;</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объяснять различия в обеспеченности трудовыми ресурсами отдельных регионов России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выдвигать и обосновывать на основе анализа комплекса источников информации гипотезы об изменении отраслевой и территориальной структуры хозяйства страны;</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обосновывать возможные пути решения проблем развития хозяйства России;</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выбирать критерии для сравнения, сопоставления, места страны в мировой экономике;</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объяснять возможности России в решении современных глобальных проблем человечества;</w:t>
      </w:r>
    </w:p>
    <w:p w:rsidR="00BD623B" w:rsidRPr="00580D44" w:rsidRDefault="00BD623B" w:rsidP="001C2DB1">
      <w:pPr>
        <w:numPr>
          <w:ilvl w:val="0"/>
          <w:numId w:val="78"/>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социально-экономическое положение и перспективы развития России.</w:t>
      </w:r>
    </w:p>
    <w:p w:rsidR="00BD623B" w:rsidRPr="00580D44" w:rsidRDefault="00BD623B" w:rsidP="00580D44">
      <w:pPr>
        <w:pStyle w:val="4"/>
        <w:spacing w:line="240" w:lineRule="auto"/>
        <w:ind w:left="0"/>
        <w:jc w:val="both"/>
        <w:rPr>
          <w:sz w:val="24"/>
          <w:szCs w:val="24"/>
        </w:rPr>
      </w:pPr>
      <w:bookmarkStart w:id="51" w:name="_Toc409691638"/>
      <w:bookmarkStart w:id="52" w:name="_Toc410653961"/>
      <w:bookmarkStart w:id="53" w:name="_Toc414553142"/>
      <w:r w:rsidRPr="00580D44">
        <w:rPr>
          <w:sz w:val="24"/>
          <w:szCs w:val="24"/>
        </w:rPr>
        <w:t>1.2.5.7. Математика</w:t>
      </w:r>
      <w:bookmarkEnd w:id="51"/>
      <w:bookmarkEnd w:id="52"/>
      <w:bookmarkEnd w:id="53"/>
    </w:p>
    <w:p w:rsidR="00BD623B" w:rsidRPr="00580D44" w:rsidRDefault="00BD623B" w:rsidP="00580D44">
      <w:pPr>
        <w:pStyle w:val="3"/>
        <w:tabs>
          <w:tab w:val="left" w:pos="1134"/>
        </w:tabs>
        <w:spacing w:before="0" w:beforeAutospacing="0" w:after="0" w:afterAutospacing="0"/>
        <w:ind w:firstLine="709"/>
        <w:jc w:val="both"/>
        <w:rPr>
          <w:b w:val="0"/>
          <w:sz w:val="24"/>
          <w:szCs w:val="24"/>
        </w:rPr>
      </w:pPr>
      <w:r w:rsidRPr="00580D44">
        <w:rPr>
          <w:b w:val="0"/>
          <w:sz w:val="24"/>
          <w:szCs w:val="24"/>
        </w:rPr>
        <w:t>Выпускник научится в 5-6 классах (для использования в повседневной жизни и обеспечения возможности успешного продолжения образования на базовом уровне)</w:t>
      </w:r>
    </w:p>
    <w:p w:rsidR="00BD623B" w:rsidRPr="00580D44" w:rsidRDefault="00BD623B" w:rsidP="001C2DB1">
      <w:pPr>
        <w:pStyle w:val="a8"/>
        <w:numPr>
          <w:ilvl w:val="0"/>
          <w:numId w:val="126"/>
        </w:numPr>
        <w:tabs>
          <w:tab w:val="left" w:pos="993"/>
        </w:tabs>
        <w:ind w:left="0" w:firstLine="709"/>
        <w:jc w:val="both"/>
        <w:rPr>
          <w:rFonts w:ascii="Times New Roman" w:hAnsi="Times New Roman"/>
          <w:szCs w:val="24"/>
        </w:rPr>
      </w:pPr>
      <w:r w:rsidRPr="00580D44">
        <w:rPr>
          <w:rFonts w:ascii="Times New Roman" w:hAnsi="Times New Roman"/>
          <w:szCs w:val="24"/>
        </w:rPr>
        <w:t>Оперировать на базовом уровне понятиями: множество, элемент множества, подмножество, принадлежность;</w:t>
      </w:r>
    </w:p>
    <w:p w:rsidR="00BD623B" w:rsidRPr="00580D44" w:rsidRDefault="00BD623B" w:rsidP="001C2DB1">
      <w:pPr>
        <w:pStyle w:val="a8"/>
        <w:numPr>
          <w:ilvl w:val="0"/>
          <w:numId w:val="126"/>
        </w:numPr>
        <w:tabs>
          <w:tab w:val="left" w:pos="993"/>
        </w:tabs>
        <w:ind w:left="0" w:firstLine="709"/>
        <w:jc w:val="both"/>
        <w:rPr>
          <w:rFonts w:ascii="Times New Roman" w:hAnsi="Times New Roman"/>
          <w:szCs w:val="24"/>
        </w:rPr>
      </w:pPr>
      <w:r w:rsidRPr="00580D44">
        <w:rPr>
          <w:rFonts w:ascii="Times New Roman" w:hAnsi="Times New Roman"/>
          <w:szCs w:val="24"/>
        </w:rPr>
        <w:t>задавать множества перечислением их элементов;</w:t>
      </w:r>
    </w:p>
    <w:p w:rsidR="00BD623B" w:rsidRPr="00580D44" w:rsidRDefault="00BD623B" w:rsidP="001C2DB1">
      <w:pPr>
        <w:pStyle w:val="a8"/>
        <w:numPr>
          <w:ilvl w:val="0"/>
          <w:numId w:val="126"/>
        </w:numPr>
        <w:tabs>
          <w:tab w:val="left" w:pos="993"/>
        </w:tabs>
        <w:ind w:left="0" w:firstLine="709"/>
        <w:jc w:val="both"/>
        <w:rPr>
          <w:rFonts w:ascii="Times New Roman" w:hAnsi="Times New Roman"/>
          <w:szCs w:val="24"/>
        </w:rPr>
      </w:pPr>
      <w:r w:rsidRPr="00580D44">
        <w:rPr>
          <w:rFonts w:ascii="Times New Roman" w:hAnsi="Times New Roman"/>
          <w:szCs w:val="24"/>
        </w:rPr>
        <w:t>находить пересечение, объединение, подмножество в простейших ситуациях.</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
        <w:numPr>
          <w:ilvl w:val="0"/>
          <w:numId w:val="122"/>
        </w:numPr>
        <w:tabs>
          <w:tab w:val="left" w:pos="993"/>
        </w:tabs>
        <w:ind w:left="0" w:firstLine="709"/>
        <w:rPr>
          <w:rFonts w:ascii="Times New Roman" w:hAnsi="Times New Roman"/>
          <w:sz w:val="24"/>
          <w:szCs w:val="24"/>
        </w:rPr>
      </w:pPr>
      <w:r w:rsidRPr="00580D44">
        <w:rPr>
          <w:rFonts w:ascii="Times New Roman" w:hAnsi="Times New Roman"/>
          <w:sz w:val="24"/>
          <w:szCs w:val="24"/>
        </w:rPr>
        <w:t>распознавать логически некорректные высказывания.</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Числа</w:t>
      </w:r>
    </w:p>
    <w:p w:rsidR="00BD623B" w:rsidRPr="00580D44" w:rsidRDefault="00BD623B" w:rsidP="001C2DB1">
      <w:pPr>
        <w:pStyle w:val="a8"/>
        <w:numPr>
          <w:ilvl w:val="0"/>
          <w:numId w:val="123"/>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lastRenderedPageBreak/>
        <w:t>Оперировать на базовом уровне понятиями: натуральное число, целое число, обыкновенная дробь, десятичная дробь, смешанное число, рациональное число;</w:t>
      </w:r>
    </w:p>
    <w:p w:rsidR="00BD623B" w:rsidRPr="00580D44" w:rsidRDefault="00BD623B" w:rsidP="001C2DB1">
      <w:pPr>
        <w:pStyle w:val="a8"/>
        <w:numPr>
          <w:ilvl w:val="0"/>
          <w:numId w:val="123"/>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использовать свойства чисел и правила действий с рациональными числами при выполнении вычислений;</w:t>
      </w:r>
    </w:p>
    <w:p w:rsidR="00BD623B" w:rsidRPr="00580D44" w:rsidRDefault="00BD623B" w:rsidP="001C2DB1">
      <w:pPr>
        <w:pStyle w:val="a8"/>
        <w:numPr>
          <w:ilvl w:val="0"/>
          <w:numId w:val="123"/>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использовать признаки делимости на 2, 5, 3, 9, 10 при выполнении вычислений и решении несложных задач;</w:t>
      </w:r>
    </w:p>
    <w:p w:rsidR="00BD623B" w:rsidRPr="00580D44" w:rsidRDefault="00BD623B" w:rsidP="001C2DB1">
      <w:pPr>
        <w:pStyle w:val="a8"/>
        <w:numPr>
          <w:ilvl w:val="0"/>
          <w:numId w:val="123"/>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выполнять округление рациональных чисел в соответствии с правилами;</w:t>
      </w:r>
    </w:p>
    <w:p w:rsidR="00BD623B" w:rsidRPr="00580D44" w:rsidRDefault="00BD623B" w:rsidP="001C2DB1">
      <w:pPr>
        <w:pStyle w:val="a8"/>
        <w:numPr>
          <w:ilvl w:val="0"/>
          <w:numId w:val="123"/>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сравнивать рациональные числа.</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8"/>
        <w:numPr>
          <w:ilvl w:val="0"/>
          <w:numId w:val="123"/>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оценивать результаты вычислений при решении практических задач;</w:t>
      </w:r>
    </w:p>
    <w:p w:rsidR="00BD623B" w:rsidRPr="00580D44" w:rsidRDefault="00BD623B" w:rsidP="001C2DB1">
      <w:pPr>
        <w:pStyle w:val="a8"/>
        <w:numPr>
          <w:ilvl w:val="0"/>
          <w:numId w:val="123"/>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выполнять сравнение чисел в реальных ситуациях;</w:t>
      </w:r>
    </w:p>
    <w:p w:rsidR="00BD623B" w:rsidRPr="00580D44" w:rsidRDefault="00BD623B" w:rsidP="001C2DB1">
      <w:pPr>
        <w:pStyle w:val="a8"/>
        <w:numPr>
          <w:ilvl w:val="0"/>
          <w:numId w:val="123"/>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составлять числовые выражения при решении практических задач и задач из других учебных предметов.</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Статистика и теория вероятностей</w:t>
      </w:r>
    </w:p>
    <w:p w:rsidR="00BD623B" w:rsidRPr="00580D44" w:rsidRDefault="00BD623B" w:rsidP="001C2DB1">
      <w:pPr>
        <w:pStyle w:val="a"/>
        <w:numPr>
          <w:ilvl w:val="0"/>
          <w:numId w:val="122"/>
        </w:numPr>
        <w:tabs>
          <w:tab w:val="left" w:pos="993"/>
        </w:tabs>
        <w:ind w:left="0" w:firstLine="709"/>
        <w:rPr>
          <w:rFonts w:ascii="Times New Roman" w:hAnsi="Times New Roman"/>
          <w:sz w:val="24"/>
          <w:szCs w:val="24"/>
        </w:rPr>
      </w:pPr>
      <w:r w:rsidRPr="00580D44">
        <w:rPr>
          <w:rFonts w:ascii="Times New Roman" w:hAnsi="Times New Roman"/>
          <w:sz w:val="24"/>
          <w:szCs w:val="24"/>
        </w:rPr>
        <w:t xml:space="preserve">Представлять данные в виде таблиц, диаграмм, </w:t>
      </w:r>
    </w:p>
    <w:p w:rsidR="00BD623B" w:rsidRPr="00580D44" w:rsidRDefault="00BD623B" w:rsidP="001C2DB1">
      <w:pPr>
        <w:pStyle w:val="a"/>
        <w:numPr>
          <w:ilvl w:val="0"/>
          <w:numId w:val="122"/>
        </w:numPr>
        <w:tabs>
          <w:tab w:val="left" w:pos="993"/>
        </w:tabs>
        <w:ind w:left="0" w:firstLine="709"/>
        <w:rPr>
          <w:rFonts w:ascii="Times New Roman" w:hAnsi="Times New Roman"/>
          <w:sz w:val="24"/>
          <w:szCs w:val="24"/>
        </w:rPr>
      </w:pPr>
      <w:r w:rsidRPr="00580D44">
        <w:rPr>
          <w:rFonts w:ascii="Times New Roman" w:hAnsi="Times New Roman"/>
          <w:sz w:val="24"/>
          <w:szCs w:val="24"/>
        </w:rPr>
        <w:t>читать информацию, представленную в виде таблицы, диаграммы.</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Текстовые задачи</w:t>
      </w:r>
    </w:p>
    <w:p w:rsidR="00BD623B" w:rsidRPr="00580D44" w:rsidRDefault="00BD623B" w:rsidP="001C2DB1">
      <w:pPr>
        <w:pStyle w:val="a8"/>
        <w:numPr>
          <w:ilvl w:val="0"/>
          <w:numId w:val="146"/>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Решать несложные сюжетные задачи разных типов на все арифметические действия;</w:t>
      </w:r>
    </w:p>
    <w:p w:rsidR="00BD623B" w:rsidRPr="00580D44" w:rsidRDefault="00BD623B" w:rsidP="001C2DB1">
      <w:pPr>
        <w:pStyle w:val="a8"/>
        <w:numPr>
          <w:ilvl w:val="0"/>
          <w:numId w:val="146"/>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строить модель условия задачи (в виде таблицы, схемы, рисунка), в которой даны значения двух из трёх взаимосвязанных величин, с целью поиска решения задачи;</w:t>
      </w:r>
    </w:p>
    <w:p w:rsidR="00BD623B" w:rsidRPr="00580D44" w:rsidRDefault="00BD623B" w:rsidP="001C2DB1">
      <w:pPr>
        <w:pStyle w:val="a8"/>
        <w:numPr>
          <w:ilvl w:val="0"/>
          <w:numId w:val="146"/>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осуществлять способ поиска решения задачи, в котором рассуждение строится от условия к требованию или от требования к условию;</w:t>
      </w:r>
    </w:p>
    <w:p w:rsidR="00BD623B" w:rsidRPr="00580D44" w:rsidRDefault="00BD623B" w:rsidP="001C2DB1">
      <w:pPr>
        <w:pStyle w:val="a8"/>
        <w:numPr>
          <w:ilvl w:val="0"/>
          <w:numId w:val="146"/>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 xml:space="preserve">составлять план решения задачи; </w:t>
      </w:r>
    </w:p>
    <w:p w:rsidR="00BD623B" w:rsidRPr="00580D44" w:rsidRDefault="00BD623B" w:rsidP="001C2DB1">
      <w:pPr>
        <w:pStyle w:val="a8"/>
        <w:numPr>
          <w:ilvl w:val="0"/>
          <w:numId w:val="146"/>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выделять этапы решения задачи;</w:t>
      </w:r>
    </w:p>
    <w:p w:rsidR="00BD623B" w:rsidRPr="00580D44" w:rsidRDefault="00BD623B" w:rsidP="001C2DB1">
      <w:pPr>
        <w:pStyle w:val="a8"/>
        <w:numPr>
          <w:ilvl w:val="0"/>
          <w:numId w:val="146"/>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интерпретировать вычислительные результаты в задаче, исследовать полученное решение задачи;</w:t>
      </w:r>
    </w:p>
    <w:p w:rsidR="00BD623B" w:rsidRPr="00580D44" w:rsidRDefault="00BD623B" w:rsidP="001C2DB1">
      <w:pPr>
        <w:pStyle w:val="a8"/>
        <w:numPr>
          <w:ilvl w:val="0"/>
          <w:numId w:val="146"/>
        </w:numPr>
        <w:tabs>
          <w:tab w:val="left" w:pos="993"/>
        </w:tabs>
        <w:ind w:left="0" w:firstLine="709"/>
        <w:contextualSpacing w:val="0"/>
        <w:jc w:val="both"/>
        <w:rPr>
          <w:rFonts w:ascii="Times New Roman" w:hAnsi="Times New Roman"/>
          <w:szCs w:val="24"/>
        </w:rPr>
      </w:pPr>
      <w:r w:rsidRPr="00580D44">
        <w:rPr>
          <w:rFonts w:ascii="Times New Roman" w:hAnsi="Times New Roman"/>
          <w:szCs w:val="24"/>
        </w:rPr>
        <w:t>знать различие скоростей объекта в стоячей воде, против течения и по течению реки;</w:t>
      </w:r>
    </w:p>
    <w:p w:rsidR="00BD623B" w:rsidRPr="00580D44" w:rsidRDefault="00BD623B" w:rsidP="001C2DB1">
      <w:pPr>
        <w:pStyle w:val="a8"/>
        <w:numPr>
          <w:ilvl w:val="0"/>
          <w:numId w:val="146"/>
        </w:numPr>
        <w:tabs>
          <w:tab w:val="left" w:pos="993"/>
        </w:tabs>
        <w:ind w:left="0" w:firstLine="709"/>
        <w:jc w:val="both"/>
        <w:rPr>
          <w:rFonts w:ascii="Times New Roman" w:hAnsi="Times New Roman"/>
          <w:szCs w:val="24"/>
        </w:rPr>
      </w:pPr>
      <w:r w:rsidRPr="00580D44">
        <w:rPr>
          <w:rFonts w:ascii="Times New Roman" w:hAnsi="Times New Roman"/>
          <w:szCs w:val="24"/>
        </w:rPr>
        <w:t>решать задачи на нахождение части числа и числа по его части;</w:t>
      </w:r>
    </w:p>
    <w:p w:rsidR="00BD623B" w:rsidRPr="00580D44" w:rsidRDefault="00BD623B" w:rsidP="001C2DB1">
      <w:pPr>
        <w:pStyle w:val="a8"/>
        <w:numPr>
          <w:ilvl w:val="0"/>
          <w:numId w:val="146"/>
        </w:numPr>
        <w:tabs>
          <w:tab w:val="left" w:pos="993"/>
        </w:tabs>
        <w:ind w:left="0" w:firstLine="709"/>
        <w:jc w:val="both"/>
        <w:rPr>
          <w:rFonts w:ascii="Times New Roman" w:hAnsi="Times New Roman"/>
          <w:szCs w:val="24"/>
        </w:rPr>
      </w:pPr>
      <w:r w:rsidRPr="00580D44">
        <w:rPr>
          <w:rFonts w:ascii="Times New Roman" w:hAnsi="Times New Roman"/>
          <w:szCs w:val="24"/>
        </w:rPr>
        <w:t>решать задачи разных типов (на работу, на покупки, на движение), связывающих три величины, выделять эти величины и отношения между ними;</w:t>
      </w:r>
    </w:p>
    <w:p w:rsidR="00BD623B" w:rsidRPr="00580D44" w:rsidRDefault="00BD623B" w:rsidP="001C2DB1">
      <w:pPr>
        <w:pStyle w:val="a8"/>
        <w:numPr>
          <w:ilvl w:val="0"/>
          <w:numId w:val="146"/>
        </w:numPr>
        <w:tabs>
          <w:tab w:val="left" w:pos="993"/>
        </w:tabs>
        <w:ind w:left="0" w:firstLine="709"/>
        <w:jc w:val="both"/>
        <w:rPr>
          <w:rFonts w:ascii="Times New Roman" w:hAnsi="Times New Roman"/>
          <w:szCs w:val="24"/>
        </w:rPr>
      </w:pPr>
      <w:r w:rsidRPr="00580D44">
        <w:rPr>
          <w:rFonts w:ascii="Times New Roman" w:hAnsi="Times New Roman"/>
          <w:szCs w:val="24"/>
        </w:rPr>
        <w:t>находить процент от числа, число по проценту от него, находить процентное отношение двух чисел, находить процентное снижение или процентное повышение величины;</w:t>
      </w:r>
    </w:p>
    <w:p w:rsidR="00BD623B" w:rsidRPr="00580D44" w:rsidRDefault="00BD623B" w:rsidP="001C2DB1">
      <w:pPr>
        <w:pStyle w:val="a8"/>
        <w:numPr>
          <w:ilvl w:val="0"/>
          <w:numId w:val="146"/>
        </w:numPr>
        <w:tabs>
          <w:tab w:val="left" w:pos="993"/>
        </w:tabs>
        <w:ind w:left="0" w:firstLine="709"/>
        <w:jc w:val="both"/>
        <w:rPr>
          <w:rFonts w:ascii="Times New Roman" w:hAnsi="Times New Roman"/>
          <w:szCs w:val="24"/>
        </w:rPr>
      </w:pPr>
      <w:r w:rsidRPr="00580D44">
        <w:rPr>
          <w:rFonts w:ascii="Times New Roman" w:hAnsi="Times New Roman"/>
          <w:szCs w:val="24"/>
        </w:rPr>
        <w:t>решать несложные логические задачи методом рассуждений.</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numPr>
          <w:ilvl w:val="0"/>
          <w:numId w:val="14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выдвигать гипотезы о возможных предельных значениях искомых величин в задаче (делать прикидку)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Наглядная геометрия</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Геометрические фигуры</w:t>
      </w:r>
    </w:p>
    <w:p w:rsidR="00BD623B" w:rsidRPr="00580D44" w:rsidRDefault="00BD623B" w:rsidP="001C2DB1">
      <w:pPr>
        <w:numPr>
          <w:ilvl w:val="0"/>
          <w:numId w:val="148"/>
        </w:numPr>
        <w:tabs>
          <w:tab w:val="left" w:pos="0"/>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Оперировать на базовом уровне понятиями: фигура,</w:t>
      </w:r>
      <w:r w:rsidRPr="00580D44">
        <w:rPr>
          <w:rFonts w:ascii="Times New Roman" w:hAnsi="Times New Roman"/>
          <w:bCs/>
          <w:sz w:val="24"/>
          <w:szCs w:val="24"/>
        </w:rPr>
        <w:t>т</w:t>
      </w:r>
      <w:r w:rsidRPr="00580D44">
        <w:rPr>
          <w:rFonts w:ascii="Times New Roman" w:hAnsi="Times New Roman"/>
          <w:sz w:val="24"/>
          <w:szCs w:val="24"/>
        </w:rPr>
        <w:t xml:space="preserve">очка, отрезок, прямая, луч, ломаная, угол, многоугольник, треугольник и четырёхугольник, прямоугольник и квадрат, окружность и круг, прямоугольный параллелепипед, куб, шар. </w:t>
      </w:r>
      <w:r w:rsidRPr="00580D44">
        <w:rPr>
          <w:rFonts w:ascii="Times New Roman" w:hAnsi="Times New Roman"/>
          <w:sz w:val="24"/>
          <w:szCs w:val="24"/>
          <w:lang w:eastAsia="ru-RU"/>
        </w:rPr>
        <w:t>Изображать изучаемые фигуры от руки и с помощью линейки и циркуля.</w:t>
      </w:r>
    </w:p>
    <w:p w:rsidR="00BD623B" w:rsidRPr="00580D44" w:rsidRDefault="00BD623B" w:rsidP="00580D44">
      <w:pPr>
        <w:tabs>
          <w:tab w:val="left" w:pos="0"/>
          <w:tab w:val="left" w:pos="993"/>
        </w:tabs>
        <w:spacing w:after="0" w:line="240" w:lineRule="auto"/>
        <w:ind w:left="709"/>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8"/>
        <w:numPr>
          <w:ilvl w:val="0"/>
          <w:numId w:val="137"/>
        </w:numPr>
        <w:tabs>
          <w:tab w:val="left" w:pos="993"/>
        </w:tabs>
        <w:ind w:left="0" w:firstLine="709"/>
        <w:jc w:val="both"/>
        <w:rPr>
          <w:rFonts w:ascii="Times New Roman" w:hAnsi="Times New Roman"/>
          <w:szCs w:val="24"/>
        </w:rPr>
      </w:pPr>
      <w:r w:rsidRPr="00580D44">
        <w:rPr>
          <w:rFonts w:ascii="Times New Roman" w:hAnsi="Times New Roman"/>
          <w:szCs w:val="24"/>
        </w:rPr>
        <w:t xml:space="preserve">решать практические задачи с применением простейших свойств фигур.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Измерения и вычисления</w:t>
      </w:r>
    </w:p>
    <w:p w:rsidR="00BD623B" w:rsidRPr="00580D44" w:rsidRDefault="00BD623B" w:rsidP="001C2DB1">
      <w:pPr>
        <w:pStyle w:val="a"/>
        <w:numPr>
          <w:ilvl w:val="0"/>
          <w:numId w:val="149"/>
        </w:numPr>
        <w:tabs>
          <w:tab w:val="left" w:pos="993"/>
        </w:tabs>
        <w:ind w:left="0" w:firstLine="709"/>
        <w:rPr>
          <w:rFonts w:ascii="Times New Roman" w:hAnsi="Times New Roman"/>
          <w:sz w:val="24"/>
          <w:szCs w:val="24"/>
        </w:rPr>
      </w:pPr>
      <w:r w:rsidRPr="00580D44">
        <w:rPr>
          <w:rFonts w:ascii="Times New Roman" w:hAnsi="Times New Roman"/>
          <w:sz w:val="24"/>
          <w:szCs w:val="24"/>
        </w:rPr>
        <w:t>выполнять измерение длин, расстояний, величин углов, с помощью инструментов для измерений длин и углов;</w:t>
      </w:r>
    </w:p>
    <w:p w:rsidR="00BD623B" w:rsidRPr="00580D44" w:rsidRDefault="00BD623B" w:rsidP="001C2DB1">
      <w:pPr>
        <w:pStyle w:val="a"/>
        <w:numPr>
          <w:ilvl w:val="0"/>
          <w:numId w:val="149"/>
        </w:numPr>
        <w:tabs>
          <w:tab w:val="left" w:pos="993"/>
        </w:tabs>
        <w:ind w:left="0" w:firstLine="709"/>
        <w:rPr>
          <w:rFonts w:ascii="Times New Roman" w:hAnsi="Times New Roman"/>
          <w:sz w:val="24"/>
          <w:szCs w:val="24"/>
        </w:rPr>
      </w:pPr>
      <w:r w:rsidRPr="00580D44">
        <w:rPr>
          <w:rFonts w:ascii="Times New Roman" w:hAnsi="Times New Roman"/>
          <w:sz w:val="24"/>
          <w:szCs w:val="24"/>
        </w:rPr>
        <w:t xml:space="preserve">вычислять площади прямоугольников.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numPr>
          <w:ilvl w:val="0"/>
          <w:numId w:val="129"/>
        </w:numPr>
        <w:tabs>
          <w:tab w:val="left" w:pos="0"/>
          <w:tab w:val="left" w:pos="993"/>
        </w:tabs>
        <w:spacing w:after="0" w:line="240" w:lineRule="auto"/>
        <w:ind w:left="0" w:firstLine="709"/>
        <w:jc w:val="both"/>
        <w:rPr>
          <w:rFonts w:ascii="Times New Roman" w:hAnsi="Times New Roman"/>
          <w:sz w:val="24"/>
          <w:szCs w:val="24"/>
          <w:lang w:eastAsia="ru-RU"/>
        </w:rPr>
      </w:pPr>
      <w:r w:rsidRPr="00580D44">
        <w:rPr>
          <w:rFonts w:ascii="Times New Roman" w:hAnsi="Times New Roman"/>
          <w:sz w:val="24"/>
          <w:szCs w:val="24"/>
        </w:rPr>
        <w:lastRenderedPageBreak/>
        <w:t>вычислять расстояния на местности в стандартных ситуациях, площади прямоугольников;</w:t>
      </w:r>
    </w:p>
    <w:p w:rsidR="00BD623B" w:rsidRPr="00580D44" w:rsidRDefault="00BD623B" w:rsidP="001C2DB1">
      <w:pPr>
        <w:numPr>
          <w:ilvl w:val="0"/>
          <w:numId w:val="131"/>
        </w:numPr>
        <w:tabs>
          <w:tab w:val="left" w:pos="0"/>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выполнять простейшие построения и измерения на местности, необходимые в реальной жизни.</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История математики</w:t>
      </w:r>
    </w:p>
    <w:p w:rsidR="00BD623B" w:rsidRPr="00580D44" w:rsidRDefault="00BD623B" w:rsidP="001C2DB1">
      <w:pPr>
        <w:numPr>
          <w:ilvl w:val="0"/>
          <w:numId w:val="150"/>
        </w:numPr>
        <w:tabs>
          <w:tab w:val="left" w:pos="34"/>
          <w:tab w:val="left" w:pos="993"/>
        </w:tabs>
        <w:spacing w:after="0" w:line="240" w:lineRule="auto"/>
        <w:ind w:left="0" w:firstLine="709"/>
        <w:jc w:val="both"/>
        <w:rPr>
          <w:rFonts w:ascii="Times New Roman" w:hAnsi="Times New Roman"/>
          <w:sz w:val="24"/>
          <w:szCs w:val="24"/>
          <w:lang w:eastAsia="ru-RU"/>
        </w:rPr>
      </w:pPr>
      <w:r w:rsidRPr="00580D44">
        <w:rPr>
          <w:rFonts w:ascii="Times New Roman" w:hAnsi="Times New Roman"/>
          <w:sz w:val="24"/>
          <w:szCs w:val="24"/>
          <w:lang w:eastAsia="ru-RU"/>
        </w:rPr>
        <w:t>описывать отдельные выдающиеся результаты, полученные в ходе развития математики как науки;</w:t>
      </w:r>
    </w:p>
    <w:p w:rsidR="00BD623B" w:rsidRPr="00580D44" w:rsidRDefault="00BD623B" w:rsidP="001C2DB1">
      <w:pPr>
        <w:numPr>
          <w:ilvl w:val="0"/>
          <w:numId w:val="150"/>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lang w:eastAsia="ru-RU"/>
        </w:rPr>
        <w:t>знать примеры математических открытий и их авторов, в связи с отечественной и всемирной историей.</w:t>
      </w:r>
    </w:p>
    <w:p w:rsidR="00BD623B" w:rsidRPr="00580D44" w:rsidRDefault="00BD623B" w:rsidP="00580D44">
      <w:pPr>
        <w:pStyle w:val="3"/>
        <w:spacing w:before="0" w:beforeAutospacing="0" w:after="0" w:afterAutospacing="0"/>
        <w:jc w:val="both"/>
        <w:rPr>
          <w:b w:val="0"/>
          <w:sz w:val="24"/>
          <w:szCs w:val="24"/>
        </w:rPr>
      </w:pPr>
      <w:bookmarkStart w:id="54" w:name="_Toc284662720"/>
      <w:bookmarkStart w:id="55" w:name="_Toc284663346"/>
      <w:r w:rsidRPr="00580D44">
        <w:rPr>
          <w:b w:val="0"/>
          <w:sz w:val="24"/>
          <w:szCs w:val="24"/>
        </w:rPr>
        <w:t>Выпускник получит возможность научиться в 5-6 классах (для обеспечения возможности успешного продолжения образования на базовом и углублённом уровнях)</w:t>
      </w:r>
      <w:bookmarkEnd w:id="54"/>
      <w:bookmarkEnd w:id="55"/>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Элементы теории множеств и математической логики</w:t>
      </w:r>
    </w:p>
    <w:p w:rsidR="00BD623B" w:rsidRPr="00580D44" w:rsidRDefault="00BD623B" w:rsidP="001C2DB1">
      <w:pPr>
        <w:pStyle w:val="a8"/>
        <w:numPr>
          <w:ilvl w:val="0"/>
          <w:numId w:val="151"/>
        </w:numPr>
        <w:tabs>
          <w:tab w:val="left" w:pos="1134"/>
        </w:tabs>
        <w:ind w:left="0" w:firstLine="709"/>
        <w:jc w:val="both"/>
        <w:rPr>
          <w:rFonts w:ascii="Times New Roman" w:hAnsi="Times New Roman"/>
          <w:szCs w:val="24"/>
        </w:rPr>
      </w:pPr>
      <w:r w:rsidRPr="00580D44">
        <w:rPr>
          <w:rFonts w:ascii="Times New Roman" w:hAnsi="Times New Roman"/>
          <w:szCs w:val="24"/>
        </w:rPr>
        <w:t xml:space="preserve">Оперировать понятиями: множество, характеристики множества, элемент множества, пустое, конечное и бесконечное множество, подмножество, принадлежность, </w:t>
      </w:r>
    </w:p>
    <w:p w:rsidR="00BD623B" w:rsidRPr="00580D44" w:rsidRDefault="00BD623B" w:rsidP="001C2DB1">
      <w:pPr>
        <w:pStyle w:val="a8"/>
        <w:numPr>
          <w:ilvl w:val="0"/>
          <w:numId w:val="151"/>
        </w:numPr>
        <w:tabs>
          <w:tab w:val="left" w:pos="1134"/>
        </w:tabs>
        <w:ind w:left="0" w:firstLine="709"/>
        <w:jc w:val="both"/>
        <w:rPr>
          <w:rFonts w:ascii="Times New Roman" w:hAnsi="Times New Roman"/>
          <w:szCs w:val="24"/>
        </w:rPr>
      </w:pPr>
      <w:r w:rsidRPr="00580D44">
        <w:rPr>
          <w:rFonts w:ascii="Times New Roman" w:hAnsi="Times New Roman"/>
          <w:szCs w:val="24"/>
        </w:rPr>
        <w:t>определять принадлежность элемента множеству, объединению и пересечению множеств; задавать множество с помощью перечисления элементов, словесного описания.</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
        <w:numPr>
          <w:ilvl w:val="0"/>
          <w:numId w:val="152"/>
        </w:numPr>
        <w:tabs>
          <w:tab w:val="left" w:pos="993"/>
        </w:tabs>
        <w:ind w:left="0" w:firstLine="709"/>
        <w:rPr>
          <w:rFonts w:ascii="Times New Roman" w:hAnsi="Times New Roman"/>
          <w:sz w:val="24"/>
          <w:szCs w:val="24"/>
        </w:rPr>
      </w:pPr>
      <w:r w:rsidRPr="00580D44">
        <w:rPr>
          <w:rFonts w:ascii="Times New Roman" w:hAnsi="Times New Roman"/>
          <w:sz w:val="24"/>
          <w:szCs w:val="24"/>
        </w:rPr>
        <w:t xml:space="preserve">распознавать логически некорректные высказывания; </w:t>
      </w:r>
    </w:p>
    <w:p w:rsidR="00BD623B" w:rsidRPr="00580D44" w:rsidRDefault="00BD623B" w:rsidP="001C2DB1">
      <w:pPr>
        <w:pStyle w:val="a"/>
        <w:numPr>
          <w:ilvl w:val="0"/>
          <w:numId w:val="152"/>
        </w:numPr>
        <w:tabs>
          <w:tab w:val="left" w:pos="993"/>
        </w:tabs>
        <w:ind w:left="0" w:firstLine="709"/>
        <w:rPr>
          <w:rFonts w:ascii="Times New Roman" w:hAnsi="Times New Roman"/>
          <w:sz w:val="24"/>
          <w:szCs w:val="24"/>
        </w:rPr>
      </w:pPr>
      <w:r w:rsidRPr="00580D44">
        <w:rPr>
          <w:rFonts w:ascii="Times New Roman" w:hAnsi="Times New Roman"/>
          <w:sz w:val="24"/>
          <w:szCs w:val="24"/>
        </w:rPr>
        <w:t>строить цепочки умозаключений на основе использования правил логики.</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Числа</w:t>
      </w:r>
    </w:p>
    <w:p w:rsidR="00BD623B" w:rsidRPr="00580D44" w:rsidRDefault="00BD623B" w:rsidP="001C2DB1">
      <w:pPr>
        <w:pStyle w:val="a8"/>
        <w:numPr>
          <w:ilvl w:val="0"/>
          <w:numId w:val="15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Оперировать понятиями: натуральное число, множество натуральных чисел, целое число, множество целых чисел, обыкновенная дробь, десятичная дробь, смешанное число, рациональное число, множество рациональных чисел, геометрическая интерпретация натуральных, целых, рациональных;</w:t>
      </w:r>
    </w:p>
    <w:p w:rsidR="00BD623B" w:rsidRPr="00580D44" w:rsidRDefault="00BD623B" w:rsidP="001C2DB1">
      <w:pPr>
        <w:pStyle w:val="a8"/>
        <w:numPr>
          <w:ilvl w:val="0"/>
          <w:numId w:val="15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понимать и объяснять смысл позиционной записи натурального числа;</w:t>
      </w:r>
    </w:p>
    <w:p w:rsidR="00BD623B" w:rsidRPr="00580D44" w:rsidRDefault="00BD623B" w:rsidP="001C2DB1">
      <w:pPr>
        <w:pStyle w:val="a8"/>
        <w:numPr>
          <w:ilvl w:val="0"/>
          <w:numId w:val="15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выполнять вычисления, в том числе с использованием приёмов рациональных вычислений, обосновывать алгоритмы выполнения действий;</w:t>
      </w:r>
    </w:p>
    <w:p w:rsidR="00BD623B" w:rsidRPr="00580D44" w:rsidRDefault="00BD623B" w:rsidP="001C2DB1">
      <w:pPr>
        <w:pStyle w:val="a8"/>
        <w:numPr>
          <w:ilvl w:val="0"/>
          <w:numId w:val="15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использовать признаки делимости на 2, 4, 8, 5, 3, 6, 9, 10, 11, суммы и произведения чисел при выполнении вычислений и решении задач, обосновывать признаки делимости;</w:t>
      </w:r>
    </w:p>
    <w:p w:rsidR="00BD623B" w:rsidRPr="00580D44" w:rsidRDefault="00BD623B" w:rsidP="001C2DB1">
      <w:pPr>
        <w:pStyle w:val="a8"/>
        <w:numPr>
          <w:ilvl w:val="0"/>
          <w:numId w:val="15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выполнять округление рациональных чисел с заданной точностью;</w:t>
      </w:r>
    </w:p>
    <w:p w:rsidR="00BD623B" w:rsidRPr="00580D44" w:rsidRDefault="00BD623B" w:rsidP="001C2DB1">
      <w:pPr>
        <w:pStyle w:val="a8"/>
        <w:numPr>
          <w:ilvl w:val="0"/>
          <w:numId w:val="15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упорядочивать числа, записанные в виде обыкновенных и десятичных дробей;</w:t>
      </w:r>
    </w:p>
    <w:p w:rsidR="00BD623B" w:rsidRPr="00580D44" w:rsidRDefault="00BD623B" w:rsidP="001C2DB1">
      <w:pPr>
        <w:pStyle w:val="a8"/>
        <w:numPr>
          <w:ilvl w:val="0"/>
          <w:numId w:val="15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находить НОД и НОК чисел и использовать их при решении зада;.</w:t>
      </w:r>
    </w:p>
    <w:p w:rsidR="00BD623B" w:rsidRPr="00580D44" w:rsidRDefault="00BD623B" w:rsidP="001C2DB1">
      <w:pPr>
        <w:pStyle w:val="a8"/>
        <w:numPr>
          <w:ilvl w:val="0"/>
          <w:numId w:val="15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оперировать понятием модуль числа, геометрическая интерпретация модуля числа.</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
        <w:numPr>
          <w:ilvl w:val="0"/>
          <w:numId w:val="154"/>
        </w:numPr>
        <w:tabs>
          <w:tab w:val="left" w:pos="1134"/>
        </w:tabs>
        <w:ind w:left="0" w:firstLine="709"/>
        <w:rPr>
          <w:rFonts w:ascii="Times New Roman" w:hAnsi="Times New Roman"/>
          <w:sz w:val="24"/>
          <w:szCs w:val="24"/>
        </w:rPr>
      </w:pPr>
      <w:r w:rsidRPr="00580D44">
        <w:rPr>
          <w:rFonts w:ascii="Times New Roman" w:hAnsi="Times New Roman"/>
          <w:sz w:val="24"/>
          <w:szCs w:val="24"/>
        </w:rPr>
        <w:t>применять правила приближенных вычислений при решении практических задач и решении задач других учебных предметов;</w:t>
      </w:r>
    </w:p>
    <w:p w:rsidR="00BD623B" w:rsidRPr="00580D44" w:rsidRDefault="00BD623B" w:rsidP="001C2DB1">
      <w:pPr>
        <w:pStyle w:val="a"/>
        <w:numPr>
          <w:ilvl w:val="0"/>
          <w:numId w:val="154"/>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сравнение результатов вычислений при решении практических задач, в том числе приближенных вычислений;</w:t>
      </w:r>
    </w:p>
    <w:p w:rsidR="00BD623B" w:rsidRPr="00580D44" w:rsidRDefault="00BD623B" w:rsidP="001C2DB1">
      <w:pPr>
        <w:pStyle w:val="a"/>
        <w:numPr>
          <w:ilvl w:val="0"/>
          <w:numId w:val="154"/>
        </w:numPr>
        <w:tabs>
          <w:tab w:val="left" w:pos="1134"/>
        </w:tabs>
        <w:ind w:left="0" w:firstLine="709"/>
        <w:rPr>
          <w:rFonts w:ascii="Times New Roman" w:hAnsi="Times New Roman"/>
          <w:sz w:val="24"/>
          <w:szCs w:val="24"/>
        </w:rPr>
      </w:pPr>
      <w:r w:rsidRPr="00580D44">
        <w:rPr>
          <w:rFonts w:ascii="Times New Roman" w:hAnsi="Times New Roman"/>
          <w:sz w:val="24"/>
          <w:szCs w:val="24"/>
        </w:rPr>
        <w:t>составлять числовые выражения и оценивать их значения при решении практических задач и задач из других учебных предметов.</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Уравнения и неравенства </w:t>
      </w:r>
    </w:p>
    <w:p w:rsidR="00BD623B" w:rsidRPr="00580D44" w:rsidRDefault="00BD623B" w:rsidP="001C2DB1">
      <w:pPr>
        <w:pStyle w:val="a"/>
        <w:numPr>
          <w:ilvl w:val="0"/>
          <w:numId w:val="155"/>
        </w:numPr>
        <w:tabs>
          <w:tab w:val="left" w:pos="1134"/>
        </w:tabs>
        <w:ind w:left="0" w:firstLine="709"/>
        <w:rPr>
          <w:rFonts w:ascii="Times New Roman" w:hAnsi="Times New Roman"/>
          <w:sz w:val="24"/>
          <w:szCs w:val="24"/>
        </w:rPr>
      </w:pPr>
      <w:r w:rsidRPr="00580D44">
        <w:rPr>
          <w:rFonts w:ascii="Times New Roman" w:hAnsi="Times New Roman"/>
          <w:sz w:val="24"/>
          <w:szCs w:val="24"/>
        </w:rPr>
        <w:t>Оперировать понятиями: равенство, числовое равенство, уравнение, корень уравнения, решение уравнения, числовое неравенство.</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Статистика и теория вероятностей</w:t>
      </w:r>
    </w:p>
    <w:p w:rsidR="00BD623B" w:rsidRPr="00580D44" w:rsidRDefault="00BD623B" w:rsidP="001C2DB1">
      <w:pPr>
        <w:pStyle w:val="a8"/>
        <w:numPr>
          <w:ilvl w:val="0"/>
          <w:numId w:val="156"/>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 xml:space="preserve">Оперировать понятиями: столбчатые и круговые диаграммы, таблицы данных, среднее арифметическое, </w:t>
      </w:r>
    </w:p>
    <w:p w:rsidR="00BD623B" w:rsidRPr="00580D44" w:rsidRDefault="00BD623B" w:rsidP="001C2DB1">
      <w:pPr>
        <w:pStyle w:val="a"/>
        <w:numPr>
          <w:ilvl w:val="0"/>
          <w:numId w:val="156"/>
        </w:numPr>
        <w:tabs>
          <w:tab w:val="left" w:pos="1134"/>
        </w:tabs>
        <w:ind w:left="0" w:firstLine="709"/>
        <w:rPr>
          <w:rFonts w:ascii="Times New Roman" w:hAnsi="Times New Roman"/>
          <w:sz w:val="24"/>
          <w:szCs w:val="24"/>
        </w:rPr>
      </w:pPr>
      <w:r w:rsidRPr="00580D44">
        <w:rPr>
          <w:rFonts w:ascii="Times New Roman" w:hAnsi="Times New Roman"/>
          <w:sz w:val="24"/>
          <w:szCs w:val="24"/>
        </w:rPr>
        <w:t xml:space="preserve">извлекать, информацию, </w:t>
      </w:r>
      <w:r w:rsidRPr="00580D44">
        <w:rPr>
          <w:rStyle w:val="dash041e0431044b0447043d044b0439char1"/>
          <w:szCs w:val="24"/>
        </w:rPr>
        <w:t>представленную в таблицах, на диаграммах</w:t>
      </w:r>
      <w:r w:rsidRPr="00580D44">
        <w:rPr>
          <w:rFonts w:ascii="Times New Roman" w:hAnsi="Times New Roman"/>
          <w:sz w:val="24"/>
          <w:szCs w:val="24"/>
        </w:rPr>
        <w:t>;</w:t>
      </w:r>
    </w:p>
    <w:p w:rsidR="00BD623B" w:rsidRPr="00580D44" w:rsidRDefault="00BD623B" w:rsidP="001C2DB1">
      <w:pPr>
        <w:pStyle w:val="a"/>
        <w:numPr>
          <w:ilvl w:val="0"/>
          <w:numId w:val="156"/>
        </w:numPr>
        <w:tabs>
          <w:tab w:val="left" w:pos="1134"/>
        </w:tabs>
        <w:ind w:left="0" w:firstLine="709"/>
        <w:rPr>
          <w:rFonts w:ascii="Times New Roman" w:hAnsi="Times New Roman"/>
          <w:sz w:val="24"/>
          <w:szCs w:val="24"/>
        </w:rPr>
      </w:pPr>
      <w:r w:rsidRPr="00580D44">
        <w:rPr>
          <w:rFonts w:ascii="Times New Roman" w:hAnsi="Times New Roman"/>
          <w:sz w:val="24"/>
          <w:szCs w:val="24"/>
        </w:rPr>
        <w:t>составлять таблицы, строить диаграммы на основе данных.</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8"/>
        <w:numPr>
          <w:ilvl w:val="0"/>
          <w:numId w:val="157"/>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lastRenderedPageBreak/>
        <w:t xml:space="preserve">извлекать, интерпретировать и преобразовывать информацию, </w:t>
      </w:r>
      <w:r w:rsidRPr="00580D44">
        <w:rPr>
          <w:rStyle w:val="dash041e0431044b0447043d044b0439char1"/>
          <w:szCs w:val="24"/>
        </w:rPr>
        <w:t>представленную в таблицах и на диаграммах, отражающую свойства и характеристики реальных процессов и явлений.</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Текстовые задачи</w:t>
      </w:r>
    </w:p>
    <w:p w:rsidR="00BD623B" w:rsidRPr="00580D44" w:rsidRDefault="00BD623B" w:rsidP="001C2DB1">
      <w:pPr>
        <w:pStyle w:val="a8"/>
        <w:numPr>
          <w:ilvl w:val="0"/>
          <w:numId w:val="158"/>
        </w:numPr>
        <w:tabs>
          <w:tab w:val="left" w:pos="1134"/>
        </w:tabs>
        <w:ind w:left="0" w:firstLine="709"/>
        <w:jc w:val="both"/>
        <w:rPr>
          <w:rFonts w:ascii="Times New Roman" w:hAnsi="Times New Roman"/>
          <w:szCs w:val="24"/>
        </w:rPr>
      </w:pPr>
      <w:r w:rsidRPr="00580D44">
        <w:rPr>
          <w:rFonts w:ascii="Times New Roman" w:hAnsi="Times New Roman"/>
          <w:szCs w:val="24"/>
        </w:rPr>
        <w:t>Решать простые и сложные задачи разных типов, а также задачи повышенной трудности;</w:t>
      </w:r>
    </w:p>
    <w:p w:rsidR="00BD623B" w:rsidRPr="00580D44" w:rsidRDefault="00BD623B" w:rsidP="001C2DB1">
      <w:pPr>
        <w:pStyle w:val="a8"/>
        <w:numPr>
          <w:ilvl w:val="0"/>
          <w:numId w:val="158"/>
        </w:numPr>
        <w:tabs>
          <w:tab w:val="left" w:pos="1134"/>
        </w:tabs>
        <w:ind w:left="0" w:firstLine="709"/>
        <w:jc w:val="both"/>
        <w:rPr>
          <w:rFonts w:ascii="Times New Roman" w:hAnsi="Times New Roman"/>
          <w:szCs w:val="24"/>
        </w:rPr>
      </w:pPr>
      <w:r w:rsidRPr="00580D44">
        <w:rPr>
          <w:rFonts w:ascii="Times New Roman" w:hAnsi="Times New Roman"/>
          <w:szCs w:val="24"/>
        </w:rPr>
        <w:t>использовать разные краткие записи как модели текстов сложных задач для построения поисковой схемы и решения задач;</w:t>
      </w:r>
    </w:p>
    <w:p w:rsidR="00BD623B" w:rsidRPr="00580D44" w:rsidRDefault="00BD623B" w:rsidP="001C2DB1">
      <w:pPr>
        <w:pStyle w:val="a8"/>
        <w:numPr>
          <w:ilvl w:val="0"/>
          <w:numId w:val="158"/>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знать и применять оба способа поиска решения задач (от требования к условию и от условия к требованию);</w:t>
      </w:r>
    </w:p>
    <w:p w:rsidR="00BD623B" w:rsidRPr="00580D44" w:rsidRDefault="00BD623B" w:rsidP="001C2DB1">
      <w:pPr>
        <w:pStyle w:val="a8"/>
        <w:numPr>
          <w:ilvl w:val="0"/>
          <w:numId w:val="158"/>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моделировать рассуждения при поиске решения задач с помощью граф-схемы;</w:t>
      </w:r>
    </w:p>
    <w:p w:rsidR="00BD623B" w:rsidRPr="00580D44" w:rsidRDefault="00BD623B" w:rsidP="001C2DB1">
      <w:pPr>
        <w:pStyle w:val="a8"/>
        <w:numPr>
          <w:ilvl w:val="0"/>
          <w:numId w:val="158"/>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выделять этапы решения задачи и содержание каждого этапа;</w:t>
      </w:r>
    </w:p>
    <w:p w:rsidR="00BD623B" w:rsidRPr="00580D44" w:rsidRDefault="00BD623B" w:rsidP="001C2DB1">
      <w:pPr>
        <w:pStyle w:val="a8"/>
        <w:numPr>
          <w:ilvl w:val="0"/>
          <w:numId w:val="158"/>
        </w:numPr>
        <w:tabs>
          <w:tab w:val="left" w:pos="1134"/>
        </w:tabs>
        <w:ind w:left="0" w:firstLine="709"/>
        <w:jc w:val="both"/>
        <w:rPr>
          <w:rFonts w:ascii="Times New Roman" w:hAnsi="Times New Roman"/>
          <w:szCs w:val="24"/>
        </w:rPr>
      </w:pPr>
      <w:r w:rsidRPr="00580D44">
        <w:rPr>
          <w:rFonts w:ascii="Times New Roman" w:hAnsi="Times New Roman"/>
          <w:szCs w:val="24"/>
        </w:rPr>
        <w:t>интерпретировать вычислительные результаты в задаче, исследовать полученное решение задачи;</w:t>
      </w:r>
    </w:p>
    <w:p w:rsidR="00BD623B" w:rsidRPr="00580D44" w:rsidRDefault="00BD623B" w:rsidP="001C2DB1">
      <w:pPr>
        <w:pStyle w:val="a8"/>
        <w:numPr>
          <w:ilvl w:val="0"/>
          <w:numId w:val="158"/>
        </w:numPr>
        <w:tabs>
          <w:tab w:val="left" w:pos="1134"/>
        </w:tabs>
        <w:ind w:left="0" w:firstLine="709"/>
        <w:jc w:val="both"/>
        <w:rPr>
          <w:rFonts w:ascii="Times New Roman" w:hAnsi="Times New Roman"/>
          <w:szCs w:val="24"/>
        </w:rPr>
      </w:pPr>
      <w:r w:rsidRPr="00580D44">
        <w:rPr>
          <w:rFonts w:ascii="Times New Roman" w:hAnsi="Times New Roman"/>
          <w:szCs w:val="24"/>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 при решении задач на движение двух объектов как в одном, так и в противоположных направлениях;</w:t>
      </w:r>
    </w:p>
    <w:p w:rsidR="00BD623B" w:rsidRPr="00580D44" w:rsidRDefault="00BD623B" w:rsidP="001C2DB1">
      <w:pPr>
        <w:pStyle w:val="a8"/>
        <w:numPr>
          <w:ilvl w:val="0"/>
          <w:numId w:val="158"/>
        </w:numPr>
        <w:tabs>
          <w:tab w:val="left" w:pos="1134"/>
        </w:tabs>
        <w:ind w:left="0" w:firstLine="709"/>
        <w:jc w:val="both"/>
        <w:rPr>
          <w:rFonts w:ascii="Times New Roman" w:hAnsi="Times New Roman"/>
          <w:szCs w:val="24"/>
        </w:rPr>
      </w:pPr>
      <w:r w:rsidRPr="00580D44">
        <w:rPr>
          <w:rFonts w:ascii="Times New Roman" w:hAnsi="Times New Roman"/>
          <w:szCs w:val="24"/>
        </w:rPr>
        <w:t>исследовать всевозможные ситуации при решении задач на движение по реке, рассматривать разные системы отсчёта;</w:t>
      </w:r>
    </w:p>
    <w:p w:rsidR="00BD623B" w:rsidRPr="00580D44" w:rsidRDefault="00BD623B" w:rsidP="001C2DB1">
      <w:pPr>
        <w:pStyle w:val="a8"/>
        <w:numPr>
          <w:ilvl w:val="0"/>
          <w:numId w:val="158"/>
        </w:numPr>
        <w:tabs>
          <w:tab w:val="left" w:pos="1134"/>
        </w:tabs>
        <w:ind w:left="0" w:firstLine="709"/>
        <w:jc w:val="both"/>
        <w:rPr>
          <w:rFonts w:ascii="Times New Roman" w:hAnsi="Times New Roman"/>
          <w:szCs w:val="24"/>
        </w:rPr>
      </w:pPr>
      <w:r w:rsidRPr="00580D44">
        <w:rPr>
          <w:rFonts w:ascii="Times New Roman" w:hAnsi="Times New Roman"/>
          <w:szCs w:val="24"/>
        </w:rPr>
        <w:t xml:space="preserve">решать разнообразные задачи «на части», </w:t>
      </w:r>
    </w:p>
    <w:p w:rsidR="00BD623B" w:rsidRPr="00580D44" w:rsidRDefault="00BD623B" w:rsidP="001C2DB1">
      <w:pPr>
        <w:numPr>
          <w:ilvl w:val="0"/>
          <w:numId w:val="158"/>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rsidR="00BD623B" w:rsidRPr="00580D44" w:rsidRDefault="00BD623B" w:rsidP="001C2DB1">
      <w:pPr>
        <w:numPr>
          <w:ilvl w:val="0"/>
          <w:numId w:val="158"/>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осознавать и объяснять идентичность задач разных типов, связывающих три величины (на работу, на покупки, на движение); выделять эти величины и отношения между ними, применять их при решении задач, конструировать собственные задачи указанных типов.</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
        <w:numPr>
          <w:ilvl w:val="0"/>
          <w:numId w:val="159"/>
        </w:numPr>
        <w:tabs>
          <w:tab w:val="left" w:pos="1134"/>
        </w:tabs>
        <w:ind w:left="0" w:firstLine="709"/>
        <w:rPr>
          <w:rFonts w:ascii="Times New Roman" w:hAnsi="Times New Roman"/>
          <w:sz w:val="24"/>
          <w:szCs w:val="24"/>
          <w:lang w:eastAsia="en-US"/>
        </w:rPr>
      </w:pPr>
      <w:r w:rsidRPr="00580D44">
        <w:rPr>
          <w:rFonts w:ascii="Times New Roman" w:hAnsi="Times New Roman"/>
          <w:sz w:val="24"/>
          <w:szCs w:val="24"/>
          <w:lang w:eastAsia="en-US"/>
        </w:rPr>
        <w:t>выделять при решении задач характеристики рассматриваемой в задаче ситуации, отличные от реальных (те, от которых абстрагировались), конструировать новые ситуации с учётом этих характеристик, в частности, при решении задач на концентрации, учитывать плотность вещества;</w:t>
      </w:r>
    </w:p>
    <w:p w:rsidR="00BD623B" w:rsidRPr="00580D44" w:rsidRDefault="00BD623B" w:rsidP="001C2DB1">
      <w:pPr>
        <w:pStyle w:val="a"/>
        <w:numPr>
          <w:ilvl w:val="0"/>
          <w:numId w:val="159"/>
        </w:numPr>
        <w:tabs>
          <w:tab w:val="left" w:pos="1134"/>
        </w:tabs>
        <w:ind w:left="0" w:firstLine="709"/>
        <w:rPr>
          <w:rFonts w:ascii="Times New Roman" w:hAnsi="Times New Roman"/>
          <w:sz w:val="24"/>
          <w:szCs w:val="24"/>
          <w:lang w:eastAsia="en-US"/>
        </w:rPr>
      </w:pPr>
      <w:r w:rsidRPr="00580D44">
        <w:rPr>
          <w:rFonts w:ascii="Times New Roman" w:hAnsi="Times New Roman"/>
          <w:sz w:val="24"/>
          <w:szCs w:val="24"/>
          <w:lang w:eastAsia="en-US"/>
        </w:rPr>
        <w:t>решать и конструировать задачи на основе рассмотрения реальных ситуаций, в которых не требуется точный вычислительный результат;</w:t>
      </w:r>
    </w:p>
    <w:p w:rsidR="00BD623B" w:rsidRPr="00580D44" w:rsidRDefault="00BD623B" w:rsidP="001C2DB1">
      <w:pPr>
        <w:pStyle w:val="a"/>
        <w:numPr>
          <w:ilvl w:val="0"/>
          <w:numId w:val="159"/>
        </w:numPr>
        <w:tabs>
          <w:tab w:val="left" w:pos="1134"/>
        </w:tabs>
        <w:ind w:left="0" w:firstLine="709"/>
        <w:rPr>
          <w:rFonts w:ascii="Times New Roman" w:hAnsi="Times New Roman"/>
          <w:sz w:val="24"/>
          <w:szCs w:val="24"/>
        </w:rPr>
      </w:pPr>
      <w:r w:rsidRPr="00580D44">
        <w:rPr>
          <w:rFonts w:ascii="Times New Roman" w:hAnsi="Times New Roman"/>
          <w:sz w:val="24"/>
          <w:szCs w:val="24"/>
          <w:lang w:eastAsia="en-US"/>
        </w:rPr>
        <w:t>решать задачи на движение по реке, рассматривая разные системы отсчета.</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Наглядная геометрия</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Геометрические фигуры</w:t>
      </w:r>
    </w:p>
    <w:p w:rsidR="00BD623B" w:rsidRPr="00580D44" w:rsidRDefault="00BD623B" w:rsidP="001C2DB1">
      <w:pPr>
        <w:pStyle w:val="a8"/>
        <w:numPr>
          <w:ilvl w:val="0"/>
          <w:numId w:val="160"/>
        </w:numPr>
        <w:tabs>
          <w:tab w:val="left" w:pos="1134"/>
        </w:tabs>
        <w:ind w:left="0" w:firstLine="709"/>
        <w:jc w:val="both"/>
        <w:rPr>
          <w:rFonts w:ascii="Times New Roman" w:hAnsi="Times New Roman"/>
          <w:szCs w:val="24"/>
        </w:rPr>
      </w:pPr>
      <w:r w:rsidRPr="00580D44">
        <w:rPr>
          <w:rFonts w:ascii="Times New Roman" w:hAnsi="Times New Roman"/>
          <w:szCs w:val="24"/>
        </w:rPr>
        <w:t>Извлекать, интерпретировать и преобразовывать информацию о геометрических фигурах, представленную на чертежах;</w:t>
      </w:r>
    </w:p>
    <w:p w:rsidR="00BD623B" w:rsidRPr="00580D44" w:rsidRDefault="00BD623B" w:rsidP="001C2DB1">
      <w:pPr>
        <w:pStyle w:val="a8"/>
        <w:numPr>
          <w:ilvl w:val="0"/>
          <w:numId w:val="160"/>
        </w:numPr>
        <w:tabs>
          <w:tab w:val="left" w:pos="1134"/>
        </w:tabs>
        <w:ind w:left="0" w:firstLine="709"/>
        <w:jc w:val="both"/>
        <w:rPr>
          <w:rFonts w:ascii="Times New Roman" w:hAnsi="Times New Roman"/>
          <w:szCs w:val="24"/>
        </w:rPr>
      </w:pPr>
      <w:r w:rsidRPr="00580D44">
        <w:rPr>
          <w:rFonts w:ascii="Times New Roman" w:hAnsi="Times New Roman"/>
          <w:szCs w:val="24"/>
        </w:rPr>
        <w:t>изображать изучаемые фигуры от руки и с помощью компьютерных инструментов.</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Измерения и вычисления</w:t>
      </w:r>
    </w:p>
    <w:p w:rsidR="00BD623B" w:rsidRPr="00580D44" w:rsidRDefault="00BD623B" w:rsidP="001C2DB1">
      <w:pPr>
        <w:pStyle w:val="a"/>
        <w:numPr>
          <w:ilvl w:val="0"/>
          <w:numId w:val="161"/>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измерение длин, расстояний, величин углов, с помощью инструментов для измерений длин и углов;</w:t>
      </w:r>
    </w:p>
    <w:p w:rsidR="00BD623B" w:rsidRPr="00580D44" w:rsidRDefault="00BD623B" w:rsidP="001C2DB1">
      <w:pPr>
        <w:pStyle w:val="a"/>
        <w:numPr>
          <w:ilvl w:val="0"/>
          <w:numId w:val="161"/>
        </w:numPr>
        <w:tabs>
          <w:tab w:val="left" w:pos="1134"/>
        </w:tabs>
        <w:ind w:left="0" w:firstLine="709"/>
        <w:rPr>
          <w:rFonts w:ascii="Times New Roman" w:hAnsi="Times New Roman"/>
          <w:sz w:val="24"/>
          <w:szCs w:val="24"/>
        </w:rPr>
      </w:pPr>
      <w:r w:rsidRPr="00580D44">
        <w:rPr>
          <w:rFonts w:ascii="Times New Roman" w:hAnsi="Times New Roman"/>
          <w:sz w:val="24"/>
          <w:szCs w:val="24"/>
        </w:rPr>
        <w:t>вычислять площади прямоугольников, квадратов, объёмы прямоугольных параллелепипедов, кубов.</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8"/>
        <w:numPr>
          <w:ilvl w:val="0"/>
          <w:numId w:val="161"/>
        </w:numPr>
        <w:tabs>
          <w:tab w:val="left" w:pos="1134"/>
        </w:tabs>
        <w:ind w:left="0" w:firstLine="709"/>
        <w:jc w:val="both"/>
        <w:rPr>
          <w:rFonts w:ascii="Times New Roman" w:hAnsi="Times New Roman"/>
          <w:szCs w:val="24"/>
        </w:rPr>
      </w:pPr>
      <w:r w:rsidRPr="00580D44">
        <w:rPr>
          <w:rFonts w:ascii="Times New Roman" w:hAnsi="Times New Roman"/>
          <w:szCs w:val="24"/>
        </w:rPr>
        <w:t>вычислять расстояния на местности в стандартных ситуациях, площади участков прямоугольной формы, объёмы комнат;</w:t>
      </w:r>
    </w:p>
    <w:p w:rsidR="00BD623B" w:rsidRPr="00580D44" w:rsidRDefault="00BD623B" w:rsidP="001C2DB1">
      <w:pPr>
        <w:pStyle w:val="a8"/>
        <w:numPr>
          <w:ilvl w:val="0"/>
          <w:numId w:val="161"/>
        </w:numPr>
        <w:tabs>
          <w:tab w:val="left" w:pos="1134"/>
        </w:tabs>
        <w:jc w:val="both"/>
        <w:rPr>
          <w:rFonts w:ascii="Times New Roman" w:hAnsi="Times New Roman"/>
          <w:szCs w:val="24"/>
        </w:rPr>
      </w:pPr>
      <w:r w:rsidRPr="00580D44">
        <w:rPr>
          <w:rFonts w:ascii="Times New Roman" w:hAnsi="Times New Roman"/>
          <w:szCs w:val="24"/>
        </w:rPr>
        <w:t xml:space="preserve">выполнять простейшие построения на местности, необходимые в реальной жизни; </w:t>
      </w:r>
    </w:p>
    <w:p w:rsidR="00BD623B" w:rsidRPr="00580D44" w:rsidRDefault="00BD623B" w:rsidP="001C2DB1">
      <w:pPr>
        <w:pStyle w:val="a8"/>
        <w:numPr>
          <w:ilvl w:val="0"/>
          <w:numId w:val="161"/>
        </w:numPr>
        <w:tabs>
          <w:tab w:val="left" w:pos="1134"/>
        </w:tabs>
        <w:ind w:left="0" w:firstLine="709"/>
        <w:jc w:val="both"/>
        <w:rPr>
          <w:rFonts w:ascii="Times New Roman" w:hAnsi="Times New Roman"/>
          <w:szCs w:val="24"/>
        </w:rPr>
      </w:pPr>
      <w:r w:rsidRPr="00580D44">
        <w:rPr>
          <w:rFonts w:ascii="Times New Roman" w:hAnsi="Times New Roman"/>
          <w:szCs w:val="24"/>
        </w:rPr>
        <w:t>оценивать размеры реальных объектов окружающего мира.</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История математики</w:t>
      </w:r>
    </w:p>
    <w:p w:rsidR="00BD623B" w:rsidRPr="00580D44" w:rsidRDefault="00BD623B" w:rsidP="001C2DB1">
      <w:pPr>
        <w:pStyle w:val="a8"/>
        <w:numPr>
          <w:ilvl w:val="0"/>
          <w:numId w:val="138"/>
        </w:numPr>
        <w:ind w:left="0" w:firstLine="709"/>
        <w:jc w:val="both"/>
        <w:rPr>
          <w:rFonts w:ascii="Times New Roman" w:hAnsi="Times New Roman"/>
          <w:szCs w:val="24"/>
        </w:rPr>
      </w:pPr>
      <w:r w:rsidRPr="00580D44">
        <w:rPr>
          <w:rFonts w:ascii="Times New Roman" w:hAnsi="Times New Roman"/>
          <w:szCs w:val="24"/>
        </w:rPr>
        <w:lastRenderedPageBreak/>
        <w:t>Характеризовать вклад выдающихся математиков в развитие математики и иных научных областей.</w:t>
      </w:r>
    </w:p>
    <w:p w:rsidR="00BD623B" w:rsidRPr="00580D44" w:rsidRDefault="00BD623B" w:rsidP="00580D44">
      <w:pPr>
        <w:pStyle w:val="3"/>
        <w:spacing w:before="0" w:beforeAutospacing="0" w:after="0" w:afterAutospacing="0"/>
        <w:jc w:val="both"/>
        <w:rPr>
          <w:b w:val="0"/>
          <w:sz w:val="24"/>
          <w:szCs w:val="24"/>
        </w:rPr>
      </w:pPr>
      <w:bookmarkStart w:id="56" w:name="_Toc284662721"/>
      <w:bookmarkStart w:id="57" w:name="_Toc284663347"/>
      <w:r w:rsidRPr="00580D44">
        <w:rPr>
          <w:b w:val="0"/>
          <w:sz w:val="24"/>
          <w:szCs w:val="24"/>
        </w:rPr>
        <w:t>Выпускник научится в 7-9 классах (для использования в повседневной жизни и обеспечения возможности успешного продолжения образования на базовом уровне)</w:t>
      </w:r>
      <w:bookmarkEnd w:id="56"/>
      <w:bookmarkEnd w:id="57"/>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Элементы теории множеств и математической логики</w:t>
      </w:r>
    </w:p>
    <w:p w:rsidR="00BD623B" w:rsidRPr="00580D44" w:rsidRDefault="00BD623B" w:rsidP="001C2DB1">
      <w:pPr>
        <w:pStyle w:val="a8"/>
        <w:numPr>
          <w:ilvl w:val="0"/>
          <w:numId w:val="126"/>
        </w:numPr>
        <w:tabs>
          <w:tab w:val="left" w:pos="1134"/>
        </w:tabs>
        <w:ind w:left="0" w:firstLine="709"/>
        <w:jc w:val="both"/>
        <w:rPr>
          <w:rFonts w:ascii="Times New Roman" w:hAnsi="Times New Roman"/>
          <w:szCs w:val="24"/>
        </w:rPr>
      </w:pPr>
      <w:r w:rsidRPr="00580D44">
        <w:rPr>
          <w:rFonts w:ascii="Times New Roman" w:hAnsi="Times New Roman"/>
          <w:szCs w:val="24"/>
        </w:rPr>
        <w:t>Оперировать на базовом уровне понятиями: множество, элемент множества, подмножество, принадлежность;</w:t>
      </w:r>
    </w:p>
    <w:p w:rsidR="00BD623B" w:rsidRPr="00580D44" w:rsidRDefault="00BD623B" w:rsidP="001C2DB1">
      <w:pPr>
        <w:pStyle w:val="a8"/>
        <w:numPr>
          <w:ilvl w:val="0"/>
          <w:numId w:val="126"/>
        </w:numPr>
        <w:tabs>
          <w:tab w:val="left" w:pos="1134"/>
        </w:tabs>
        <w:ind w:left="0" w:firstLine="709"/>
        <w:jc w:val="both"/>
        <w:rPr>
          <w:rFonts w:ascii="Times New Roman" w:hAnsi="Times New Roman"/>
          <w:szCs w:val="24"/>
        </w:rPr>
      </w:pPr>
      <w:r w:rsidRPr="00580D44">
        <w:rPr>
          <w:rFonts w:ascii="Times New Roman" w:hAnsi="Times New Roman"/>
          <w:szCs w:val="24"/>
        </w:rPr>
        <w:t>задавать множества перечислением их элементов;</w:t>
      </w:r>
    </w:p>
    <w:p w:rsidR="00BD623B" w:rsidRPr="00580D44" w:rsidRDefault="00BD623B" w:rsidP="001C2DB1">
      <w:pPr>
        <w:pStyle w:val="a8"/>
        <w:numPr>
          <w:ilvl w:val="0"/>
          <w:numId w:val="126"/>
        </w:numPr>
        <w:tabs>
          <w:tab w:val="left" w:pos="993"/>
          <w:tab w:val="left" w:pos="1134"/>
        </w:tabs>
        <w:ind w:left="0" w:firstLine="709"/>
        <w:jc w:val="both"/>
        <w:rPr>
          <w:rFonts w:ascii="Times New Roman" w:hAnsi="Times New Roman"/>
          <w:szCs w:val="24"/>
        </w:rPr>
      </w:pPr>
      <w:r w:rsidRPr="00580D44">
        <w:rPr>
          <w:rFonts w:ascii="Times New Roman" w:hAnsi="Times New Roman"/>
          <w:szCs w:val="24"/>
        </w:rPr>
        <w:t>находить пересечение, объединение, подмножество в простейших ситуациях;</w:t>
      </w:r>
    </w:p>
    <w:p w:rsidR="00BD623B" w:rsidRPr="00580D44" w:rsidRDefault="00BD623B" w:rsidP="001C2DB1">
      <w:pPr>
        <w:pStyle w:val="a8"/>
        <w:numPr>
          <w:ilvl w:val="0"/>
          <w:numId w:val="126"/>
        </w:numPr>
        <w:tabs>
          <w:tab w:val="left" w:pos="993"/>
        </w:tabs>
        <w:ind w:left="0" w:firstLine="709"/>
        <w:jc w:val="both"/>
        <w:rPr>
          <w:rFonts w:ascii="Times New Roman" w:hAnsi="Times New Roman"/>
          <w:szCs w:val="24"/>
        </w:rPr>
      </w:pPr>
      <w:r w:rsidRPr="00580D44">
        <w:rPr>
          <w:rFonts w:ascii="Times New Roman" w:hAnsi="Times New Roman"/>
          <w:szCs w:val="24"/>
        </w:rPr>
        <w:t>оперировать на базовом уровне понятиями: определение, аксиома, теорема, доказательство;</w:t>
      </w:r>
    </w:p>
    <w:p w:rsidR="00BD623B" w:rsidRPr="00580D44" w:rsidRDefault="00BD623B" w:rsidP="001C2DB1">
      <w:pPr>
        <w:pStyle w:val="a8"/>
        <w:numPr>
          <w:ilvl w:val="0"/>
          <w:numId w:val="126"/>
        </w:numPr>
        <w:tabs>
          <w:tab w:val="left" w:pos="993"/>
          <w:tab w:val="left" w:pos="1134"/>
        </w:tabs>
        <w:ind w:left="0" w:firstLine="709"/>
        <w:jc w:val="both"/>
        <w:rPr>
          <w:rFonts w:ascii="Times New Roman" w:hAnsi="Times New Roman"/>
          <w:szCs w:val="24"/>
        </w:rPr>
      </w:pPr>
      <w:r w:rsidRPr="00580D44">
        <w:rPr>
          <w:rFonts w:ascii="Times New Roman" w:hAnsi="Times New Roman"/>
          <w:szCs w:val="24"/>
        </w:rPr>
        <w:t>приводить примеры и контрпримеры для подтвержнения своих высказываний.</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использовать графическое представление множеств для описания реальных процессов и явлений, при решении задач других учебных предметов.</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Числа</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Оперировать на базовом уровне понятиями: натуральное число, целое число, обыкновенная дробь, десятичная дробь, смешанная дробь, рациональное число, арифметический квадратный корень;</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использовать свойства чисел и правила действий при выполнении вычислений;</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использовать признаки делимости на 2, 5, 3, 9, 10 при выполнении вычислений и решении несложных задач;</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выполнять округление рациональных чисел в соответствии с правилами;</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 xml:space="preserve">оценивать значение квадратного корня из положительного целого числа; </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распознавать рациональные и иррациональные числа;</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сравнивать числа.</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оценивать результаты вычислений при решении практических задач;</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выполнять сравнение чисел в реальных ситуациях;</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составлять числовые выражения при решении практических задач и задач из других учебных предметов.</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Тождественные преобразования</w:t>
      </w:r>
    </w:p>
    <w:p w:rsidR="00BD623B" w:rsidRPr="00580D44" w:rsidRDefault="00BD623B" w:rsidP="001C2DB1">
      <w:pPr>
        <w:pStyle w:val="a8"/>
        <w:numPr>
          <w:ilvl w:val="0"/>
          <w:numId w:val="130"/>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Выполнять несложные преобразования для вычисления значений числовых выражений, содержащих степени с натуральным показателем, степени с целым отрицательным показателем;</w:t>
      </w:r>
    </w:p>
    <w:p w:rsidR="00BD623B" w:rsidRPr="00580D44" w:rsidRDefault="00BD623B" w:rsidP="001C2DB1">
      <w:pPr>
        <w:pStyle w:val="a8"/>
        <w:numPr>
          <w:ilvl w:val="0"/>
          <w:numId w:val="130"/>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выполнять несложные преобразования целых выражений: раскрывать скобки, приводить подобные слагаемые;</w:t>
      </w:r>
    </w:p>
    <w:p w:rsidR="00BD623B" w:rsidRPr="00580D44" w:rsidRDefault="00BD623B" w:rsidP="001C2DB1">
      <w:pPr>
        <w:pStyle w:val="a8"/>
        <w:numPr>
          <w:ilvl w:val="0"/>
          <w:numId w:val="130"/>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использовать формулы сокращенного умножения (квадрат суммы, квадрат разности, разность квадратов) для упрощения вычислений значений выражений;</w:t>
      </w:r>
    </w:p>
    <w:p w:rsidR="00BD623B" w:rsidRPr="00580D44" w:rsidRDefault="00BD623B" w:rsidP="001C2DB1">
      <w:pPr>
        <w:pStyle w:val="a8"/>
        <w:numPr>
          <w:ilvl w:val="0"/>
          <w:numId w:val="130"/>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выполнять несложные преобразования дробно-линейных выражений и выражений с квадратными корнями.</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8"/>
        <w:numPr>
          <w:ilvl w:val="0"/>
          <w:numId w:val="124"/>
        </w:numPr>
        <w:tabs>
          <w:tab w:val="left" w:pos="1134"/>
        </w:tabs>
        <w:ind w:left="0" w:firstLine="709"/>
        <w:jc w:val="both"/>
        <w:rPr>
          <w:rFonts w:ascii="Times New Roman" w:hAnsi="Times New Roman"/>
          <w:szCs w:val="24"/>
        </w:rPr>
      </w:pPr>
      <w:r w:rsidRPr="00580D44">
        <w:rPr>
          <w:rFonts w:ascii="Times New Roman" w:hAnsi="Times New Roman"/>
          <w:szCs w:val="24"/>
        </w:rPr>
        <w:t xml:space="preserve">понимать смысл записи числа в стандартном виде; </w:t>
      </w:r>
    </w:p>
    <w:p w:rsidR="00BD623B" w:rsidRPr="00580D44" w:rsidRDefault="00BD623B" w:rsidP="001C2DB1">
      <w:pPr>
        <w:pStyle w:val="a8"/>
        <w:numPr>
          <w:ilvl w:val="0"/>
          <w:numId w:val="124"/>
        </w:numPr>
        <w:tabs>
          <w:tab w:val="left" w:pos="1134"/>
        </w:tabs>
        <w:ind w:left="0" w:firstLine="709"/>
        <w:jc w:val="both"/>
        <w:rPr>
          <w:rFonts w:ascii="Times New Roman" w:hAnsi="Times New Roman"/>
          <w:szCs w:val="24"/>
        </w:rPr>
      </w:pPr>
      <w:r w:rsidRPr="00580D44">
        <w:rPr>
          <w:rFonts w:ascii="Times New Roman" w:hAnsi="Times New Roman"/>
          <w:szCs w:val="24"/>
        </w:rPr>
        <w:t>оперировать на базовом уровне понятием «стандартная запись числа».</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Уравнения и неравенства</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Оперировать на базовом уровне понятиями: равенство, числовое равенство, уравнение, корень уравнения, решение уравнения, числовое неравенство, неравенство, решение неравенства;</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проверять справедливость числовых равенств и неравенств;</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линейные неравенства и несложные неравенства, сводящиеся к линейным;</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системы несложных линейных уравнений, неравенств;</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проверять, является ли данное число решением уравнения (неравенства);</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lastRenderedPageBreak/>
        <w:t>решать квадратные уравнения по формуле корней квадратного уравнения;</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изображать решения неравенств и их систем на числовой прямой.</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составлять и решать линейные уравнения при решении задач, возникающих в других учебных предметах.</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Функции</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 xml:space="preserve">Находить значение функции по заданному значению аргумента; </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находить значение аргумента по заданному значению функции в несложных ситуациях;</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определять положение точки по её координатам, координаты точки по её положению на координатной плоскости;</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по графику находить область определения, множество значений, нули функции, промежутки знакопостоянства, промежутки возрастания и убывания, наибольшее и наименьшее значения функции;</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строить график линейной функции;</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проверять, является ли данный график графиком заданной функции (линейной, квадратичной, обратной пропорциональности);</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определять приближённые значения координат точки пересечения графиков функций;</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оперировать на базовом уровне понятиями: последовательность, арифметическая прогрессия, геометрическая прогрессия;</w:t>
      </w:r>
    </w:p>
    <w:p w:rsidR="00BD623B" w:rsidRPr="00580D44" w:rsidRDefault="00BD623B" w:rsidP="001C2DB1">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решать задачи на прогрессии, в которых ответ может быть получен непосредственным подсчётом без применения формул.</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использовать графики реальных процессов и зависимостей для определения их свойств (наибольшие и наименьшие значения, промежутки возрастания и убывания, области положительных и отрицательных значений и т.п.);</w:t>
      </w:r>
    </w:p>
    <w:p w:rsidR="00BD623B" w:rsidRPr="00580D44" w:rsidRDefault="00BD623B" w:rsidP="001C2DB1">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использовать свойства линейной функции и ее график при решении задач из других учебных предметов.</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Статистика и теория вероятностей </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Иметь представление о статистических характеристиках, вероятности случайного события, комбинаторных задачах;</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простейшие комбинаторные задачи методом прямого и организованного перебора;</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представлять данные в виде таблиц, диаграмм, графиков;</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читать информацию, представленную в виде таблицы, диаграммы, графика;</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 xml:space="preserve">определять </w:t>
      </w:r>
      <w:r w:rsidRPr="00580D44">
        <w:rPr>
          <w:rStyle w:val="dash041e0431044b0447043d044b0439char1"/>
          <w:szCs w:val="24"/>
        </w:rPr>
        <w:t>основные статистические характеристики числовых наборов;</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оценивать вероятность события в простейших случаях;</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иметь представление о роли закона больших чисел в массовых явлениях.</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8"/>
        <w:numPr>
          <w:ilvl w:val="0"/>
          <w:numId w:val="125"/>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оценивать количество возможных вариантов методом перебора;</w:t>
      </w:r>
    </w:p>
    <w:p w:rsidR="00BD623B" w:rsidRPr="00580D44" w:rsidRDefault="00BD623B" w:rsidP="001C2DB1">
      <w:pPr>
        <w:pStyle w:val="a8"/>
        <w:numPr>
          <w:ilvl w:val="0"/>
          <w:numId w:val="125"/>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иметь представление о роли практически достоверных и маловероятных событий;</w:t>
      </w:r>
    </w:p>
    <w:p w:rsidR="00BD623B" w:rsidRPr="00580D44" w:rsidRDefault="00BD623B" w:rsidP="001C2DB1">
      <w:pPr>
        <w:pStyle w:val="a8"/>
        <w:numPr>
          <w:ilvl w:val="0"/>
          <w:numId w:val="125"/>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 xml:space="preserve">сравнивать </w:t>
      </w:r>
      <w:r w:rsidRPr="00580D44">
        <w:rPr>
          <w:rStyle w:val="dash041e0431044b0447043d044b0439char1"/>
          <w:szCs w:val="24"/>
        </w:rPr>
        <w:t>основные статистические характеристики, полученные в процессе решения прикладной задачи, изучения реального явления</w:t>
      </w:r>
      <w:r w:rsidRPr="00580D44">
        <w:rPr>
          <w:rFonts w:ascii="Times New Roman" w:hAnsi="Times New Roman"/>
          <w:szCs w:val="24"/>
        </w:rPr>
        <w:t xml:space="preserve">; </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оценивать вероятность реальных событий и явлений в несложных ситуациях.</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Текстовые задачи</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Решать несложные сюжетные задачи разных типов на все арифметические действия;</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строить модель условия задачи (в виде таблицы, схемы, рисунка или уравнения), в которой даны значения двух из трёх взаимосвязанных величин, с целью поиска решения задачи;</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lastRenderedPageBreak/>
        <w:t>осуществлять способ поиска решения задачи, в котором рассуждение строится от условия к требованию или от требования к условию;</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 xml:space="preserve">составлять план решения задачи; </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выделять этапы решения задачи;</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интерпретировать вычислительные результаты в задаче, исследовать полученное решение задачи;</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знать различие скоростей объекта в стоячей воде, против течения и по течению реки;</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решать задачи на нахождение части числа и числа по его части;</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решать задачи разных типов (на работу, на покупки, на движение), связывающих три величины, выделять эти величины и отношения между ними;</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находить процент от числа, число по проценту от него, находить процентное снижение или процентное повышение величины;</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решать несложные логические задачи методом рассуждений.</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numPr>
          <w:ilvl w:val="0"/>
          <w:numId w:val="135"/>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выдвигать гипотезы о возможных предельных значениях искомых в задаче величин (делать прикидку).</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Геометрические фигуры</w:t>
      </w:r>
    </w:p>
    <w:p w:rsidR="00BD623B" w:rsidRPr="00580D44" w:rsidRDefault="00BD623B" w:rsidP="001C2DB1">
      <w:pPr>
        <w:pStyle w:val="a"/>
        <w:numPr>
          <w:ilvl w:val="0"/>
          <w:numId w:val="132"/>
        </w:numPr>
        <w:tabs>
          <w:tab w:val="left" w:pos="1134"/>
        </w:tabs>
        <w:ind w:left="0" w:firstLine="709"/>
        <w:rPr>
          <w:rFonts w:ascii="Times New Roman" w:hAnsi="Times New Roman"/>
          <w:sz w:val="24"/>
          <w:szCs w:val="24"/>
        </w:rPr>
      </w:pPr>
      <w:r w:rsidRPr="00580D44">
        <w:rPr>
          <w:rFonts w:ascii="Times New Roman" w:hAnsi="Times New Roman"/>
          <w:sz w:val="24"/>
          <w:szCs w:val="24"/>
        </w:rPr>
        <w:t>Оперировать на базовом уровне понятиями геометрических фигур;</w:t>
      </w:r>
    </w:p>
    <w:p w:rsidR="00BD623B" w:rsidRPr="00580D44" w:rsidRDefault="00BD623B" w:rsidP="001C2DB1">
      <w:pPr>
        <w:pStyle w:val="a"/>
        <w:numPr>
          <w:ilvl w:val="0"/>
          <w:numId w:val="132"/>
        </w:numPr>
        <w:tabs>
          <w:tab w:val="left" w:pos="1134"/>
        </w:tabs>
        <w:ind w:left="0" w:firstLine="709"/>
        <w:rPr>
          <w:rFonts w:ascii="Times New Roman" w:hAnsi="Times New Roman"/>
          <w:sz w:val="24"/>
          <w:szCs w:val="24"/>
        </w:rPr>
      </w:pPr>
      <w:r w:rsidRPr="00580D44">
        <w:rPr>
          <w:rFonts w:ascii="Times New Roman" w:hAnsi="Times New Roman"/>
          <w:sz w:val="24"/>
          <w:szCs w:val="24"/>
        </w:rPr>
        <w:t>извлекать информацию о геометрических фигурах, представленную на чертежах в явном виде;</w:t>
      </w:r>
    </w:p>
    <w:p w:rsidR="00BD623B" w:rsidRPr="00580D44" w:rsidRDefault="00BD623B" w:rsidP="001C2DB1">
      <w:pPr>
        <w:pStyle w:val="a"/>
        <w:numPr>
          <w:ilvl w:val="0"/>
          <w:numId w:val="132"/>
        </w:numPr>
        <w:tabs>
          <w:tab w:val="left" w:pos="1134"/>
        </w:tabs>
        <w:ind w:left="0" w:firstLine="709"/>
        <w:rPr>
          <w:rFonts w:ascii="Times New Roman" w:hAnsi="Times New Roman"/>
          <w:sz w:val="24"/>
          <w:szCs w:val="24"/>
        </w:rPr>
      </w:pPr>
      <w:r w:rsidRPr="00580D44">
        <w:rPr>
          <w:rFonts w:ascii="Times New Roman" w:hAnsi="Times New Roman"/>
          <w:sz w:val="24"/>
          <w:szCs w:val="24"/>
        </w:rPr>
        <w:t>применять для решения задач геометрические факты, если условия их применения заданы в явной форме;</w:t>
      </w:r>
    </w:p>
    <w:p w:rsidR="00BD623B" w:rsidRPr="00580D44" w:rsidRDefault="00BD623B" w:rsidP="001C2DB1">
      <w:pPr>
        <w:pStyle w:val="a"/>
        <w:numPr>
          <w:ilvl w:val="0"/>
          <w:numId w:val="132"/>
        </w:numPr>
        <w:tabs>
          <w:tab w:val="left" w:pos="1134"/>
        </w:tabs>
        <w:ind w:left="0" w:firstLine="709"/>
        <w:rPr>
          <w:rFonts w:ascii="Times New Roman" w:hAnsi="Times New Roman"/>
          <w:sz w:val="24"/>
          <w:szCs w:val="24"/>
        </w:rPr>
      </w:pPr>
      <w:r w:rsidRPr="00580D44">
        <w:rPr>
          <w:rFonts w:ascii="Times New Roman" w:hAnsi="Times New Roman"/>
          <w:sz w:val="24"/>
          <w:szCs w:val="24"/>
        </w:rPr>
        <w:t xml:space="preserve">решать задачи на нахождение геометрических величин по образцам или алгоритмам. </w:t>
      </w:r>
    </w:p>
    <w:p w:rsidR="00BD623B" w:rsidRPr="00580D44" w:rsidRDefault="00BD623B" w:rsidP="00580D44">
      <w:pPr>
        <w:pStyle w:val="a"/>
        <w:numPr>
          <w:ilvl w:val="0"/>
          <w:numId w:val="0"/>
        </w:numPr>
        <w:tabs>
          <w:tab w:val="left" w:pos="1134"/>
        </w:tabs>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numPr>
          <w:ilvl w:val="0"/>
          <w:numId w:val="133"/>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свойства геометрических фигур для решения типовых задач, возникающих в ситуациях повседневной жизни, задач практического содержания.</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Отношения</w:t>
      </w:r>
    </w:p>
    <w:p w:rsidR="00BD623B" w:rsidRPr="00580D44" w:rsidRDefault="00BD623B" w:rsidP="001C2DB1">
      <w:pPr>
        <w:numPr>
          <w:ilvl w:val="0"/>
          <w:numId w:val="122"/>
        </w:numPr>
        <w:tabs>
          <w:tab w:val="left" w:pos="34"/>
          <w:tab w:val="left" w:pos="1134"/>
        </w:tabs>
        <w:spacing w:after="0" w:line="240" w:lineRule="auto"/>
        <w:ind w:left="0" w:firstLine="709"/>
        <w:jc w:val="both"/>
        <w:rPr>
          <w:rFonts w:ascii="Times New Roman" w:hAnsi="Times New Roman"/>
          <w:sz w:val="24"/>
          <w:szCs w:val="24"/>
          <w:lang w:eastAsia="ru-RU"/>
        </w:rPr>
      </w:pPr>
      <w:r w:rsidRPr="00580D44">
        <w:rPr>
          <w:rFonts w:ascii="Times New Roman" w:hAnsi="Times New Roman"/>
          <w:sz w:val="24"/>
          <w:szCs w:val="24"/>
          <w:lang w:eastAsia="ru-RU"/>
        </w:rPr>
        <w:t>Оперировать на базовом уровне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w:t>
      </w:r>
    </w:p>
    <w:p w:rsidR="00BD623B" w:rsidRPr="00580D44" w:rsidRDefault="00BD623B" w:rsidP="00580D44">
      <w:pPr>
        <w:pStyle w:val="a"/>
        <w:numPr>
          <w:ilvl w:val="0"/>
          <w:numId w:val="0"/>
        </w:numPr>
        <w:tabs>
          <w:tab w:val="left" w:pos="1134"/>
        </w:tabs>
        <w:rPr>
          <w:rFonts w:ascii="Times New Roman" w:hAnsi="Times New Roman"/>
          <w:sz w:val="24"/>
          <w:szCs w:val="24"/>
        </w:rPr>
      </w:pPr>
      <w:r w:rsidRPr="00580D44">
        <w:rPr>
          <w:rFonts w:ascii="Times New Roman" w:hAnsi="Times New Roman"/>
          <w:sz w:val="24"/>
          <w:szCs w:val="24"/>
        </w:rPr>
        <w:t xml:space="preserve">В повседневной жизни и при изучении других предметов: </w:t>
      </w:r>
    </w:p>
    <w:p w:rsidR="00BD623B" w:rsidRPr="00580D44" w:rsidRDefault="00BD623B" w:rsidP="001C2DB1">
      <w:pPr>
        <w:pStyle w:val="a8"/>
        <w:numPr>
          <w:ilvl w:val="0"/>
          <w:numId w:val="122"/>
        </w:numPr>
        <w:tabs>
          <w:tab w:val="left" w:pos="34"/>
          <w:tab w:val="left" w:pos="1134"/>
        </w:tabs>
        <w:ind w:left="0" w:firstLine="709"/>
        <w:jc w:val="both"/>
        <w:rPr>
          <w:rFonts w:ascii="Times New Roman" w:hAnsi="Times New Roman"/>
          <w:szCs w:val="24"/>
        </w:rPr>
      </w:pPr>
      <w:r w:rsidRPr="00580D44">
        <w:rPr>
          <w:rFonts w:ascii="Times New Roman" w:hAnsi="Times New Roman"/>
          <w:szCs w:val="24"/>
        </w:rPr>
        <w:t>использовать отношения для решения простейших задач, возникающих в реальной жизни.</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Измерения и вычисления</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измерение длин, расстояний, величин углов, с помощью инструментов для измерений длин и углов;</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применять формулы периметра, площади и объёма, площади поверхности отдельных многогранников при вычислениях, когда все данные имеются в условии;</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применять теорему Пифагора, базовые тригонометрические соотношения для вычисления длин, расстояний, площадей в простейших случаях.</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
        <w:numPr>
          <w:ilvl w:val="0"/>
          <w:numId w:val="131"/>
        </w:numPr>
        <w:tabs>
          <w:tab w:val="left" w:pos="1134"/>
        </w:tabs>
        <w:ind w:left="0" w:firstLine="709"/>
        <w:rPr>
          <w:rFonts w:ascii="Times New Roman" w:hAnsi="Times New Roman"/>
          <w:sz w:val="24"/>
          <w:szCs w:val="24"/>
        </w:rPr>
      </w:pPr>
      <w:r w:rsidRPr="00580D44">
        <w:rPr>
          <w:rFonts w:ascii="Times New Roman" w:hAnsi="Times New Roman"/>
          <w:sz w:val="24"/>
          <w:szCs w:val="24"/>
        </w:rPr>
        <w:t>вычислять расстояния на местности в стандартных ситуациях, площади в простейших случаях, применять формулы в простейших ситуациях в повседневной жизни.</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Геометрические построения</w:t>
      </w:r>
    </w:p>
    <w:p w:rsidR="00BD623B" w:rsidRPr="00580D44" w:rsidRDefault="00BD623B" w:rsidP="001C2DB1">
      <w:pPr>
        <w:numPr>
          <w:ilvl w:val="0"/>
          <w:numId w:val="129"/>
        </w:numPr>
        <w:tabs>
          <w:tab w:val="left" w:pos="0"/>
          <w:tab w:val="left" w:pos="1134"/>
        </w:tabs>
        <w:spacing w:after="0" w:line="240" w:lineRule="auto"/>
        <w:ind w:left="0" w:firstLine="709"/>
        <w:jc w:val="both"/>
        <w:rPr>
          <w:rFonts w:ascii="Times New Roman" w:hAnsi="Times New Roman"/>
          <w:sz w:val="24"/>
          <w:szCs w:val="24"/>
          <w:lang w:eastAsia="ru-RU"/>
        </w:rPr>
      </w:pPr>
      <w:r w:rsidRPr="00580D44">
        <w:rPr>
          <w:rFonts w:ascii="Times New Roman" w:hAnsi="Times New Roman"/>
          <w:sz w:val="24"/>
          <w:szCs w:val="24"/>
          <w:lang w:eastAsia="ru-RU"/>
        </w:rPr>
        <w:t>Изображать типовые плоские фигуры и фигуры в пространстве от руки и с помощью инструментов.</w:t>
      </w:r>
    </w:p>
    <w:p w:rsidR="00BD623B" w:rsidRPr="00580D44" w:rsidRDefault="00BD623B" w:rsidP="00580D44">
      <w:pPr>
        <w:pStyle w:val="a"/>
        <w:numPr>
          <w:ilvl w:val="0"/>
          <w:numId w:val="0"/>
        </w:numPr>
        <w:tabs>
          <w:tab w:val="left" w:pos="1134"/>
        </w:tabs>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numPr>
          <w:ilvl w:val="0"/>
          <w:numId w:val="129"/>
        </w:numPr>
        <w:tabs>
          <w:tab w:val="left" w:pos="0"/>
          <w:tab w:val="left" w:pos="1134"/>
        </w:tabs>
        <w:spacing w:after="0" w:line="240" w:lineRule="auto"/>
        <w:ind w:left="0" w:firstLine="709"/>
        <w:jc w:val="both"/>
        <w:rPr>
          <w:rFonts w:ascii="Times New Roman" w:hAnsi="Times New Roman"/>
          <w:sz w:val="24"/>
          <w:szCs w:val="24"/>
          <w:lang w:eastAsia="ru-RU"/>
        </w:rPr>
      </w:pPr>
      <w:r w:rsidRPr="00580D44">
        <w:rPr>
          <w:rFonts w:ascii="Times New Roman" w:hAnsi="Times New Roman"/>
          <w:sz w:val="24"/>
          <w:szCs w:val="24"/>
        </w:rPr>
        <w:t>выполнять простейшие построения на местности, необходимые в реальной жизни.</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Геометрические преобразования</w:t>
      </w:r>
    </w:p>
    <w:p w:rsidR="00BD623B" w:rsidRPr="00580D44" w:rsidRDefault="00BD623B" w:rsidP="001C2DB1">
      <w:pPr>
        <w:pStyle w:val="a"/>
        <w:numPr>
          <w:ilvl w:val="0"/>
          <w:numId w:val="128"/>
        </w:numPr>
        <w:tabs>
          <w:tab w:val="left" w:pos="1134"/>
        </w:tabs>
        <w:ind w:left="0" w:firstLine="709"/>
        <w:rPr>
          <w:rFonts w:ascii="Times New Roman" w:hAnsi="Times New Roman"/>
          <w:sz w:val="24"/>
          <w:szCs w:val="24"/>
        </w:rPr>
      </w:pPr>
      <w:r w:rsidRPr="00580D44">
        <w:rPr>
          <w:rFonts w:ascii="Times New Roman" w:hAnsi="Times New Roman"/>
          <w:sz w:val="24"/>
          <w:szCs w:val="24"/>
        </w:rPr>
        <w:t>Строить фигуру, симметричную данной фигуре относительно оси и точки.</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lastRenderedPageBreak/>
        <w:t>В повседневной жизни и при изучении других предметов:</w:t>
      </w:r>
    </w:p>
    <w:p w:rsidR="00BD623B" w:rsidRPr="00580D44" w:rsidRDefault="00BD623B" w:rsidP="001C2DB1">
      <w:pPr>
        <w:pStyle w:val="a"/>
        <w:numPr>
          <w:ilvl w:val="0"/>
          <w:numId w:val="128"/>
        </w:numPr>
        <w:tabs>
          <w:tab w:val="left" w:pos="1134"/>
        </w:tabs>
        <w:ind w:left="0" w:firstLine="709"/>
        <w:rPr>
          <w:rFonts w:ascii="Times New Roman" w:hAnsi="Times New Roman"/>
          <w:sz w:val="24"/>
          <w:szCs w:val="24"/>
        </w:rPr>
      </w:pPr>
      <w:r w:rsidRPr="00580D44">
        <w:rPr>
          <w:rFonts w:ascii="Times New Roman" w:hAnsi="Times New Roman"/>
          <w:sz w:val="24"/>
          <w:szCs w:val="24"/>
        </w:rPr>
        <w:t>распознавать движение объектов в окружающем мире;</w:t>
      </w:r>
    </w:p>
    <w:p w:rsidR="00BD623B" w:rsidRPr="00580D44" w:rsidRDefault="00BD623B" w:rsidP="001C2DB1">
      <w:pPr>
        <w:pStyle w:val="a"/>
        <w:numPr>
          <w:ilvl w:val="0"/>
          <w:numId w:val="128"/>
        </w:numPr>
        <w:tabs>
          <w:tab w:val="left" w:pos="1134"/>
        </w:tabs>
        <w:ind w:left="0" w:firstLine="709"/>
        <w:rPr>
          <w:rFonts w:ascii="Times New Roman" w:hAnsi="Times New Roman"/>
          <w:sz w:val="24"/>
          <w:szCs w:val="24"/>
        </w:rPr>
      </w:pPr>
      <w:r w:rsidRPr="00580D44">
        <w:rPr>
          <w:rFonts w:ascii="Times New Roman" w:hAnsi="Times New Roman"/>
          <w:sz w:val="24"/>
          <w:szCs w:val="24"/>
        </w:rPr>
        <w:t>распознавать симметричные фигуры в окружающем мире.</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Векторы и координаты на плоскости</w:t>
      </w:r>
    </w:p>
    <w:p w:rsidR="00BD623B" w:rsidRPr="00580D44" w:rsidRDefault="00BD623B" w:rsidP="001C2DB1">
      <w:pPr>
        <w:pStyle w:val="a"/>
        <w:numPr>
          <w:ilvl w:val="0"/>
          <w:numId w:val="127"/>
        </w:numPr>
        <w:tabs>
          <w:tab w:val="left" w:pos="1134"/>
        </w:tabs>
        <w:ind w:left="0" w:firstLine="709"/>
        <w:rPr>
          <w:rFonts w:ascii="Times New Roman" w:hAnsi="Times New Roman"/>
          <w:sz w:val="24"/>
          <w:szCs w:val="24"/>
        </w:rPr>
      </w:pPr>
      <w:r w:rsidRPr="00580D44">
        <w:rPr>
          <w:rFonts w:ascii="Times New Roman" w:hAnsi="Times New Roman"/>
          <w:sz w:val="24"/>
          <w:szCs w:val="24"/>
        </w:rPr>
        <w:t>Оперировать на базовом уровне понятиями вектор, сумма векторов, произведение вектора на число,координаты на плоскости;</w:t>
      </w:r>
    </w:p>
    <w:p w:rsidR="00BD623B" w:rsidRPr="00580D44" w:rsidRDefault="00BD623B" w:rsidP="001C2DB1">
      <w:pPr>
        <w:pStyle w:val="a"/>
        <w:numPr>
          <w:ilvl w:val="0"/>
          <w:numId w:val="127"/>
        </w:numPr>
        <w:tabs>
          <w:tab w:val="left" w:pos="1134"/>
        </w:tabs>
        <w:ind w:left="0" w:firstLine="709"/>
        <w:rPr>
          <w:rFonts w:ascii="Times New Roman" w:hAnsi="Times New Roman"/>
          <w:sz w:val="24"/>
          <w:szCs w:val="24"/>
        </w:rPr>
      </w:pPr>
      <w:r w:rsidRPr="00580D44">
        <w:rPr>
          <w:rFonts w:ascii="Times New Roman" w:hAnsi="Times New Roman"/>
          <w:sz w:val="24"/>
          <w:szCs w:val="24"/>
        </w:rPr>
        <w:t>определять приближённо координаты точки по её изображению на координатной плоскости.</w:t>
      </w:r>
    </w:p>
    <w:p w:rsidR="00BD623B" w:rsidRPr="00580D44" w:rsidRDefault="00BD623B" w:rsidP="00580D44">
      <w:pPr>
        <w:pStyle w:val="a"/>
        <w:numPr>
          <w:ilvl w:val="0"/>
          <w:numId w:val="0"/>
        </w:numPr>
        <w:tabs>
          <w:tab w:val="left" w:pos="1134"/>
        </w:tabs>
        <w:rPr>
          <w:rFonts w:ascii="Times New Roman" w:hAnsi="Times New Roman"/>
          <w:sz w:val="24"/>
          <w:szCs w:val="24"/>
        </w:rPr>
      </w:pPr>
      <w:r w:rsidRPr="00580D44">
        <w:rPr>
          <w:rFonts w:ascii="Times New Roman" w:hAnsi="Times New Roman"/>
          <w:sz w:val="24"/>
          <w:szCs w:val="24"/>
        </w:rPr>
        <w:t xml:space="preserve">В повседневной жизни и при изучении других предметов: </w:t>
      </w:r>
    </w:p>
    <w:p w:rsidR="00BD623B" w:rsidRPr="00580D44" w:rsidRDefault="00BD623B" w:rsidP="001C2DB1">
      <w:pPr>
        <w:pStyle w:val="a"/>
        <w:numPr>
          <w:ilvl w:val="0"/>
          <w:numId w:val="127"/>
        </w:numPr>
        <w:tabs>
          <w:tab w:val="left" w:pos="1134"/>
        </w:tabs>
        <w:ind w:left="0" w:firstLine="709"/>
        <w:rPr>
          <w:rFonts w:ascii="Times New Roman" w:hAnsi="Times New Roman"/>
          <w:sz w:val="24"/>
          <w:szCs w:val="24"/>
        </w:rPr>
      </w:pPr>
      <w:r w:rsidRPr="00580D44">
        <w:rPr>
          <w:rFonts w:ascii="Times New Roman" w:hAnsi="Times New Roman"/>
          <w:sz w:val="24"/>
          <w:szCs w:val="24"/>
        </w:rPr>
        <w:t>использовать векторы для решения простейших задач на определение скорости относительного движения.</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История математики</w:t>
      </w:r>
    </w:p>
    <w:p w:rsidR="00BD623B" w:rsidRPr="00580D44" w:rsidRDefault="00BD623B" w:rsidP="001C2DB1">
      <w:pPr>
        <w:numPr>
          <w:ilvl w:val="0"/>
          <w:numId w:val="134"/>
        </w:numPr>
        <w:tabs>
          <w:tab w:val="left" w:pos="34"/>
          <w:tab w:val="left" w:pos="1134"/>
        </w:tabs>
        <w:spacing w:after="0" w:line="240" w:lineRule="auto"/>
        <w:ind w:left="0" w:firstLine="709"/>
        <w:jc w:val="both"/>
        <w:rPr>
          <w:rFonts w:ascii="Times New Roman" w:hAnsi="Times New Roman"/>
          <w:sz w:val="24"/>
          <w:szCs w:val="24"/>
          <w:lang w:eastAsia="ru-RU"/>
        </w:rPr>
      </w:pPr>
      <w:r w:rsidRPr="00580D44">
        <w:rPr>
          <w:rFonts w:ascii="Times New Roman" w:hAnsi="Times New Roman"/>
          <w:sz w:val="24"/>
          <w:szCs w:val="24"/>
          <w:lang w:eastAsia="ru-RU"/>
        </w:rPr>
        <w:t>Описывать отдельные выдающиеся результаты, полученные в ходе развития математики как науки;</w:t>
      </w:r>
    </w:p>
    <w:p w:rsidR="00BD623B" w:rsidRPr="00580D44" w:rsidRDefault="00BD623B" w:rsidP="001C2DB1">
      <w:pPr>
        <w:numPr>
          <w:ilvl w:val="0"/>
          <w:numId w:val="134"/>
        </w:numPr>
        <w:tabs>
          <w:tab w:val="left" w:pos="34"/>
          <w:tab w:val="left" w:pos="1134"/>
        </w:tabs>
        <w:spacing w:after="0" w:line="240" w:lineRule="auto"/>
        <w:ind w:left="0" w:firstLine="709"/>
        <w:jc w:val="both"/>
        <w:rPr>
          <w:rFonts w:ascii="Times New Roman" w:hAnsi="Times New Roman"/>
          <w:sz w:val="24"/>
          <w:szCs w:val="24"/>
          <w:lang w:eastAsia="ru-RU"/>
        </w:rPr>
      </w:pPr>
      <w:r w:rsidRPr="00580D44">
        <w:rPr>
          <w:rFonts w:ascii="Times New Roman" w:hAnsi="Times New Roman"/>
          <w:sz w:val="24"/>
          <w:szCs w:val="24"/>
          <w:lang w:eastAsia="ru-RU"/>
        </w:rPr>
        <w:t>знать примеры математических открытий и их авторов, в связи с отечественной и всемирной историей;</w:t>
      </w:r>
    </w:p>
    <w:p w:rsidR="00BD623B" w:rsidRPr="00580D44" w:rsidRDefault="00BD623B" w:rsidP="001C2DB1">
      <w:pPr>
        <w:numPr>
          <w:ilvl w:val="0"/>
          <w:numId w:val="134"/>
        </w:numPr>
        <w:tabs>
          <w:tab w:val="left" w:pos="34"/>
          <w:tab w:val="left" w:pos="1134"/>
        </w:tabs>
        <w:spacing w:after="0" w:line="240" w:lineRule="auto"/>
        <w:ind w:left="0" w:firstLine="709"/>
        <w:jc w:val="both"/>
        <w:rPr>
          <w:rFonts w:ascii="Times New Roman" w:hAnsi="Times New Roman"/>
          <w:sz w:val="24"/>
          <w:szCs w:val="24"/>
          <w:lang w:eastAsia="ru-RU"/>
        </w:rPr>
      </w:pPr>
      <w:r w:rsidRPr="00580D44">
        <w:rPr>
          <w:rFonts w:ascii="Times New Roman" w:hAnsi="Times New Roman"/>
          <w:sz w:val="24"/>
          <w:szCs w:val="24"/>
        </w:rPr>
        <w:t>понимать роль математики в развитии России.</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Методы математики </w:t>
      </w:r>
    </w:p>
    <w:p w:rsidR="00BD623B" w:rsidRPr="00580D44" w:rsidRDefault="00BD623B" w:rsidP="001C2DB1">
      <w:pPr>
        <w:numPr>
          <w:ilvl w:val="0"/>
          <w:numId w:val="134"/>
        </w:numPr>
        <w:tabs>
          <w:tab w:val="left" w:pos="34"/>
          <w:tab w:val="left" w:pos="1134"/>
        </w:tabs>
        <w:spacing w:after="0" w:line="240" w:lineRule="auto"/>
        <w:ind w:left="0" w:firstLine="709"/>
        <w:jc w:val="both"/>
        <w:rPr>
          <w:rFonts w:ascii="Times New Roman" w:hAnsi="Times New Roman"/>
          <w:sz w:val="24"/>
          <w:szCs w:val="24"/>
          <w:lang w:eastAsia="ru-RU"/>
        </w:rPr>
      </w:pPr>
      <w:r w:rsidRPr="00580D44">
        <w:rPr>
          <w:rFonts w:ascii="Times New Roman" w:hAnsi="Times New Roman"/>
          <w:sz w:val="24"/>
          <w:szCs w:val="24"/>
          <w:lang w:eastAsia="ru-RU"/>
        </w:rPr>
        <w:t>Выбирать подходящий изученный метод для решении изученных типов математических задач;</w:t>
      </w:r>
    </w:p>
    <w:p w:rsidR="00BD623B" w:rsidRPr="00580D44" w:rsidRDefault="00BD623B" w:rsidP="001C2DB1">
      <w:pPr>
        <w:numPr>
          <w:ilvl w:val="0"/>
          <w:numId w:val="134"/>
        </w:numPr>
        <w:tabs>
          <w:tab w:val="left" w:pos="34"/>
          <w:tab w:val="left" w:pos="1134"/>
        </w:tabs>
        <w:spacing w:after="0" w:line="240" w:lineRule="auto"/>
        <w:ind w:left="0" w:firstLine="709"/>
        <w:jc w:val="both"/>
        <w:rPr>
          <w:rFonts w:ascii="Times New Roman" w:hAnsi="Times New Roman"/>
          <w:sz w:val="24"/>
          <w:szCs w:val="24"/>
          <w:lang w:eastAsia="ru-RU"/>
        </w:rPr>
      </w:pPr>
      <w:r w:rsidRPr="00580D44">
        <w:rPr>
          <w:rFonts w:ascii="Times New Roman" w:hAnsi="Times New Roman"/>
          <w:sz w:val="24"/>
          <w:szCs w:val="24"/>
          <w:lang w:eastAsia="ru-RU"/>
        </w:rPr>
        <w:t>Приводить примеры математических закономерностей в окружающей действительности и произведениях искусства.</w:t>
      </w:r>
    </w:p>
    <w:p w:rsidR="00BD623B" w:rsidRPr="00580D44" w:rsidRDefault="00BD623B" w:rsidP="00580D44">
      <w:pPr>
        <w:pStyle w:val="3"/>
        <w:spacing w:before="0" w:beforeAutospacing="0" w:after="0" w:afterAutospacing="0"/>
        <w:jc w:val="both"/>
        <w:rPr>
          <w:b w:val="0"/>
          <w:sz w:val="24"/>
          <w:szCs w:val="24"/>
        </w:rPr>
      </w:pPr>
      <w:bookmarkStart w:id="58" w:name="_Toc284662722"/>
      <w:bookmarkStart w:id="59" w:name="_Toc284663348"/>
    </w:p>
    <w:p w:rsidR="00BD623B" w:rsidRPr="00580D44" w:rsidRDefault="00BD623B" w:rsidP="00580D44">
      <w:pPr>
        <w:pStyle w:val="3"/>
        <w:spacing w:before="0" w:beforeAutospacing="0" w:after="0" w:afterAutospacing="0"/>
        <w:jc w:val="both"/>
        <w:rPr>
          <w:b w:val="0"/>
          <w:sz w:val="24"/>
          <w:szCs w:val="24"/>
        </w:rPr>
      </w:pPr>
      <w:r w:rsidRPr="00580D44">
        <w:rPr>
          <w:b w:val="0"/>
          <w:sz w:val="24"/>
          <w:szCs w:val="24"/>
        </w:rPr>
        <w:t>Выпускник получит возможность научиться в 7-9 классах для обеспечения возможности успешного продолжения образования на базовом и углублённом уровнях</w:t>
      </w:r>
      <w:bookmarkEnd w:id="58"/>
      <w:bookmarkEnd w:id="59"/>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Элементы теории множеств и математической логики</w:t>
      </w:r>
    </w:p>
    <w:p w:rsidR="00BD623B" w:rsidRPr="00580D44" w:rsidRDefault="00BD623B" w:rsidP="001C2DB1">
      <w:pPr>
        <w:pStyle w:val="a8"/>
        <w:numPr>
          <w:ilvl w:val="0"/>
          <w:numId w:val="126"/>
        </w:numPr>
        <w:tabs>
          <w:tab w:val="left" w:pos="1134"/>
        </w:tabs>
        <w:ind w:left="0" w:firstLine="709"/>
        <w:jc w:val="both"/>
        <w:rPr>
          <w:rFonts w:ascii="Times New Roman" w:hAnsi="Times New Roman"/>
          <w:szCs w:val="24"/>
        </w:rPr>
      </w:pPr>
      <w:r w:rsidRPr="00580D44">
        <w:rPr>
          <w:rFonts w:ascii="Times New Roman" w:hAnsi="Times New Roman"/>
          <w:szCs w:val="24"/>
        </w:rPr>
        <w:t>Оперировать понятиями: определение, теорема, аксиома, множество, характеристики множества, элемент множества, пустое, конечное и бесконечное множество, подмножество, принадлежность, включение, равенство множеств;</w:t>
      </w:r>
    </w:p>
    <w:p w:rsidR="00BD623B" w:rsidRPr="00580D44" w:rsidRDefault="00BD623B" w:rsidP="001C2DB1">
      <w:pPr>
        <w:pStyle w:val="a8"/>
        <w:numPr>
          <w:ilvl w:val="0"/>
          <w:numId w:val="126"/>
        </w:numPr>
        <w:tabs>
          <w:tab w:val="left" w:pos="1134"/>
        </w:tabs>
        <w:ind w:left="0" w:firstLine="709"/>
        <w:jc w:val="both"/>
        <w:rPr>
          <w:rFonts w:ascii="Times New Roman" w:hAnsi="Times New Roman"/>
          <w:szCs w:val="24"/>
        </w:rPr>
      </w:pPr>
      <w:r w:rsidRPr="00580D44">
        <w:rPr>
          <w:rFonts w:ascii="Times New Roman" w:hAnsi="Times New Roman"/>
          <w:szCs w:val="24"/>
        </w:rPr>
        <w:t>изображать множества и отношение множеств с помощью кругов Эйлера;</w:t>
      </w:r>
    </w:p>
    <w:p w:rsidR="00BD623B" w:rsidRPr="00580D44" w:rsidRDefault="00BD623B" w:rsidP="001C2DB1">
      <w:pPr>
        <w:pStyle w:val="a8"/>
        <w:numPr>
          <w:ilvl w:val="0"/>
          <w:numId w:val="126"/>
        </w:numPr>
        <w:tabs>
          <w:tab w:val="left" w:pos="1134"/>
        </w:tabs>
        <w:ind w:left="0" w:firstLine="709"/>
        <w:jc w:val="both"/>
        <w:rPr>
          <w:rFonts w:ascii="Times New Roman" w:hAnsi="Times New Roman"/>
          <w:szCs w:val="24"/>
        </w:rPr>
      </w:pPr>
      <w:r w:rsidRPr="00580D44">
        <w:rPr>
          <w:rFonts w:ascii="Times New Roman" w:hAnsi="Times New Roman"/>
          <w:szCs w:val="24"/>
        </w:rPr>
        <w:t xml:space="preserve">определять принадлежность элемента множеству, объединению и пересечению множеств; </w:t>
      </w:r>
    </w:p>
    <w:p w:rsidR="00BD623B" w:rsidRPr="00580D44" w:rsidRDefault="00BD623B" w:rsidP="001C2DB1">
      <w:pPr>
        <w:pStyle w:val="a8"/>
        <w:numPr>
          <w:ilvl w:val="0"/>
          <w:numId w:val="126"/>
        </w:numPr>
        <w:tabs>
          <w:tab w:val="left" w:pos="1134"/>
        </w:tabs>
        <w:ind w:left="0" w:firstLine="709"/>
        <w:jc w:val="both"/>
        <w:rPr>
          <w:rFonts w:ascii="Times New Roman" w:hAnsi="Times New Roman"/>
          <w:szCs w:val="24"/>
        </w:rPr>
      </w:pPr>
      <w:r w:rsidRPr="00580D44">
        <w:rPr>
          <w:rFonts w:ascii="Times New Roman" w:hAnsi="Times New Roman"/>
          <w:szCs w:val="24"/>
        </w:rPr>
        <w:t>задавать множество с помощью перечисления элементов, словесного описания;</w:t>
      </w:r>
    </w:p>
    <w:p w:rsidR="00BD623B" w:rsidRPr="00580D44" w:rsidRDefault="00BD623B" w:rsidP="001C2DB1">
      <w:pPr>
        <w:pStyle w:val="a8"/>
        <w:numPr>
          <w:ilvl w:val="0"/>
          <w:numId w:val="126"/>
        </w:numPr>
        <w:tabs>
          <w:tab w:val="left" w:pos="1134"/>
        </w:tabs>
        <w:ind w:left="0" w:firstLine="709"/>
        <w:jc w:val="both"/>
        <w:rPr>
          <w:rFonts w:ascii="Times New Roman" w:hAnsi="Times New Roman"/>
          <w:szCs w:val="24"/>
        </w:rPr>
      </w:pPr>
      <w:r w:rsidRPr="00580D44">
        <w:rPr>
          <w:rFonts w:ascii="Times New Roman" w:hAnsi="Times New Roman"/>
          <w:szCs w:val="24"/>
        </w:rPr>
        <w:t>оперировать понятиями: высказывание, истинность и ложность высказывания, отрицание высказываний, операции над высказываниями: и, или, не, условные высказывания (импликации);</w:t>
      </w:r>
    </w:p>
    <w:p w:rsidR="00BD623B" w:rsidRPr="00580D44" w:rsidRDefault="00BD623B" w:rsidP="001C2DB1">
      <w:pPr>
        <w:pStyle w:val="a8"/>
        <w:numPr>
          <w:ilvl w:val="0"/>
          <w:numId w:val="126"/>
        </w:numPr>
        <w:tabs>
          <w:tab w:val="left" w:pos="1134"/>
        </w:tabs>
        <w:ind w:left="0" w:firstLine="709"/>
        <w:jc w:val="both"/>
        <w:rPr>
          <w:rFonts w:ascii="Times New Roman" w:hAnsi="Times New Roman"/>
          <w:szCs w:val="24"/>
        </w:rPr>
      </w:pPr>
      <w:r w:rsidRPr="00580D44">
        <w:rPr>
          <w:rFonts w:ascii="Times New Roman" w:hAnsi="Times New Roman"/>
          <w:szCs w:val="24"/>
        </w:rPr>
        <w:t>строить высказывания, отрицания высказываний.</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строить цепочки умозаключений на основе использования правил логики;</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использовать множества, операции с множествами, их графическое представление для описания реальных процессов и явлений.</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Числа</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Оперировать понятиями: множество натуральных чисел, множество целых чисел, множество рациональных чисел, иррациональное число, квадратный корень, множество действительных чисел, геометрическая интерпретация натуральных, целых, рациональных, действительных чисел;</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понимать и объяснять смысл позиционной записи натурального числа;</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выполнять вычисления, в том числе с использованием приёмов рациональных вычислений;</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выполнять округление рациональных чисел с заданной точностью;</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сравнивать рациональные и иррациональные числа;</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представлять рациональное число в виде десятичной дроби</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lastRenderedPageBreak/>
        <w:t>упорядочивать числа, записанные в виде обыкновенной и десятичной дроби;</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находить НОД и НОК чисел и использовать их при решении задач.</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применять правила приближенных вычислений при решении практических задач и решении задач других учебных предметов;</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сравнение результатов вычислений при решении практических задач, в том числе приближенных вычислений;</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составлять и оценивать числовые выражения при решении практических задач и задач из других учебных предметов;</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записывать и округлять числовые значения реальных величин с использованием разных систем измерения.</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Тождественные преобразования</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Оперировать понятиями степени с натуральным показателем, степени с целым отрицательным показателем;</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преобразования целых выражений: действия с одночленами (сложение, вычитание, умножение), действия с многочленами (сложение, вычитание, умножение);</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разложение многочленов на множители одним из способов: вынесение за скобку, группировка, использование формул сокращенного умножения;</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выделять квадрат суммы и разности одночленов;</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раскладывать на множители квадратный   трёхчлен;</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преобразования выражений, содержащих степени с целыми отрицательными показателями, переходить от записи в виде степени с целым отрицательным показателем к записи в виде дроби;</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преобразования дробно-рациональных выражений: сокращение дробей, приведение алгебраических дробей к общему знаменателю, сложение, умножение, деление алгебраических дробей, возведение алгебраической дроби в натуральную и целую отрицательную степень;</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преобразования выражений, содержащих квадратные корни;</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выделять квадрат суммы или разности двучлена в выражениях, содержащих квадратные корни;</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преобразования выражений, содержащих модуль.</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
        <w:numPr>
          <w:ilvl w:val="0"/>
          <w:numId w:val="136"/>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преобразования и действия с числами, записанными в стандартном виде;</w:t>
      </w:r>
    </w:p>
    <w:p w:rsidR="00BD623B" w:rsidRPr="00580D44" w:rsidRDefault="00BD623B" w:rsidP="001C2DB1">
      <w:pPr>
        <w:pStyle w:val="a"/>
        <w:numPr>
          <w:ilvl w:val="0"/>
          <w:numId w:val="136"/>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преобразования алгебраических выражений при решении задач других учебных предметов.</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Уравнения и неравенства</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Оперировать понятиями: уравнение, неравенство, корень уравнения, решение неравенства, равносильные уравнения, область определения уравнения (неравенства, системы уравнений или неравенств);</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линейные уравнения и уравнения, сводимые к линейным с помощью тождественных преобразований;</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квадратные уравнения и уравнения, сводимые к квадратным с помощью тождественных преобразований;</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дробно-линейные уравнения;</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 xml:space="preserve">решать простейшие иррациональные уравнения вида </w:t>
      </w:r>
      <w:r w:rsidRPr="00580D44">
        <w:rPr>
          <w:rFonts w:ascii="Times New Roman" w:hAnsi="Times New Roman"/>
          <w:position w:val="-16"/>
          <w:sz w:val="24"/>
          <w:szCs w:val="24"/>
        </w:rPr>
        <w:object w:dxaOrig="1120" w:dyaOrig="460">
          <v:shape id="_x0000_i1025" type="#_x0000_t75" style="width:56.25pt;height:21.75pt" o:ole="">
            <v:imagedata r:id="rId70" o:title=""/>
          </v:shape>
          <o:OLEObject Type="Embed" ProgID="Equation.DSMT4" ShapeID="_x0000_i1025" DrawAspect="Content" ObjectID="_1542790242" r:id="rId71"/>
        </w:object>
      </w:r>
      <w:r w:rsidRPr="00580D44">
        <w:rPr>
          <w:rFonts w:ascii="Times New Roman" w:hAnsi="Times New Roman"/>
          <w:sz w:val="24"/>
          <w:szCs w:val="24"/>
        </w:rPr>
        <w:t xml:space="preserve">, </w:t>
      </w:r>
      <w:r w:rsidRPr="00580D44">
        <w:rPr>
          <w:rFonts w:ascii="Times New Roman" w:hAnsi="Times New Roman"/>
          <w:position w:val="-16"/>
          <w:sz w:val="24"/>
          <w:szCs w:val="24"/>
        </w:rPr>
        <w:object w:dxaOrig="1680" w:dyaOrig="460">
          <v:shape id="_x0000_i1026" type="#_x0000_t75" style="width:83.25pt;height:21.75pt" o:ole="">
            <v:imagedata r:id="rId72" o:title=""/>
          </v:shape>
          <o:OLEObject Type="Embed" ProgID="Equation.DSMT4" ShapeID="_x0000_i1026" DrawAspect="Content" ObjectID="_1542790243" r:id="rId73"/>
        </w:object>
      </w:r>
      <w:r w:rsidRPr="00580D44">
        <w:rPr>
          <w:rFonts w:ascii="Times New Roman" w:hAnsi="Times New Roman"/>
          <w:sz w:val="24"/>
          <w:szCs w:val="24"/>
        </w:rPr>
        <w:t>;</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уравнения вида</w:t>
      </w:r>
      <w:r w:rsidRPr="00580D44">
        <w:rPr>
          <w:rFonts w:ascii="Times New Roman" w:hAnsi="Times New Roman"/>
          <w:position w:val="-6"/>
          <w:sz w:val="24"/>
          <w:szCs w:val="24"/>
        </w:rPr>
        <w:object w:dxaOrig="700" w:dyaOrig="360">
          <v:shape id="_x0000_i1027" type="#_x0000_t75" style="width:35.25pt;height:18pt" o:ole="">
            <v:imagedata r:id="rId74" o:title=""/>
          </v:shape>
          <o:OLEObject Type="Embed" ProgID="Equation.DSMT4" ShapeID="_x0000_i1027" DrawAspect="Content" ObjectID="_1542790244" r:id="rId75"/>
        </w:object>
      </w:r>
      <w:r w:rsidRPr="00580D44">
        <w:rPr>
          <w:rFonts w:ascii="Times New Roman" w:hAnsi="Times New Roman"/>
          <w:sz w:val="24"/>
          <w:szCs w:val="24"/>
        </w:rPr>
        <w:t>;</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уравнения способом разложения на множители и замены переменной;</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использовать метод интервалов для решения целых и дробно-рациональных неравенств;</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lastRenderedPageBreak/>
        <w:t>решать линейные уравнения и неравенства с параметрами;</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несложные квадратные уравнения с параметром;</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несложные системы линейных уравнений с параметрами;</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несложные уравнения в целых числах.</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составлять и решать линейные и квадратные уравнения, уравнения, к ним сводящиеся, системы линейных уравнений, неравенств при решении задач других учебных предметов;</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выполнять оценку правдоподобия результатов, получаемых при решении линейных и квадратных уравнений и систем линейных уравнений и неравенств при решении задач других учебных предметов;</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выбирать соответствующие уравнения, неравенства или их системы для составления математической модели заданной реальной ситуации или прикладной задачи;</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уметь интерпретировать полученный при решении уравнения, неравенства или системы результат в контексте заданной реальной ситуации или прикладной задачи.</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Функции</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 xml:space="preserve">Оперировать понятиями: функциональная зависимость, функция, график функции, способы задания функции, аргумент и значение функции, область определения и множество значений функции, нули функции, промежутки знакопостоянства, монотонность функции, чётность/нечётность функции; </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 xml:space="preserve">строить графики линейной, квадратичной функций, обратной пропорциональности, функции вида: </w:t>
      </w:r>
      <w:r w:rsidRPr="00580D44">
        <w:rPr>
          <w:rFonts w:ascii="Times New Roman" w:hAnsi="Times New Roman"/>
          <w:position w:val="-24"/>
          <w:sz w:val="24"/>
          <w:szCs w:val="24"/>
        </w:rPr>
        <w:object w:dxaOrig="1300" w:dyaOrig="620">
          <v:shape id="_x0000_i1028" type="#_x0000_t75" style="width:63.75pt;height:30.75pt" o:ole="">
            <v:imagedata r:id="rId76" o:title=""/>
          </v:shape>
          <o:OLEObject Type="Embed" ProgID="Equation.DSMT4" ShapeID="_x0000_i1028" DrawAspect="Content" ObjectID="_1542790245" r:id="rId77"/>
        </w:object>
      </w:r>
      <w:r w:rsidRPr="00580D44">
        <w:rPr>
          <w:rFonts w:ascii="Times New Roman" w:hAnsi="Times New Roman"/>
          <w:sz w:val="24"/>
          <w:szCs w:val="24"/>
        </w:rPr>
        <w:t xml:space="preserve">, </w:t>
      </w:r>
      <w:r w:rsidRPr="00580D44">
        <w:rPr>
          <w:rFonts w:ascii="Times New Roman" w:hAnsi="Times New Roman"/>
          <w:position w:val="-10"/>
          <w:sz w:val="24"/>
          <w:szCs w:val="24"/>
        </w:rPr>
        <w:object w:dxaOrig="760" w:dyaOrig="380">
          <v:shape id="_x0000_i1029" type="#_x0000_t75" style="width:39pt;height:18pt" o:ole="">
            <v:imagedata r:id="rId78" o:title=""/>
          </v:shape>
          <o:OLEObject Type="Embed" ProgID="Equation.DSMT4" ShapeID="_x0000_i1029" DrawAspect="Content" ObjectID="_1542790246" r:id="rId79"/>
        </w:object>
      </w:r>
      <w:r w:rsidR="00363730" w:rsidRPr="00580D44">
        <w:rPr>
          <w:rFonts w:ascii="Times New Roman" w:hAnsi="Times New Roman"/>
          <w:sz w:val="24"/>
          <w:szCs w:val="24"/>
        </w:rPr>
        <w:fldChar w:fldCharType="begin"/>
      </w:r>
      <w:r w:rsidRPr="00580D44">
        <w:rPr>
          <w:rFonts w:ascii="Times New Roman" w:hAnsi="Times New Roman"/>
          <w:sz w:val="24"/>
          <w:szCs w:val="24"/>
        </w:rPr>
        <w:instrText xml:space="preserve"> QUOTE  </w:instrText>
      </w:r>
      <w:r w:rsidR="00363730" w:rsidRPr="00580D44">
        <w:rPr>
          <w:rFonts w:ascii="Times New Roman" w:hAnsi="Times New Roman"/>
          <w:sz w:val="24"/>
          <w:szCs w:val="24"/>
        </w:rPr>
        <w:fldChar w:fldCharType="end"/>
      </w:r>
      <w:r w:rsidRPr="00580D44">
        <w:rPr>
          <w:rFonts w:ascii="Times New Roman" w:hAnsi="Times New Roman"/>
          <w:bCs/>
          <w:sz w:val="24"/>
          <w:szCs w:val="24"/>
        </w:rPr>
        <w:t>,</w:t>
      </w:r>
      <w:r w:rsidRPr="00580D44">
        <w:rPr>
          <w:rFonts w:ascii="Times New Roman" w:eastAsia="Times New Roman" w:hAnsi="Times New Roman"/>
          <w:bCs/>
          <w:position w:val="-10"/>
          <w:sz w:val="24"/>
          <w:szCs w:val="24"/>
        </w:rPr>
        <w:object w:dxaOrig="760" w:dyaOrig="380">
          <v:shape id="_x0000_i1030" type="#_x0000_t75" style="width:36.75pt;height:18pt" o:ole="">
            <v:imagedata r:id="rId80" o:title=""/>
          </v:shape>
          <o:OLEObject Type="Embed" ProgID="Equation.DSMT4" ShapeID="_x0000_i1030" DrawAspect="Content" ObjectID="_1542790247" r:id="rId81"/>
        </w:object>
      </w:r>
      <w:fldSimple w:instr="">
        <w:r w:rsidR="00363730" w:rsidRPr="00363730">
          <w:rPr>
            <w:rFonts w:ascii="Times New Roman" w:hAnsi="Times New Roman"/>
            <w:noProof/>
            <w:position w:val="-10"/>
            <w:sz w:val="24"/>
            <w:szCs w:val="24"/>
          </w:rPr>
          <w:pict>
            <v:shape id="Рисунок 12" o:spid="_x0000_i1031" type="#_x0000_t75" style="width:36.75pt;height:19.5pt;visibility:visible">
              <v:imagedata r:id="rId82" o:title=""/>
            </v:shape>
          </w:pict>
        </w:r>
      </w:fldSimple>
      <w:r w:rsidRPr="00580D44">
        <w:rPr>
          <w:rFonts w:ascii="Times New Roman" w:hAnsi="Times New Roman"/>
          <w:bCs/>
          <w:sz w:val="24"/>
          <w:szCs w:val="24"/>
        </w:rPr>
        <w:t xml:space="preserve">, </w:t>
      </w:r>
      <w:r w:rsidRPr="00580D44">
        <w:rPr>
          <w:rFonts w:ascii="Times New Roman" w:hAnsi="Times New Roman"/>
          <w:bCs/>
          <w:position w:val="-12"/>
          <w:sz w:val="24"/>
          <w:szCs w:val="24"/>
        </w:rPr>
        <w:object w:dxaOrig="660" w:dyaOrig="380">
          <v:shape id="_x0000_i1032" type="#_x0000_t75" style="width:32.25pt;height:18pt" o:ole="">
            <v:imagedata r:id="rId83" o:title=""/>
          </v:shape>
          <o:OLEObject Type="Embed" ProgID="Equation.DSMT4" ShapeID="_x0000_i1032" DrawAspect="Content" ObjectID="_1542790248" r:id="rId84"/>
        </w:object>
      </w:r>
      <w:r w:rsidRPr="00580D44">
        <w:rPr>
          <w:rFonts w:ascii="Times New Roman" w:hAnsi="Times New Roman"/>
          <w:bCs/>
          <w:sz w:val="24"/>
          <w:szCs w:val="24"/>
        </w:rPr>
        <w:t>;</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 xml:space="preserve">на примере квадратичной функции, использовать преобразования графика функции </w:t>
      </w:r>
      <w:r w:rsidRPr="00580D44">
        <w:rPr>
          <w:rFonts w:ascii="Times New Roman" w:hAnsi="Times New Roman"/>
          <w:sz w:val="24"/>
          <w:szCs w:val="24"/>
          <w:lang w:val="en-US"/>
        </w:rPr>
        <w:t>y</w:t>
      </w:r>
      <w:r w:rsidRPr="00580D44">
        <w:rPr>
          <w:rFonts w:ascii="Times New Roman" w:hAnsi="Times New Roman"/>
          <w:sz w:val="24"/>
          <w:szCs w:val="24"/>
        </w:rPr>
        <w:t>=</w:t>
      </w:r>
      <w:r w:rsidRPr="00580D44">
        <w:rPr>
          <w:rFonts w:ascii="Times New Roman" w:hAnsi="Times New Roman"/>
          <w:sz w:val="24"/>
          <w:szCs w:val="24"/>
          <w:lang w:val="en-US"/>
        </w:rPr>
        <w:t>f</w:t>
      </w:r>
      <w:r w:rsidRPr="00580D44">
        <w:rPr>
          <w:rFonts w:ascii="Times New Roman" w:hAnsi="Times New Roman"/>
          <w:sz w:val="24"/>
          <w:szCs w:val="24"/>
        </w:rPr>
        <w:t>(</w:t>
      </w:r>
      <w:r w:rsidRPr="00580D44">
        <w:rPr>
          <w:rFonts w:ascii="Times New Roman" w:hAnsi="Times New Roman"/>
          <w:sz w:val="24"/>
          <w:szCs w:val="24"/>
          <w:lang w:val="en-US"/>
        </w:rPr>
        <w:t>x</w:t>
      </w:r>
      <w:r w:rsidRPr="00580D44">
        <w:rPr>
          <w:rFonts w:ascii="Times New Roman" w:hAnsi="Times New Roman"/>
          <w:sz w:val="24"/>
          <w:szCs w:val="24"/>
        </w:rPr>
        <w:t xml:space="preserve">) для построения графиков функций </w:t>
      </w:r>
      <w:r w:rsidRPr="00580D44">
        <w:rPr>
          <w:rFonts w:ascii="Times New Roman" w:hAnsi="Times New Roman"/>
          <w:position w:val="-12"/>
          <w:sz w:val="24"/>
          <w:szCs w:val="24"/>
        </w:rPr>
        <w:object w:dxaOrig="1780" w:dyaOrig="380">
          <v:shape id="_x0000_i1033" type="#_x0000_t75" style="width:85.5pt;height:18pt" o:ole="">
            <v:imagedata r:id="rId85" o:title=""/>
          </v:shape>
          <o:OLEObject Type="Embed" ProgID="Equation.DSMT4" ShapeID="_x0000_i1033" DrawAspect="Content" ObjectID="_1542790249" r:id="rId86"/>
        </w:object>
      </w:r>
      <w:r w:rsidRPr="00580D44">
        <w:rPr>
          <w:rFonts w:ascii="Times New Roman" w:hAnsi="Times New Roman"/>
          <w:sz w:val="24"/>
          <w:szCs w:val="24"/>
        </w:rPr>
        <w:t xml:space="preserve">; </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составлять уравнения прямой по заданным условиям: проходящей через две точки с заданными координатами, проходящей через данную точку и параллельной данной прямой;</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исследовать функцию по её графику;</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находить множество значений, нули, промежутки знакопостоянства, монотонности квадратичной функции;</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оперировать понятиями: последовательность, арифметическая прогрессия, геометрическая прогрессия;</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решать задачи на арифметическую и геометрическую прогрессию.</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иллюстрировать с помощью графика реальную зависимость или процесс по их характеристикам;</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использовать свойства и график квадратичной функции при решении задач из других учебных предметов.</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Текстовые задачи</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Решать простые и сложные задачи разных типов, а также задачи повышенной трудности;</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использовать разные краткие записи как модели текстов сложных задач для построения поисковой схемы и решения задач;</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lang w:eastAsia="en-US"/>
        </w:rPr>
      </w:pPr>
      <w:r w:rsidRPr="00580D44">
        <w:rPr>
          <w:rFonts w:ascii="Times New Roman" w:hAnsi="Times New Roman"/>
          <w:sz w:val="24"/>
          <w:szCs w:val="24"/>
          <w:lang w:eastAsia="en-US"/>
        </w:rPr>
        <w:t>различать модель текста и модель решения задачи, конструировать к одной модели решения несложной задачи разные модели текста задачи;</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знать и применять оба способа поиска решения задач (от требования к условию и от условия к требованию);</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моделировать рассуждения при поиске решения задач с помощью граф-схемы;</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выделять этапы решения задачи и содержание каждого этапа;</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уметь выбирать оптимальный метод решения задачи и осознавать выбор метода, рассматривать различные методы, находить разные решения задачи, если возможно;</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анализировать затруднения при решении задач;</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lastRenderedPageBreak/>
        <w:t>выполнять различные преобразования предложенной задачи, конструировать новые задачи из данной, в том числе обратные;</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интерпретировать вычислительные результаты в задаче, исследовать полученное решение задачи;</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 при решении задач на движение двух объектов как в одном, так и в противоположных направлениях;</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исследовать всевозможные ситуации при решении задач на движение по реке, рассматривать разные системы отсчёта;</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 xml:space="preserve">решать разнообразные задачи «на части», </w:t>
      </w:r>
    </w:p>
    <w:p w:rsidR="00BD623B" w:rsidRPr="00580D44" w:rsidRDefault="00BD623B" w:rsidP="001C2DB1">
      <w:pPr>
        <w:numPr>
          <w:ilvl w:val="0"/>
          <w:numId w:val="123"/>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rsidR="00BD623B" w:rsidRPr="00580D44" w:rsidRDefault="00BD623B" w:rsidP="001C2DB1">
      <w:pPr>
        <w:numPr>
          <w:ilvl w:val="0"/>
          <w:numId w:val="123"/>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осознавать и объяснять идентичность задач разных типов, связывающих три величины (на работу, на покупки, на движение). выделять эти величины и отношения между ними, применять их при решении задач, конструировать собственные задач указанных типов;</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владеть основными методами решения задач на смеси, сплавы, концентрации;</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решать задачи на проценты, в том числе, сложные проценты с обоснованием, используя разные способы;</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решать логические задачи разными способами, в том числе, с двумя блоками и с тремя блоками данных с помощью таблиц;</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решать задачи по комбинаторике и теории вероятностей на основе использования изученных методов и обосновывать решение;</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решать несложные задачи по математической статистике;</w:t>
      </w:r>
    </w:p>
    <w:p w:rsidR="00BD623B" w:rsidRPr="00580D44" w:rsidRDefault="00BD623B" w:rsidP="001C2DB1">
      <w:pPr>
        <w:pStyle w:val="a8"/>
        <w:numPr>
          <w:ilvl w:val="0"/>
          <w:numId w:val="123"/>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овладеть основными методами решения сюжетных задач: арифметический, алгебраический, перебор вариантов, геометрический, графический, применять их в новых по сравнению с изученными ситуациях.</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lang w:eastAsia="en-US"/>
        </w:rPr>
      </w:pPr>
      <w:r w:rsidRPr="00580D44">
        <w:rPr>
          <w:rFonts w:ascii="Times New Roman" w:hAnsi="Times New Roman"/>
          <w:sz w:val="24"/>
          <w:szCs w:val="24"/>
          <w:lang w:eastAsia="en-US"/>
        </w:rPr>
        <w:t>выделять при решении задач характеристики рассматриваемой в задаче ситуации, отличные от реальных (те, от которых абстрагировались), конструировать новые ситуации с учётом этих характеристик, в частности, при решении задач на концентрации, учитывать плотность вещества;</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lang w:eastAsia="en-US"/>
        </w:rPr>
      </w:pPr>
      <w:r w:rsidRPr="00580D44">
        <w:rPr>
          <w:rFonts w:ascii="Times New Roman" w:hAnsi="Times New Roman"/>
          <w:sz w:val="24"/>
          <w:szCs w:val="24"/>
          <w:lang w:eastAsia="en-US"/>
        </w:rPr>
        <w:t>решать и конструировать задачи на основе рассмотрения реальных ситуаций, в которых не требуется точный вычислительный результат;</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lang w:eastAsia="en-US"/>
        </w:rPr>
        <w:t>решать задачи на движение по реке, рассматривая разные системы отсчета.</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Статистика и теория вероятностей </w:t>
      </w:r>
    </w:p>
    <w:p w:rsidR="00BD623B" w:rsidRPr="00580D44" w:rsidRDefault="00BD623B" w:rsidP="001C2DB1">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Оперировать понятиями: столбчатые и круговые диаграммы, таблицы данных, среднее арифметическое, медиана, наибольшее и наименьшее значения выборки, размах выборки, дисперсия и стандартное отклонение, случайная изменчивость;</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 xml:space="preserve">извлекать информацию, </w:t>
      </w:r>
      <w:r w:rsidRPr="00580D44">
        <w:rPr>
          <w:rStyle w:val="dash041e0431044b0447043d044b0439char1"/>
          <w:szCs w:val="24"/>
        </w:rPr>
        <w:t>представленную в таблицах, на диаграммах, графиках</w:t>
      </w:r>
      <w:r w:rsidRPr="00580D44">
        <w:rPr>
          <w:rFonts w:ascii="Times New Roman" w:hAnsi="Times New Roman"/>
          <w:sz w:val="24"/>
          <w:szCs w:val="24"/>
        </w:rPr>
        <w:t>;</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составлять таблицы, строить диаграммы и графики на основе данных;</w:t>
      </w:r>
    </w:p>
    <w:p w:rsidR="00BD623B" w:rsidRPr="00580D44" w:rsidRDefault="00BD623B" w:rsidP="001C2DB1">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оперировать понятиями: факториал числа, перестановки и сочетания, треугольник Паскаля;</w:t>
      </w:r>
    </w:p>
    <w:p w:rsidR="00BD623B" w:rsidRPr="00580D44" w:rsidRDefault="00BD623B" w:rsidP="001C2DB1">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применять правило произведения при решении комбинаторных задач;</w:t>
      </w:r>
    </w:p>
    <w:p w:rsidR="00BD623B" w:rsidRPr="00580D44" w:rsidRDefault="00BD623B" w:rsidP="001C2DB1">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оперировать понятиями: случайный опыт, случайный выбор, испытание, элементарное случайное событие (исход), классическое определение вероятности случайного события, операции над случайными событиями;</w:t>
      </w:r>
    </w:p>
    <w:p w:rsidR="00BD623B" w:rsidRPr="00580D44" w:rsidRDefault="00BD623B" w:rsidP="001C2DB1">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представлять информацию с помощью кругов Эйлера;</w:t>
      </w:r>
    </w:p>
    <w:p w:rsidR="00BD623B" w:rsidRPr="00580D44" w:rsidRDefault="00BD623B" w:rsidP="001C2DB1">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решать задачи на вычисление вероятности с подсчетом количества вариантов с помощью комбинаторики.</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lastRenderedPageBreak/>
        <w:t xml:space="preserve">извлекать, интерпретировать и преобразовывать информацию, </w:t>
      </w:r>
      <w:r w:rsidRPr="00580D44">
        <w:rPr>
          <w:rStyle w:val="dash041e0431044b0447043d044b0439char1"/>
          <w:szCs w:val="24"/>
        </w:rPr>
        <w:t>представленную в таблицах, на диаграммах, графиках, отражающую свойства и характеристики реальных процессов и явлений;</w:t>
      </w:r>
    </w:p>
    <w:p w:rsidR="00BD623B" w:rsidRPr="00580D44" w:rsidRDefault="00BD623B" w:rsidP="001C2DB1">
      <w:pPr>
        <w:pStyle w:val="a8"/>
        <w:numPr>
          <w:ilvl w:val="0"/>
          <w:numId w:val="122"/>
        </w:numPr>
        <w:tabs>
          <w:tab w:val="left" w:pos="1134"/>
        </w:tabs>
        <w:ind w:left="0" w:firstLine="709"/>
        <w:contextualSpacing w:val="0"/>
        <w:jc w:val="both"/>
        <w:rPr>
          <w:rFonts w:ascii="Times New Roman" w:hAnsi="Times New Roman"/>
          <w:szCs w:val="24"/>
        </w:rPr>
      </w:pPr>
      <w:r w:rsidRPr="00580D44">
        <w:rPr>
          <w:rFonts w:ascii="Times New Roman" w:hAnsi="Times New Roman"/>
          <w:szCs w:val="24"/>
        </w:rPr>
        <w:t>определять статистические характеристики выборок по таблицам, диаграммам, графикам, выполнять сравнение в зависимости от цели решения задачи;</w:t>
      </w:r>
    </w:p>
    <w:p w:rsidR="00BD623B" w:rsidRPr="00580D44" w:rsidRDefault="00BD623B" w:rsidP="001C2DB1">
      <w:pPr>
        <w:pStyle w:val="a"/>
        <w:numPr>
          <w:ilvl w:val="0"/>
          <w:numId w:val="122"/>
        </w:numPr>
        <w:tabs>
          <w:tab w:val="left" w:pos="1134"/>
        </w:tabs>
        <w:ind w:left="0" w:firstLine="709"/>
        <w:rPr>
          <w:rFonts w:ascii="Times New Roman" w:hAnsi="Times New Roman"/>
          <w:sz w:val="24"/>
          <w:szCs w:val="24"/>
        </w:rPr>
      </w:pPr>
      <w:r w:rsidRPr="00580D44">
        <w:rPr>
          <w:rFonts w:ascii="Times New Roman" w:hAnsi="Times New Roman"/>
          <w:sz w:val="24"/>
          <w:szCs w:val="24"/>
        </w:rPr>
        <w:t>оценивать вероятность реальных событий и явлений.</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Геометрические фигуры</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 xml:space="preserve">Оперировать понятиями геометрических фигур; </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извлекать, интерпретировать и преобразовывать информацию о геометрических фигурах, представленную на чертежах;</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 xml:space="preserve">применять геометрические факты для решения задач, в том числе, предполагающих несколько шагов решения; </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формулировать в простейших случаях свойства и признаки фигур;</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доказывать геометрические утверждения;</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владеть стандартной классификацией плоских фигур (треугольников и четырёхугольников).</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 xml:space="preserve">использовать свойства геометрических фигур для решения </w:t>
      </w:r>
      <w:r w:rsidRPr="00580D44">
        <w:rPr>
          <w:rStyle w:val="dash041e0431044b0447043d044b0439char1"/>
          <w:szCs w:val="24"/>
        </w:rPr>
        <w:t>задач практического характера и задач из смежных дисциплин.</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Отношения</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Оперировать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 подобие фигур, подобные фигуры, подобные треугольники;</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применять теорему Фалеса и теорему о пропорциональных отрезках при решении задач;</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характеризовать взаимное расположение прямой и окружности, двух окружностей.</w:t>
      </w:r>
    </w:p>
    <w:p w:rsidR="00BD623B" w:rsidRPr="00580D44" w:rsidRDefault="00BD623B" w:rsidP="00580D44">
      <w:pPr>
        <w:pStyle w:val="a"/>
        <w:numPr>
          <w:ilvl w:val="0"/>
          <w:numId w:val="0"/>
        </w:numPr>
        <w:tabs>
          <w:tab w:val="left" w:pos="1134"/>
        </w:tabs>
        <w:rPr>
          <w:rFonts w:ascii="Times New Roman" w:hAnsi="Times New Roman"/>
          <w:sz w:val="24"/>
          <w:szCs w:val="24"/>
        </w:rPr>
      </w:pPr>
      <w:r w:rsidRPr="00580D44">
        <w:rPr>
          <w:rFonts w:ascii="Times New Roman" w:hAnsi="Times New Roman"/>
          <w:sz w:val="24"/>
          <w:szCs w:val="24"/>
        </w:rPr>
        <w:t xml:space="preserve">В повседневной жизни и при изучении других предметов: </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использовать отношения для решения задач, возникающих в реальной жизни.</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Измерения и вычисления</w:t>
      </w:r>
    </w:p>
    <w:p w:rsidR="00BD623B" w:rsidRPr="00580D44" w:rsidRDefault="00BD623B" w:rsidP="001C2DB1">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Оперировать представлениями о длине, площади, объёме как величинами. Применять теорему Пифагора, формулы площади, объёма при решении многошаговых задач, в которых не все данные представлены явно, а требуют вычислений, оперировать более широким количеством формул длины, площади, объёма, вычислять характеристики комбинаций фигур (окружностей и многоугольников) вычислять расстояния между фигурами, применять тригонометрические формулы для вычислений в более сложных случаях, проводить вычисления на основе равновеликости и равносоставленности;</w:t>
      </w:r>
    </w:p>
    <w:p w:rsidR="00BD623B" w:rsidRPr="00580D44" w:rsidRDefault="00BD623B" w:rsidP="001C2DB1">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проводить простые вычисления на объёмных телах;</w:t>
      </w:r>
    </w:p>
    <w:p w:rsidR="00BD623B" w:rsidRPr="00580D44" w:rsidRDefault="00BD623B" w:rsidP="001C2DB1">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 xml:space="preserve">формулировать задачи на вычисление длин, площадей и объёмов и решать их. </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проводить вычисления на местности;</w:t>
      </w:r>
    </w:p>
    <w:p w:rsidR="00BD623B" w:rsidRPr="00580D44" w:rsidRDefault="00BD623B" w:rsidP="001C2DB1">
      <w:pPr>
        <w:pStyle w:val="a8"/>
        <w:numPr>
          <w:ilvl w:val="0"/>
          <w:numId w:val="122"/>
        </w:numPr>
        <w:tabs>
          <w:tab w:val="left" w:pos="1134"/>
        </w:tabs>
        <w:ind w:left="0" w:firstLine="709"/>
        <w:jc w:val="both"/>
        <w:rPr>
          <w:rFonts w:ascii="Times New Roman" w:hAnsi="Times New Roman"/>
          <w:szCs w:val="24"/>
        </w:rPr>
      </w:pPr>
      <w:r w:rsidRPr="00580D44">
        <w:rPr>
          <w:rFonts w:ascii="Times New Roman" w:hAnsi="Times New Roman"/>
          <w:szCs w:val="24"/>
        </w:rPr>
        <w:t>применять формулы при вычислениях в смежных учебных предметах, в окружающей действительности.</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Геометрические построения</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Изображать геометрические фигуры по текстовому и символьному описанию;</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 xml:space="preserve">свободно оперировать чертёжными инструментами в несложных случаях, </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выполнять построения треугольников, применять отдельные методы построений циркулем и линейкой и проводить простейшие исследования числа решений;</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изображать типовые плоские фигуры и объемные тела с помощью простейших компьютерных инструментов.</w:t>
      </w:r>
    </w:p>
    <w:p w:rsidR="00BD623B" w:rsidRPr="00580D44" w:rsidRDefault="00BD623B" w:rsidP="00580D44">
      <w:pPr>
        <w:pStyle w:val="a"/>
        <w:numPr>
          <w:ilvl w:val="0"/>
          <w:numId w:val="0"/>
        </w:numPr>
        <w:tabs>
          <w:tab w:val="left" w:pos="1134"/>
        </w:tabs>
        <w:rPr>
          <w:rFonts w:ascii="Times New Roman" w:hAnsi="Times New Roman"/>
          <w:sz w:val="24"/>
          <w:szCs w:val="24"/>
        </w:rPr>
      </w:pPr>
      <w:r w:rsidRPr="00580D44">
        <w:rPr>
          <w:rFonts w:ascii="Times New Roman" w:hAnsi="Times New Roman"/>
          <w:sz w:val="24"/>
          <w:szCs w:val="24"/>
        </w:rPr>
        <w:t xml:space="preserve">В повседневной жизни и при изучении других предметов: </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lastRenderedPageBreak/>
        <w:t xml:space="preserve">выполнять простейшие построения на местности, необходимые в реальной жизни; </w:t>
      </w:r>
    </w:p>
    <w:p w:rsidR="00BD623B" w:rsidRPr="00580D44" w:rsidRDefault="00BD623B" w:rsidP="001C2DB1">
      <w:pPr>
        <w:pStyle w:val="a8"/>
        <w:numPr>
          <w:ilvl w:val="0"/>
          <w:numId w:val="123"/>
        </w:numPr>
        <w:tabs>
          <w:tab w:val="left" w:pos="1134"/>
        </w:tabs>
        <w:ind w:left="0" w:firstLine="709"/>
        <w:jc w:val="both"/>
        <w:rPr>
          <w:rFonts w:ascii="Times New Roman" w:hAnsi="Times New Roman"/>
          <w:szCs w:val="24"/>
        </w:rPr>
      </w:pPr>
      <w:r w:rsidRPr="00580D44">
        <w:rPr>
          <w:rFonts w:ascii="Times New Roman" w:hAnsi="Times New Roman"/>
          <w:szCs w:val="24"/>
        </w:rPr>
        <w:t>оценивать размеры реальных объектов окружающего мира.</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Преобразования</w:t>
      </w:r>
    </w:p>
    <w:p w:rsidR="00BD623B" w:rsidRPr="00580D44" w:rsidRDefault="00BD623B" w:rsidP="001C2DB1">
      <w:pPr>
        <w:pStyle w:val="a"/>
        <w:numPr>
          <w:ilvl w:val="0"/>
          <w:numId w:val="128"/>
        </w:numPr>
        <w:tabs>
          <w:tab w:val="left" w:pos="1134"/>
        </w:tabs>
        <w:ind w:left="0" w:firstLine="709"/>
        <w:rPr>
          <w:rFonts w:ascii="Times New Roman" w:hAnsi="Times New Roman"/>
          <w:sz w:val="24"/>
          <w:szCs w:val="24"/>
        </w:rPr>
      </w:pPr>
      <w:r w:rsidRPr="00580D44">
        <w:rPr>
          <w:rFonts w:ascii="Times New Roman" w:hAnsi="Times New Roman"/>
          <w:sz w:val="24"/>
          <w:szCs w:val="24"/>
        </w:rPr>
        <w:t xml:space="preserve">Оперировать понятием движения и преобразования подобия, владеть приёмами построения фигур с использованием движений и преобразований подобия, применять полученные знания и опыт построений в смежных предметах и в реальных ситуациях окружающего мира; </w:t>
      </w:r>
    </w:p>
    <w:p w:rsidR="00BD623B" w:rsidRPr="00580D44" w:rsidRDefault="00BD623B" w:rsidP="001C2DB1">
      <w:pPr>
        <w:pStyle w:val="a"/>
        <w:numPr>
          <w:ilvl w:val="0"/>
          <w:numId w:val="128"/>
        </w:numPr>
        <w:tabs>
          <w:tab w:val="left" w:pos="1134"/>
        </w:tabs>
        <w:ind w:left="0" w:firstLine="709"/>
        <w:rPr>
          <w:rFonts w:ascii="Times New Roman" w:hAnsi="Times New Roman"/>
          <w:sz w:val="24"/>
          <w:szCs w:val="24"/>
        </w:rPr>
      </w:pPr>
      <w:r w:rsidRPr="00580D44">
        <w:rPr>
          <w:rFonts w:ascii="Times New Roman" w:hAnsi="Times New Roman"/>
          <w:sz w:val="24"/>
          <w:szCs w:val="24"/>
        </w:rPr>
        <w:t>строить фигуру, подобную данной, пользоваться свойствами подобия для обоснования свойств фигур;</w:t>
      </w:r>
    </w:p>
    <w:p w:rsidR="00BD623B" w:rsidRPr="00580D44" w:rsidRDefault="00BD623B" w:rsidP="001C2DB1">
      <w:pPr>
        <w:pStyle w:val="a"/>
        <w:numPr>
          <w:ilvl w:val="0"/>
          <w:numId w:val="128"/>
        </w:numPr>
        <w:tabs>
          <w:tab w:val="left" w:pos="1134"/>
        </w:tabs>
        <w:ind w:left="0" w:firstLine="709"/>
        <w:rPr>
          <w:rFonts w:ascii="Times New Roman" w:hAnsi="Times New Roman"/>
          <w:sz w:val="24"/>
          <w:szCs w:val="24"/>
        </w:rPr>
      </w:pPr>
      <w:r w:rsidRPr="00580D44">
        <w:rPr>
          <w:rFonts w:ascii="Times New Roman" w:hAnsi="Times New Roman"/>
          <w:sz w:val="24"/>
          <w:szCs w:val="24"/>
        </w:rPr>
        <w:t>применять свойства движений для проведения простейших обоснований свойств фигур.</w:t>
      </w:r>
    </w:p>
    <w:p w:rsidR="00BD623B" w:rsidRPr="00580D44" w:rsidRDefault="00BD623B" w:rsidP="00580D44">
      <w:pPr>
        <w:tabs>
          <w:tab w:val="left" w:pos="1134"/>
        </w:tabs>
        <w:spacing w:after="0" w:line="240" w:lineRule="auto"/>
        <w:jc w:val="both"/>
        <w:rPr>
          <w:rFonts w:ascii="Times New Roman" w:hAnsi="Times New Roman"/>
          <w:sz w:val="24"/>
          <w:szCs w:val="24"/>
        </w:rPr>
      </w:pPr>
      <w:r w:rsidRPr="00580D44">
        <w:rPr>
          <w:rFonts w:ascii="Times New Roman" w:hAnsi="Times New Roman"/>
          <w:sz w:val="24"/>
          <w:szCs w:val="24"/>
        </w:rPr>
        <w:t>В повседневной жизни и при изучении других предметов:</w:t>
      </w:r>
    </w:p>
    <w:p w:rsidR="00BD623B" w:rsidRPr="00580D44" w:rsidRDefault="00BD623B" w:rsidP="001C2DB1">
      <w:pPr>
        <w:pStyle w:val="a"/>
        <w:numPr>
          <w:ilvl w:val="0"/>
          <w:numId w:val="128"/>
        </w:numPr>
        <w:tabs>
          <w:tab w:val="left" w:pos="1134"/>
        </w:tabs>
        <w:ind w:left="0" w:firstLine="709"/>
        <w:rPr>
          <w:rFonts w:ascii="Times New Roman" w:hAnsi="Times New Roman"/>
          <w:sz w:val="24"/>
          <w:szCs w:val="24"/>
        </w:rPr>
      </w:pPr>
      <w:r w:rsidRPr="00580D44">
        <w:rPr>
          <w:rFonts w:ascii="Times New Roman" w:hAnsi="Times New Roman"/>
          <w:sz w:val="24"/>
          <w:szCs w:val="24"/>
        </w:rPr>
        <w:t>применять свойства движений и применять подобие для построений и вычислений.</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Векторы и координаты на плоскости</w:t>
      </w:r>
    </w:p>
    <w:p w:rsidR="00BD623B" w:rsidRPr="00580D44" w:rsidRDefault="00BD623B" w:rsidP="001C2DB1">
      <w:pPr>
        <w:pStyle w:val="a8"/>
        <w:numPr>
          <w:ilvl w:val="0"/>
          <w:numId w:val="127"/>
        </w:numPr>
        <w:tabs>
          <w:tab w:val="left" w:pos="1134"/>
        </w:tabs>
        <w:ind w:left="0" w:firstLine="709"/>
        <w:jc w:val="both"/>
        <w:rPr>
          <w:rFonts w:ascii="Times New Roman" w:hAnsi="Times New Roman"/>
          <w:szCs w:val="24"/>
        </w:rPr>
      </w:pPr>
      <w:r w:rsidRPr="00580D44">
        <w:rPr>
          <w:rFonts w:ascii="Times New Roman" w:hAnsi="Times New Roman"/>
          <w:szCs w:val="24"/>
        </w:rPr>
        <w:t>Оперировать понятиями вектор, сумма, разность векторов, произведение вектора на число, угол между векторами, скалярное произведение векторов, координаты на плоскости, координаты вектора;</w:t>
      </w:r>
    </w:p>
    <w:p w:rsidR="00BD623B" w:rsidRPr="00580D44" w:rsidRDefault="00BD623B" w:rsidP="001C2DB1">
      <w:pPr>
        <w:pStyle w:val="a8"/>
        <w:numPr>
          <w:ilvl w:val="0"/>
          <w:numId w:val="127"/>
        </w:numPr>
        <w:tabs>
          <w:tab w:val="left" w:pos="1134"/>
        </w:tabs>
        <w:ind w:left="0" w:firstLine="709"/>
        <w:jc w:val="both"/>
        <w:rPr>
          <w:rFonts w:ascii="Times New Roman" w:hAnsi="Times New Roman"/>
          <w:szCs w:val="24"/>
        </w:rPr>
      </w:pPr>
      <w:r w:rsidRPr="00580D44">
        <w:rPr>
          <w:rFonts w:ascii="Times New Roman" w:hAnsi="Times New Roman"/>
          <w:szCs w:val="24"/>
        </w:rPr>
        <w:t>выполнять действия над векторами (сложение, вычитание, умножение на число), вычислять скалярное произведение, определять в простейших случаях угол между векторами, выполнять разложение вектора на составляющие, применять полученные знания в физике, пользоваться формулой вычисления расстояния между точками по известным координатам, использовать уравнения фигур для решения задач;</w:t>
      </w:r>
    </w:p>
    <w:p w:rsidR="00BD623B" w:rsidRPr="00580D44" w:rsidRDefault="00BD623B" w:rsidP="001C2DB1">
      <w:pPr>
        <w:pStyle w:val="a8"/>
        <w:numPr>
          <w:ilvl w:val="0"/>
          <w:numId w:val="127"/>
        </w:numPr>
        <w:tabs>
          <w:tab w:val="left" w:pos="1134"/>
        </w:tabs>
        <w:ind w:left="0" w:firstLine="709"/>
        <w:jc w:val="both"/>
        <w:rPr>
          <w:rFonts w:ascii="Times New Roman" w:hAnsi="Times New Roman"/>
          <w:szCs w:val="24"/>
        </w:rPr>
      </w:pPr>
      <w:r w:rsidRPr="00580D44">
        <w:rPr>
          <w:rFonts w:ascii="Times New Roman" w:hAnsi="Times New Roman"/>
          <w:szCs w:val="24"/>
        </w:rPr>
        <w:t>применять векторы и координаты для решения геометрических задач на вычисление длин, углов.</w:t>
      </w:r>
    </w:p>
    <w:p w:rsidR="00BD623B" w:rsidRPr="00580D44" w:rsidRDefault="00BD623B" w:rsidP="00580D44">
      <w:pPr>
        <w:pStyle w:val="a"/>
        <w:numPr>
          <w:ilvl w:val="0"/>
          <w:numId w:val="0"/>
        </w:numPr>
        <w:tabs>
          <w:tab w:val="left" w:pos="1134"/>
        </w:tabs>
        <w:rPr>
          <w:rFonts w:ascii="Times New Roman" w:hAnsi="Times New Roman"/>
          <w:sz w:val="24"/>
          <w:szCs w:val="24"/>
        </w:rPr>
      </w:pPr>
      <w:r w:rsidRPr="00580D44">
        <w:rPr>
          <w:rFonts w:ascii="Times New Roman" w:hAnsi="Times New Roman"/>
          <w:sz w:val="24"/>
          <w:szCs w:val="24"/>
        </w:rPr>
        <w:t xml:space="preserve">В повседневной жизни и при изучении других предметов: </w:t>
      </w:r>
    </w:p>
    <w:p w:rsidR="00BD623B" w:rsidRPr="00580D44" w:rsidRDefault="00BD623B" w:rsidP="001C2DB1">
      <w:pPr>
        <w:pStyle w:val="a8"/>
        <w:numPr>
          <w:ilvl w:val="0"/>
          <w:numId w:val="127"/>
        </w:numPr>
        <w:tabs>
          <w:tab w:val="left" w:pos="1134"/>
        </w:tabs>
        <w:ind w:left="0" w:firstLine="709"/>
        <w:jc w:val="both"/>
        <w:rPr>
          <w:rFonts w:ascii="Times New Roman" w:hAnsi="Times New Roman"/>
          <w:szCs w:val="24"/>
        </w:rPr>
      </w:pPr>
      <w:r w:rsidRPr="00580D44">
        <w:rPr>
          <w:rFonts w:ascii="Times New Roman" w:hAnsi="Times New Roman"/>
          <w:szCs w:val="24"/>
        </w:rPr>
        <w:t>использовать понятия векторов и координат для решения задач по физике, географии и другим учебным предметам.</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История математики</w:t>
      </w:r>
    </w:p>
    <w:p w:rsidR="00BD623B" w:rsidRPr="00580D44" w:rsidRDefault="00BD623B" w:rsidP="001C2DB1">
      <w:pPr>
        <w:numPr>
          <w:ilvl w:val="0"/>
          <w:numId w:val="134"/>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вклад выдающихся математиков в развитие математики и иных научных областей;</w:t>
      </w:r>
    </w:p>
    <w:p w:rsidR="00BD623B" w:rsidRPr="00580D44" w:rsidRDefault="00BD623B" w:rsidP="001C2DB1">
      <w:pPr>
        <w:numPr>
          <w:ilvl w:val="0"/>
          <w:numId w:val="134"/>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понимать роль математики в развитии России.</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Методы математики</w:t>
      </w:r>
    </w:p>
    <w:p w:rsidR="00BD623B" w:rsidRPr="00580D44" w:rsidRDefault="00BD623B" w:rsidP="001C2DB1">
      <w:pPr>
        <w:numPr>
          <w:ilvl w:val="0"/>
          <w:numId w:val="134"/>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Используя изученные методы, проводить доказательство, выполнять опровержение;</w:t>
      </w:r>
    </w:p>
    <w:p w:rsidR="00BD623B" w:rsidRPr="00580D44" w:rsidRDefault="00BD623B" w:rsidP="001C2DB1">
      <w:pPr>
        <w:numPr>
          <w:ilvl w:val="0"/>
          <w:numId w:val="134"/>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выбирать изученные методы и их комбинации для решения математических задач;</w:t>
      </w:r>
    </w:p>
    <w:p w:rsidR="00BD623B" w:rsidRPr="00580D44" w:rsidRDefault="00BD623B" w:rsidP="001C2DB1">
      <w:pPr>
        <w:numPr>
          <w:ilvl w:val="0"/>
          <w:numId w:val="134"/>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lang w:eastAsia="ru-RU"/>
        </w:rPr>
        <w:t>использовать математические знания для описания закономерностей в окружающей действительности и произведениях искусства</w:t>
      </w:r>
      <w:r w:rsidRPr="00580D44">
        <w:rPr>
          <w:rFonts w:ascii="Times New Roman" w:hAnsi="Times New Roman"/>
          <w:sz w:val="24"/>
          <w:szCs w:val="24"/>
        </w:rPr>
        <w:t>;</w:t>
      </w:r>
    </w:p>
    <w:p w:rsidR="00BD623B" w:rsidRPr="00580D44" w:rsidRDefault="00BD623B" w:rsidP="001C2DB1">
      <w:pPr>
        <w:numPr>
          <w:ilvl w:val="0"/>
          <w:numId w:val="134"/>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применять простейшие программные средства и электронно-коммуникационные системы при решении математических задач.</w:t>
      </w:r>
    </w:p>
    <w:p w:rsidR="00BD623B" w:rsidRPr="00580D44" w:rsidRDefault="00BD623B" w:rsidP="00580D44">
      <w:pPr>
        <w:pStyle w:val="4"/>
        <w:spacing w:line="240" w:lineRule="auto"/>
        <w:jc w:val="both"/>
        <w:rPr>
          <w:sz w:val="24"/>
          <w:szCs w:val="24"/>
        </w:rPr>
      </w:pPr>
      <w:bookmarkStart w:id="60" w:name="_Toc409691639"/>
      <w:bookmarkStart w:id="61" w:name="_Toc410653962"/>
      <w:bookmarkStart w:id="62" w:name="_Toc414553148"/>
      <w:r w:rsidRPr="00580D44">
        <w:rPr>
          <w:sz w:val="24"/>
          <w:szCs w:val="24"/>
        </w:rPr>
        <w:t>1.2.5.8. Информатика</w:t>
      </w:r>
      <w:bookmarkEnd w:id="60"/>
      <w:bookmarkEnd w:id="61"/>
      <w:bookmarkEnd w:id="62"/>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pStyle w:val="a8"/>
        <w:numPr>
          <w:ilvl w:val="0"/>
          <w:numId w:val="81"/>
        </w:numPr>
        <w:tabs>
          <w:tab w:val="left" w:pos="820"/>
          <w:tab w:val="left" w:pos="993"/>
          <w:tab w:val="left" w:pos="4100"/>
          <w:tab w:val="left" w:pos="6260"/>
          <w:tab w:val="left" w:pos="8240"/>
        </w:tabs>
        <w:ind w:left="0" w:firstLine="709"/>
        <w:jc w:val="both"/>
        <w:rPr>
          <w:rFonts w:ascii="Times New Roman" w:hAnsi="Times New Roman"/>
          <w:szCs w:val="24"/>
        </w:rPr>
      </w:pPr>
      <w:r w:rsidRPr="00580D44">
        <w:rPr>
          <w:rFonts w:ascii="Times New Roman" w:hAnsi="Times New Roman"/>
          <w:szCs w:val="24"/>
        </w:rPr>
        <w:t>различать содержание основных понятий предмета: информатика, информация, информационный процесс, информационная система, информационная модель и др;</w:t>
      </w:r>
    </w:p>
    <w:p w:rsidR="00BD623B" w:rsidRPr="00580D44" w:rsidRDefault="00BD623B" w:rsidP="001C2DB1">
      <w:pPr>
        <w:pStyle w:val="a8"/>
        <w:numPr>
          <w:ilvl w:val="0"/>
          <w:numId w:val="81"/>
        </w:numPr>
        <w:tabs>
          <w:tab w:val="left" w:pos="820"/>
          <w:tab w:val="left" w:pos="993"/>
          <w:tab w:val="left" w:pos="4100"/>
          <w:tab w:val="left" w:pos="6260"/>
          <w:tab w:val="left" w:pos="8240"/>
        </w:tabs>
        <w:ind w:left="0" w:firstLine="709"/>
        <w:jc w:val="both"/>
        <w:rPr>
          <w:rFonts w:ascii="Times New Roman" w:hAnsi="Times New Roman"/>
          <w:szCs w:val="24"/>
        </w:rPr>
      </w:pPr>
      <w:r w:rsidRPr="00580D44">
        <w:rPr>
          <w:rFonts w:ascii="Times New Roman" w:hAnsi="Times New Roman"/>
          <w:szCs w:val="24"/>
        </w:rPr>
        <w:t>различать виды информации по способам её восприятия человеком и по способам её представления на материальных носителях;</w:t>
      </w:r>
    </w:p>
    <w:p w:rsidR="00BD623B" w:rsidRPr="00580D44" w:rsidRDefault="00BD623B" w:rsidP="001C2DB1">
      <w:pPr>
        <w:pStyle w:val="a8"/>
        <w:numPr>
          <w:ilvl w:val="0"/>
          <w:numId w:val="81"/>
        </w:numPr>
        <w:tabs>
          <w:tab w:val="left" w:pos="820"/>
          <w:tab w:val="left" w:pos="993"/>
          <w:tab w:val="left" w:pos="4100"/>
          <w:tab w:val="left" w:pos="6260"/>
          <w:tab w:val="left" w:pos="8240"/>
        </w:tabs>
        <w:ind w:left="0" w:firstLine="709"/>
        <w:jc w:val="both"/>
        <w:rPr>
          <w:rFonts w:ascii="Times New Roman" w:hAnsi="Times New Roman"/>
          <w:strike/>
          <w:szCs w:val="24"/>
        </w:rPr>
      </w:pPr>
      <w:r w:rsidRPr="00580D44">
        <w:rPr>
          <w:rFonts w:ascii="Times New Roman" w:hAnsi="Times New Roman"/>
          <w:szCs w:val="24"/>
        </w:rPr>
        <w:t>раскрывать общие закономерности протекания информационных процессов в системах различной природы;</w:t>
      </w:r>
    </w:p>
    <w:p w:rsidR="00BD623B" w:rsidRPr="00580D44" w:rsidRDefault="00BD623B" w:rsidP="001C2DB1">
      <w:pPr>
        <w:pStyle w:val="a8"/>
        <w:numPr>
          <w:ilvl w:val="0"/>
          <w:numId w:val="81"/>
        </w:numPr>
        <w:tabs>
          <w:tab w:val="left" w:pos="820"/>
          <w:tab w:val="left" w:pos="993"/>
          <w:tab w:val="left" w:pos="4100"/>
          <w:tab w:val="left" w:pos="6260"/>
          <w:tab w:val="left" w:pos="8240"/>
        </w:tabs>
        <w:ind w:left="0" w:firstLine="709"/>
        <w:jc w:val="both"/>
        <w:rPr>
          <w:rFonts w:ascii="Times New Roman" w:hAnsi="Times New Roman"/>
          <w:szCs w:val="24"/>
        </w:rPr>
      </w:pPr>
      <w:r w:rsidRPr="00580D44">
        <w:rPr>
          <w:rFonts w:ascii="Times New Roman" w:hAnsi="Times New Roman"/>
          <w:szCs w:val="24"/>
        </w:rPr>
        <w:t>приводить примеры информационных процессов – процессов, связанные с хранением, преобразованием и передачей данных – в живой природе и технике;</w:t>
      </w:r>
    </w:p>
    <w:p w:rsidR="00BD623B" w:rsidRPr="00580D44" w:rsidRDefault="00BD623B" w:rsidP="001C2DB1">
      <w:pPr>
        <w:pStyle w:val="a8"/>
        <w:numPr>
          <w:ilvl w:val="0"/>
          <w:numId w:val="81"/>
        </w:numPr>
        <w:tabs>
          <w:tab w:val="left" w:pos="820"/>
          <w:tab w:val="left" w:pos="993"/>
          <w:tab w:val="left" w:pos="4100"/>
          <w:tab w:val="left" w:pos="6260"/>
          <w:tab w:val="left" w:pos="8240"/>
        </w:tabs>
        <w:ind w:left="0" w:firstLine="709"/>
        <w:jc w:val="both"/>
        <w:rPr>
          <w:rFonts w:ascii="Times New Roman" w:hAnsi="Times New Roman"/>
          <w:szCs w:val="24"/>
        </w:rPr>
      </w:pPr>
      <w:r w:rsidRPr="00580D44">
        <w:rPr>
          <w:rFonts w:ascii="Times New Roman" w:hAnsi="Times New Roman"/>
          <w:szCs w:val="24"/>
        </w:rPr>
        <w:t>классифицировать средства ИКТ в соответствии с кругом выполняемых задач;</w:t>
      </w:r>
    </w:p>
    <w:p w:rsidR="00BD623B" w:rsidRPr="00580D44" w:rsidRDefault="00BD623B" w:rsidP="001C2DB1">
      <w:pPr>
        <w:pStyle w:val="a8"/>
        <w:numPr>
          <w:ilvl w:val="0"/>
          <w:numId w:val="81"/>
        </w:numPr>
        <w:tabs>
          <w:tab w:val="left" w:pos="820"/>
          <w:tab w:val="left" w:pos="993"/>
          <w:tab w:val="left" w:pos="4100"/>
          <w:tab w:val="left" w:pos="6260"/>
          <w:tab w:val="left" w:pos="8240"/>
        </w:tabs>
        <w:ind w:left="0" w:firstLine="709"/>
        <w:jc w:val="both"/>
        <w:rPr>
          <w:rFonts w:ascii="Times New Roman" w:hAnsi="Times New Roman"/>
          <w:szCs w:val="24"/>
        </w:rPr>
      </w:pPr>
      <w:r w:rsidRPr="00580D44">
        <w:rPr>
          <w:rFonts w:ascii="Times New Roman" w:hAnsi="Times New Roman"/>
          <w:szCs w:val="24"/>
        </w:rPr>
        <w:lastRenderedPageBreak/>
        <w:t>узнает о назначении основных компонентов компьютера (процессора, оперативной памяти, внешней энергонезависимой памяти, устройств ввода-вывода), характеристиках этих устройств;</w:t>
      </w:r>
    </w:p>
    <w:p w:rsidR="00BD623B" w:rsidRPr="00580D44" w:rsidRDefault="00BD623B" w:rsidP="001C2DB1">
      <w:pPr>
        <w:pStyle w:val="a8"/>
        <w:numPr>
          <w:ilvl w:val="0"/>
          <w:numId w:val="81"/>
        </w:numPr>
        <w:tabs>
          <w:tab w:val="left" w:pos="820"/>
          <w:tab w:val="left" w:pos="993"/>
          <w:tab w:val="left" w:pos="4100"/>
          <w:tab w:val="left" w:pos="6260"/>
          <w:tab w:val="left" w:pos="8240"/>
        </w:tabs>
        <w:ind w:left="0" w:firstLine="709"/>
        <w:jc w:val="both"/>
        <w:rPr>
          <w:rFonts w:ascii="Times New Roman" w:hAnsi="Times New Roman"/>
          <w:szCs w:val="24"/>
        </w:rPr>
      </w:pPr>
      <w:r w:rsidRPr="00580D44">
        <w:rPr>
          <w:rFonts w:ascii="Times New Roman" w:hAnsi="Times New Roman"/>
          <w:szCs w:val="24"/>
        </w:rPr>
        <w:t>определять качественные и количественные характеристики компонентов компьютера;</w:t>
      </w:r>
    </w:p>
    <w:p w:rsidR="00BD623B" w:rsidRPr="00580D44" w:rsidRDefault="00BD623B" w:rsidP="001C2DB1">
      <w:pPr>
        <w:pStyle w:val="a8"/>
        <w:numPr>
          <w:ilvl w:val="0"/>
          <w:numId w:val="81"/>
        </w:numPr>
        <w:tabs>
          <w:tab w:val="left" w:pos="820"/>
          <w:tab w:val="left" w:pos="993"/>
          <w:tab w:val="left" w:pos="4100"/>
          <w:tab w:val="left" w:pos="6260"/>
          <w:tab w:val="left" w:pos="8240"/>
        </w:tabs>
        <w:ind w:left="0" w:firstLine="709"/>
        <w:jc w:val="both"/>
        <w:rPr>
          <w:rFonts w:ascii="Times New Roman" w:hAnsi="Times New Roman"/>
          <w:szCs w:val="24"/>
        </w:rPr>
      </w:pPr>
      <w:r w:rsidRPr="00580D44">
        <w:rPr>
          <w:rFonts w:ascii="Times New Roman" w:hAnsi="Times New Roman"/>
          <w:szCs w:val="24"/>
        </w:rPr>
        <w:t xml:space="preserve">узнает о истории и тенденциях развития компьютеров; о том как можно улучшить характеристики компьютеров; </w:t>
      </w:r>
    </w:p>
    <w:p w:rsidR="00BD623B" w:rsidRPr="00580D44" w:rsidRDefault="00BD623B" w:rsidP="001C2DB1">
      <w:pPr>
        <w:pStyle w:val="a8"/>
        <w:numPr>
          <w:ilvl w:val="0"/>
          <w:numId w:val="81"/>
        </w:numPr>
        <w:tabs>
          <w:tab w:val="left" w:pos="820"/>
          <w:tab w:val="left" w:pos="993"/>
          <w:tab w:val="left" w:pos="4100"/>
          <w:tab w:val="left" w:pos="6260"/>
          <w:tab w:val="left" w:pos="8240"/>
        </w:tabs>
        <w:ind w:left="0" w:firstLine="709"/>
        <w:jc w:val="both"/>
        <w:rPr>
          <w:rFonts w:ascii="Times New Roman" w:hAnsi="Times New Roman"/>
          <w:szCs w:val="24"/>
        </w:rPr>
      </w:pPr>
      <w:r w:rsidRPr="00580D44">
        <w:rPr>
          <w:rFonts w:ascii="Times New Roman" w:hAnsi="Times New Roman"/>
          <w:szCs w:val="24"/>
        </w:rPr>
        <w:t>узнает о том какие задачи решаются с помощью суперкомпьютеров.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w:t>
      </w:r>
    </w:p>
    <w:p w:rsidR="00BD623B" w:rsidRPr="00580D44" w:rsidRDefault="00BD623B" w:rsidP="001C2DB1">
      <w:pPr>
        <w:pStyle w:val="a8"/>
        <w:numPr>
          <w:ilvl w:val="0"/>
          <w:numId w:val="82"/>
        </w:numPr>
        <w:tabs>
          <w:tab w:val="left" w:pos="940"/>
        </w:tabs>
        <w:ind w:left="0" w:firstLine="709"/>
        <w:jc w:val="both"/>
        <w:rPr>
          <w:rFonts w:ascii="Times New Roman" w:hAnsi="Times New Roman"/>
          <w:szCs w:val="24"/>
        </w:rPr>
      </w:pPr>
      <w:r w:rsidRPr="00580D44">
        <w:rPr>
          <w:rFonts w:ascii="Times New Roman" w:hAnsi="Times New Roman"/>
          <w:szCs w:val="24"/>
        </w:rPr>
        <w:t>осознано подходить к выбору ИКТ – средств для своих учебных и иных целей;</w:t>
      </w:r>
    </w:p>
    <w:p w:rsidR="00BD623B" w:rsidRPr="00580D44" w:rsidRDefault="00BD623B" w:rsidP="001C2DB1">
      <w:pPr>
        <w:pStyle w:val="a8"/>
        <w:numPr>
          <w:ilvl w:val="0"/>
          <w:numId w:val="82"/>
        </w:numPr>
        <w:tabs>
          <w:tab w:val="left" w:pos="940"/>
        </w:tabs>
        <w:ind w:left="0" w:firstLine="709"/>
        <w:jc w:val="both"/>
        <w:rPr>
          <w:rFonts w:ascii="Times New Roman" w:hAnsi="Times New Roman"/>
          <w:szCs w:val="24"/>
        </w:rPr>
      </w:pPr>
      <w:r w:rsidRPr="00580D44">
        <w:rPr>
          <w:rFonts w:ascii="Times New Roman" w:hAnsi="Times New Roman"/>
          <w:szCs w:val="24"/>
        </w:rPr>
        <w:t>узнать о физических ограничениях на значения характеристик компьютера.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Математические основы информатики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pStyle w:val="a8"/>
        <w:numPr>
          <w:ilvl w:val="0"/>
          <w:numId w:val="82"/>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описывать размер двоичных текстов, используя термины «бит», «байт» и производные от них; использовать термины, описывающие скорость передачи данных, оценивать время передачи данных;</w:t>
      </w:r>
    </w:p>
    <w:p w:rsidR="00BD623B" w:rsidRPr="00580D44" w:rsidRDefault="00BD623B" w:rsidP="001C2DB1">
      <w:pPr>
        <w:pStyle w:val="a8"/>
        <w:numPr>
          <w:ilvl w:val="0"/>
          <w:numId w:val="82"/>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кодировать и декодировать тексты по заданной кодовой таблице;</w:t>
      </w:r>
    </w:p>
    <w:p w:rsidR="00BD623B" w:rsidRPr="00580D44" w:rsidRDefault="00BD623B" w:rsidP="001C2DB1">
      <w:pPr>
        <w:pStyle w:val="a8"/>
        <w:numPr>
          <w:ilvl w:val="0"/>
          <w:numId w:val="82"/>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оперировать понятиями, связанными с передачей данных (источник и приемник данных: канал связи, скорость передачи данных по каналу связи, пропускная способность канала связи);</w:t>
      </w:r>
    </w:p>
    <w:p w:rsidR="00BD623B" w:rsidRPr="00580D44" w:rsidRDefault="00BD623B" w:rsidP="001C2DB1">
      <w:pPr>
        <w:pStyle w:val="a8"/>
        <w:numPr>
          <w:ilvl w:val="0"/>
          <w:numId w:val="82"/>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определять минимальную длину кодового слова по заданным алфавиту кодируемого текста и кодовому алфавиту (для кодового алфавита из 2, 3 или 4 символов);</w:t>
      </w:r>
    </w:p>
    <w:p w:rsidR="00BD623B" w:rsidRPr="00580D44" w:rsidRDefault="00BD623B" w:rsidP="001C2DB1">
      <w:pPr>
        <w:pStyle w:val="a8"/>
        <w:numPr>
          <w:ilvl w:val="0"/>
          <w:numId w:val="82"/>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определять длину кодовой последовательности по длине исходного текста и кодовой таблице равномерного кода;</w:t>
      </w:r>
    </w:p>
    <w:p w:rsidR="00BD623B" w:rsidRPr="00580D44" w:rsidRDefault="00BD623B" w:rsidP="001C2DB1">
      <w:pPr>
        <w:pStyle w:val="a8"/>
        <w:numPr>
          <w:ilvl w:val="0"/>
          <w:numId w:val="82"/>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записывать в двоичной системе целые числа от 0 до 1024; переводить заданное натуральное число из десятичной записи в двоичную и из двоичной в десятичную; сравнивать числа в двоичной записи; складывать и вычитать числа, записанные в двоичной системе счисления;</w:t>
      </w:r>
    </w:p>
    <w:p w:rsidR="00BD623B" w:rsidRPr="00580D44" w:rsidRDefault="00BD623B" w:rsidP="001C2DB1">
      <w:pPr>
        <w:pStyle w:val="a8"/>
        <w:numPr>
          <w:ilvl w:val="0"/>
          <w:numId w:val="82"/>
        </w:numPr>
        <w:tabs>
          <w:tab w:val="left" w:pos="820"/>
          <w:tab w:val="left" w:pos="993"/>
          <w:tab w:val="left" w:pos="1960"/>
        </w:tabs>
        <w:ind w:left="0" w:firstLine="709"/>
        <w:jc w:val="both"/>
        <w:rPr>
          <w:rFonts w:ascii="Times New Roman" w:hAnsi="Times New Roman"/>
          <w:szCs w:val="24"/>
        </w:rPr>
      </w:pPr>
      <w:r w:rsidRPr="00580D44">
        <w:rPr>
          <w:rFonts w:ascii="Times New Roman" w:hAnsi="Times New Roman"/>
          <w:szCs w:val="24"/>
        </w:rPr>
        <w:t>записывать логические выражения составленные с помощью операций «и», «или», «не» и скобок, определять истинность такого составного высказывания, если известны значения истинности входящих в него элементарных высказываний;</w:t>
      </w:r>
    </w:p>
    <w:p w:rsidR="00BD623B" w:rsidRPr="00580D44" w:rsidRDefault="00BD623B" w:rsidP="001C2DB1">
      <w:pPr>
        <w:pStyle w:val="a8"/>
        <w:numPr>
          <w:ilvl w:val="0"/>
          <w:numId w:val="82"/>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определять количество элементов в множествах, полученных из двух или трех базовых множеств с помощью операций объединения, пересечения и дополнения;</w:t>
      </w:r>
    </w:p>
    <w:p w:rsidR="00BD623B" w:rsidRPr="00580D44" w:rsidRDefault="00BD623B" w:rsidP="001C2DB1">
      <w:pPr>
        <w:pStyle w:val="a8"/>
        <w:numPr>
          <w:ilvl w:val="0"/>
          <w:numId w:val="82"/>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использовать терминологию, связанную с графами (вершина, ребро, путь, длина ребра и пути), деревьями (корень, лист, высота дерева) и списками (первый элемент, последний элемент, предыдущий элемент, следующий элемент; вставка, удаление и замена элемента);</w:t>
      </w:r>
    </w:p>
    <w:p w:rsidR="00BD623B" w:rsidRPr="00580D44" w:rsidRDefault="00BD623B" w:rsidP="001C2DB1">
      <w:pPr>
        <w:pStyle w:val="a8"/>
        <w:numPr>
          <w:ilvl w:val="0"/>
          <w:numId w:val="82"/>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описывать граф с помощью матрицы смежности с указанием длин ребер (знание термина «матрица смежности» не обязательно);</w:t>
      </w:r>
    </w:p>
    <w:p w:rsidR="00BD623B" w:rsidRPr="00580D44" w:rsidRDefault="00BD623B" w:rsidP="001C2DB1">
      <w:pPr>
        <w:pStyle w:val="a8"/>
        <w:numPr>
          <w:ilvl w:val="0"/>
          <w:numId w:val="82"/>
        </w:numPr>
        <w:tabs>
          <w:tab w:val="left" w:pos="284"/>
          <w:tab w:val="left" w:pos="993"/>
        </w:tabs>
        <w:ind w:left="0" w:firstLine="709"/>
        <w:jc w:val="both"/>
        <w:rPr>
          <w:rFonts w:ascii="Times New Roman" w:hAnsi="Times New Roman"/>
          <w:szCs w:val="24"/>
        </w:rPr>
      </w:pPr>
      <w:r w:rsidRPr="00580D44">
        <w:rPr>
          <w:rFonts w:ascii="Times New Roman" w:hAnsi="Times New Roman"/>
          <w:szCs w:val="24"/>
        </w:rPr>
        <w:t>познакомиться с двоичным кодированием текстов и с наиболее употребительными современными кодами;</w:t>
      </w:r>
    </w:p>
    <w:p w:rsidR="00BD623B" w:rsidRPr="00580D44" w:rsidRDefault="00BD623B" w:rsidP="001C2DB1">
      <w:pPr>
        <w:pStyle w:val="a8"/>
        <w:numPr>
          <w:ilvl w:val="0"/>
          <w:numId w:val="82"/>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использовать основные способы графического представления числовой информации, (графики, диаграммы).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w:t>
      </w:r>
    </w:p>
    <w:p w:rsidR="00BD623B" w:rsidRPr="00580D44" w:rsidRDefault="00BD623B" w:rsidP="001C2DB1">
      <w:pPr>
        <w:pStyle w:val="a8"/>
        <w:numPr>
          <w:ilvl w:val="0"/>
          <w:numId w:val="83"/>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познакомиться с примерами математических моделей и использования компьютеров при их анализе; понять сходства и различия между математической моделью объекта и его натурной моделью, между математической моделью объекта/явления и словесным описанием;</w:t>
      </w:r>
    </w:p>
    <w:p w:rsidR="00BD623B" w:rsidRPr="00580D44" w:rsidRDefault="00BD623B" w:rsidP="001C2DB1">
      <w:pPr>
        <w:pStyle w:val="a8"/>
        <w:numPr>
          <w:ilvl w:val="0"/>
          <w:numId w:val="83"/>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узнать о том, что любые дискретные данные можно описать, используя алфавит, содержащий только два символа, например, 0 и 1;</w:t>
      </w:r>
    </w:p>
    <w:p w:rsidR="00BD623B" w:rsidRPr="00580D44" w:rsidRDefault="00BD623B" w:rsidP="001C2DB1">
      <w:pPr>
        <w:pStyle w:val="a8"/>
        <w:numPr>
          <w:ilvl w:val="0"/>
          <w:numId w:val="83"/>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познакомиться с тем, как информация (данные) представляется в современных компьютерах и робототехнических системах;</w:t>
      </w:r>
    </w:p>
    <w:p w:rsidR="00BD623B" w:rsidRPr="00580D44" w:rsidRDefault="00BD623B" w:rsidP="001C2DB1">
      <w:pPr>
        <w:pStyle w:val="a8"/>
        <w:numPr>
          <w:ilvl w:val="0"/>
          <w:numId w:val="83"/>
        </w:numPr>
        <w:tabs>
          <w:tab w:val="left" w:pos="820"/>
          <w:tab w:val="left" w:pos="993"/>
        </w:tabs>
        <w:ind w:left="0" w:firstLine="709"/>
        <w:jc w:val="both"/>
        <w:rPr>
          <w:rFonts w:ascii="Times New Roman" w:hAnsi="Times New Roman"/>
          <w:szCs w:val="24"/>
        </w:rPr>
      </w:pPr>
      <w:r w:rsidRPr="00580D44">
        <w:rPr>
          <w:rFonts w:ascii="Times New Roman" w:hAnsi="Times New Roman"/>
          <w:szCs w:val="24"/>
        </w:rPr>
        <w:lastRenderedPageBreak/>
        <w:t>познакомиться с примерами использования графов, деревьев и списков при описании реальных объектов и процессов;</w:t>
      </w:r>
    </w:p>
    <w:p w:rsidR="00BD623B" w:rsidRPr="00580D44" w:rsidRDefault="00BD623B" w:rsidP="001C2DB1">
      <w:pPr>
        <w:pStyle w:val="a8"/>
        <w:numPr>
          <w:ilvl w:val="0"/>
          <w:numId w:val="83"/>
        </w:numPr>
        <w:tabs>
          <w:tab w:val="left" w:pos="940"/>
        </w:tabs>
        <w:ind w:left="0" w:firstLine="709"/>
        <w:jc w:val="both"/>
        <w:rPr>
          <w:rFonts w:ascii="Times New Roman" w:hAnsi="Times New Roman"/>
          <w:szCs w:val="24"/>
        </w:rPr>
      </w:pPr>
      <w:r w:rsidRPr="00580D44">
        <w:rPr>
          <w:rFonts w:ascii="Times New Roman" w:hAnsi="Times New Roman"/>
          <w:szCs w:val="24"/>
        </w:rPr>
        <w:t xml:space="preserve">ознакомиться с влиянием ошибок измерений и вычислений на выполнение алгоритмов управления реальными объектами (на примере учебных автономных роботов);  </w:t>
      </w:r>
    </w:p>
    <w:p w:rsidR="00BD623B" w:rsidRPr="00580D44" w:rsidRDefault="00BD623B" w:rsidP="001C2DB1">
      <w:pPr>
        <w:pStyle w:val="a8"/>
        <w:numPr>
          <w:ilvl w:val="0"/>
          <w:numId w:val="83"/>
        </w:numPr>
        <w:tabs>
          <w:tab w:val="left" w:pos="940"/>
        </w:tabs>
        <w:ind w:left="0" w:firstLine="709"/>
        <w:jc w:val="both"/>
        <w:rPr>
          <w:rFonts w:ascii="Times New Roman" w:hAnsi="Times New Roman"/>
          <w:szCs w:val="24"/>
        </w:rPr>
      </w:pPr>
      <w:r w:rsidRPr="00580D44">
        <w:rPr>
          <w:rFonts w:ascii="Times New Roman" w:hAnsi="Times New Roman"/>
          <w:szCs w:val="24"/>
        </w:rPr>
        <w:t>узнать о наличии кодов, которые исправляют ошибки искажения, возникающие при передаче информации.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Алгоритмы и элементы программирования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pStyle w:val="a8"/>
        <w:numPr>
          <w:ilvl w:val="0"/>
          <w:numId w:val="84"/>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составлять алгоритмы для решения учебных задач различных типов ;</w:t>
      </w:r>
    </w:p>
    <w:p w:rsidR="00BD623B" w:rsidRPr="00580D44" w:rsidRDefault="00BD623B" w:rsidP="001C2DB1">
      <w:pPr>
        <w:pStyle w:val="a8"/>
        <w:numPr>
          <w:ilvl w:val="0"/>
          <w:numId w:val="84"/>
        </w:numPr>
        <w:tabs>
          <w:tab w:val="left" w:pos="820"/>
          <w:tab w:val="left" w:pos="993"/>
        </w:tabs>
        <w:ind w:left="0" w:firstLine="709"/>
        <w:jc w:val="both"/>
        <w:rPr>
          <w:rStyle w:val="dash0410005f0431005f0437005f0430005f0446005f0020005f0441005f043f005f0438005f0441005f043a005f0430005f005fchar1char1"/>
          <w:szCs w:val="24"/>
        </w:rPr>
      </w:pPr>
      <w:r w:rsidRPr="00580D44">
        <w:rPr>
          <w:rStyle w:val="dash0410005f0431005f0437005f0430005f0446005f0020005f0441005f043f005f0438005f0441005f043a005f0430005f005fchar1char1"/>
          <w:szCs w:val="24"/>
        </w:rPr>
        <w:t>выражать алгоритм решения задачи различными способами (словесным, графическим, в том числе и в виде блок-схемы,  с помощью формальных языков и др.);</w:t>
      </w:r>
    </w:p>
    <w:p w:rsidR="00BD623B" w:rsidRPr="00580D44" w:rsidRDefault="00BD623B" w:rsidP="001C2DB1">
      <w:pPr>
        <w:pStyle w:val="a8"/>
        <w:numPr>
          <w:ilvl w:val="0"/>
          <w:numId w:val="84"/>
        </w:numPr>
        <w:tabs>
          <w:tab w:val="left" w:pos="820"/>
          <w:tab w:val="left" w:pos="993"/>
        </w:tabs>
        <w:ind w:left="0" w:firstLine="709"/>
        <w:jc w:val="both"/>
        <w:rPr>
          <w:rStyle w:val="dash0410005f0431005f0437005f0430005f0446005f0020005f0441005f043f005f0438005f0441005f043a005f0430005f005fchar1char1"/>
          <w:szCs w:val="24"/>
        </w:rPr>
      </w:pPr>
      <w:r w:rsidRPr="00580D44">
        <w:rPr>
          <w:rStyle w:val="dash0410005f0431005f0437005f0430005f0446005f0020005f0441005f043f005f0438005f0441005f043a005f0430005f005fchar1char1"/>
          <w:szCs w:val="24"/>
        </w:rPr>
        <w:t>определять наиболее оптимальный способ выражения алгоритма для решения конкретных задач (словесный, графический, с помощью формальных языков);</w:t>
      </w:r>
    </w:p>
    <w:p w:rsidR="00BD623B" w:rsidRPr="00580D44" w:rsidRDefault="00BD623B" w:rsidP="001C2DB1">
      <w:pPr>
        <w:pStyle w:val="a8"/>
        <w:numPr>
          <w:ilvl w:val="0"/>
          <w:numId w:val="84"/>
        </w:numPr>
        <w:tabs>
          <w:tab w:val="left" w:pos="820"/>
          <w:tab w:val="left" w:pos="993"/>
        </w:tabs>
        <w:ind w:left="0" w:firstLine="709"/>
        <w:jc w:val="both"/>
        <w:rPr>
          <w:rFonts w:ascii="Times New Roman" w:hAnsi="Times New Roman"/>
          <w:szCs w:val="24"/>
        </w:rPr>
      </w:pPr>
      <w:r w:rsidRPr="00580D44">
        <w:rPr>
          <w:rStyle w:val="dash0410005f0431005f0437005f0430005f0446005f0020005f0441005f043f005f0438005f0441005f043a005f0430005f005fchar1char1"/>
          <w:szCs w:val="24"/>
        </w:rPr>
        <w:t>определять результат выполнения заданного алгоритма или его фрагмента;</w:t>
      </w:r>
    </w:p>
    <w:p w:rsidR="00BD623B" w:rsidRPr="00580D44" w:rsidRDefault="00BD623B" w:rsidP="001C2DB1">
      <w:pPr>
        <w:pStyle w:val="a8"/>
        <w:numPr>
          <w:ilvl w:val="0"/>
          <w:numId w:val="84"/>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использовать термины «исполнитель», «алгоритм», «программа», а также понимать разницу между употреблением этих терминов в обыденной речи и в информатике;</w:t>
      </w:r>
    </w:p>
    <w:p w:rsidR="00BD623B" w:rsidRPr="00580D44" w:rsidRDefault="00BD623B" w:rsidP="001C2DB1">
      <w:pPr>
        <w:pStyle w:val="a8"/>
        <w:numPr>
          <w:ilvl w:val="0"/>
          <w:numId w:val="84"/>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выполнять без использования компьютера («вручную») несложные алгоритмы управления исполнителями и анализа числовых и текстовых данных, записанные на конкретном язык программирования с использованием основных управляющих конструкций последовательного программирования (линейная программа, ветвление, повторение, вспомогательные алгоритмы);</w:t>
      </w:r>
    </w:p>
    <w:p w:rsidR="00BD623B" w:rsidRPr="00580D44" w:rsidRDefault="00BD623B" w:rsidP="001C2DB1">
      <w:pPr>
        <w:pStyle w:val="a8"/>
        <w:numPr>
          <w:ilvl w:val="0"/>
          <w:numId w:val="84"/>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составлять несложные алгоритмы управления исполнителями и анализа числовых и текстовых данных с использованием основных управляющих конструкций последовательного программирования и записывать их в виде</w:t>
      </w:r>
      <w:r w:rsidRPr="00580D44">
        <w:rPr>
          <w:rFonts w:ascii="Times New Roman" w:hAnsi="Times New Roman"/>
          <w:szCs w:val="24"/>
        </w:rPr>
        <w:tab/>
        <w:t>программ на выбранном языке программирования; выполнять эти программы на компьютере;</w:t>
      </w:r>
    </w:p>
    <w:p w:rsidR="00BD623B" w:rsidRPr="00580D44" w:rsidRDefault="00BD623B" w:rsidP="001C2DB1">
      <w:pPr>
        <w:pStyle w:val="a8"/>
        <w:numPr>
          <w:ilvl w:val="0"/>
          <w:numId w:val="84"/>
        </w:numPr>
        <w:tabs>
          <w:tab w:val="left" w:pos="900"/>
          <w:tab w:val="left" w:pos="993"/>
        </w:tabs>
        <w:ind w:left="0" w:firstLine="709"/>
        <w:jc w:val="both"/>
        <w:rPr>
          <w:rFonts w:ascii="Times New Roman" w:hAnsi="Times New Roman"/>
          <w:szCs w:val="24"/>
        </w:rPr>
      </w:pPr>
      <w:r w:rsidRPr="00580D44">
        <w:rPr>
          <w:rFonts w:ascii="Times New Roman" w:hAnsi="Times New Roman"/>
          <w:szCs w:val="24"/>
        </w:rPr>
        <w:t>использовать величины (переменные) различных типов, табличные величины (массивы), а также выражения, составленные из этих величин; использовать оператор присваивания;</w:t>
      </w:r>
    </w:p>
    <w:p w:rsidR="00BD623B" w:rsidRPr="00580D44" w:rsidRDefault="00BD623B" w:rsidP="001C2DB1">
      <w:pPr>
        <w:pStyle w:val="a8"/>
        <w:numPr>
          <w:ilvl w:val="0"/>
          <w:numId w:val="84"/>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анализировать предложенный алгоритм, например, определять какие результаты возможны при заданном множестве исходных значений;</w:t>
      </w:r>
    </w:p>
    <w:p w:rsidR="00BD623B" w:rsidRPr="00580D44" w:rsidRDefault="00BD623B" w:rsidP="001C2DB1">
      <w:pPr>
        <w:pStyle w:val="a8"/>
        <w:numPr>
          <w:ilvl w:val="0"/>
          <w:numId w:val="84"/>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использовать логические значения, операции и выражения с ними;</w:t>
      </w:r>
    </w:p>
    <w:p w:rsidR="00BD623B" w:rsidRPr="00580D44" w:rsidRDefault="00BD623B" w:rsidP="001C2DB1">
      <w:pPr>
        <w:pStyle w:val="a8"/>
        <w:numPr>
          <w:ilvl w:val="0"/>
          <w:numId w:val="84"/>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записывать на выбранном языке программирования арифметические и логические выражения и вычислять их значения.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w:t>
      </w:r>
    </w:p>
    <w:p w:rsidR="00BD623B" w:rsidRPr="00580D44" w:rsidRDefault="00BD623B" w:rsidP="001C2DB1">
      <w:pPr>
        <w:pStyle w:val="a8"/>
        <w:numPr>
          <w:ilvl w:val="0"/>
          <w:numId w:val="85"/>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познакомиться с использованием в программах строковых величин и с операциями со строковыми величинами;</w:t>
      </w:r>
    </w:p>
    <w:p w:rsidR="00BD623B" w:rsidRPr="00580D44" w:rsidRDefault="00BD623B" w:rsidP="001C2DB1">
      <w:pPr>
        <w:pStyle w:val="a8"/>
        <w:numPr>
          <w:ilvl w:val="0"/>
          <w:numId w:val="85"/>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создавать программы для решения задач, возникающих в процессе учебы и вне ее;</w:t>
      </w:r>
    </w:p>
    <w:p w:rsidR="00BD623B" w:rsidRPr="00580D44" w:rsidRDefault="00BD623B" w:rsidP="001C2DB1">
      <w:pPr>
        <w:pStyle w:val="a8"/>
        <w:numPr>
          <w:ilvl w:val="0"/>
          <w:numId w:val="85"/>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познакомиться с задачами обработки данных и алгоритмами их решения;</w:t>
      </w:r>
    </w:p>
    <w:p w:rsidR="00BD623B" w:rsidRPr="00580D44" w:rsidRDefault="00BD623B" w:rsidP="001C2DB1">
      <w:pPr>
        <w:pStyle w:val="a8"/>
        <w:numPr>
          <w:ilvl w:val="0"/>
          <w:numId w:val="85"/>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познакомиться с понятием «управление», с примерами того, как компьютер управляет различными системами (роботы, летательные и космические аппараты, станки, оросительные системы, движущиеся модели и др.);</w:t>
      </w:r>
    </w:p>
    <w:p w:rsidR="00BD623B" w:rsidRPr="00580D44" w:rsidRDefault="00BD623B" w:rsidP="001C2DB1">
      <w:pPr>
        <w:pStyle w:val="a8"/>
        <w:numPr>
          <w:ilvl w:val="0"/>
          <w:numId w:val="85"/>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познакомиться с учебной средой составления программ управления автономными роботами и разобрать примеры алгоритмов управления, разработанными в этой среде.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Использование программных систем и сервисов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pStyle w:val="a8"/>
        <w:numPr>
          <w:ilvl w:val="0"/>
          <w:numId w:val="86"/>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классифицировать файлы по типу и иным параметрам;</w:t>
      </w:r>
    </w:p>
    <w:p w:rsidR="00BD623B" w:rsidRPr="00580D44" w:rsidRDefault="00BD623B" w:rsidP="001C2DB1">
      <w:pPr>
        <w:pStyle w:val="a8"/>
        <w:numPr>
          <w:ilvl w:val="0"/>
          <w:numId w:val="86"/>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выполнять основные операции с файлами (создавать, сохранять, редактировать, удалять, архивировать, «распаковывать» архивные файлы);</w:t>
      </w:r>
    </w:p>
    <w:p w:rsidR="00BD623B" w:rsidRPr="00580D44" w:rsidRDefault="00BD623B" w:rsidP="001C2DB1">
      <w:pPr>
        <w:pStyle w:val="a8"/>
        <w:numPr>
          <w:ilvl w:val="0"/>
          <w:numId w:val="86"/>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разбираться в иерархической структуре файловой системы;</w:t>
      </w:r>
    </w:p>
    <w:p w:rsidR="00BD623B" w:rsidRPr="00580D44" w:rsidRDefault="00BD623B" w:rsidP="001C2DB1">
      <w:pPr>
        <w:pStyle w:val="a8"/>
        <w:numPr>
          <w:ilvl w:val="0"/>
          <w:numId w:val="86"/>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осуществлять поиск файлов средствами операционной системы;</w:t>
      </w:r>
    </w:p>
    <w:p w:rsidR="00BD623B" w:rsidRPr="00580D44" w:rsidRDefault="00BD623B" w:rsidP="001C2DB1">
      <w:pPr>
        <w:pStyle w:val="a8"/>
        <w:widowControl w:val="0"/>
        <w:numPr>
          <w:ilvl w:val="0"/>
          <w:numId w:val="86"/>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 xml:space="preserve">использовать динамические (электронные) таблицы, в том числе формулы с использованием абсолютной, относительной и смешанной адресации, выделение диапазона </w:t>
      </w:r>
      <w:r w:rsidRPr="00580D44">
        <w:rPr>
          <w:rFonts w:ascii="Times New Roman" w:hAnsi="Times New Roman"/>
          <w:szCs w:val="24"/>
        </w:rPr>
        <w:lastRenderedPageBreak/>
        <w:t>таблицы и упорядочивание (сортировку) его элементов; построение диаграмм (круговой и столбчатой);</w:t>
      </w:r>
    </w:p>
    <w:p w:rsidR="00BD623B" w:rsidRPr="00580D44" w:rsidRDefault="00BD623B" w:rsidP="001C2DB1">
      <w:pPr>
        <w:pStyle w:val="a8"/>
        <w:widowControl w:val="0"/>
        <w:numPr>
          <w:ilvl w:val="0"/>
          <w:numId w:val="86"/>
        </w:numPr>
        <w:tabs>
          <w:tab w:val="left" w:pos="993"/>
        </w:tabs>
        <w:ind w:left="0" w:firstLine="709"/>
        <w:jc w:val="both"/>
        <w:rPr>
          <w:rFonts w:ascii="Times New Roman" w:hAnsi="Times New Roman"/>
          <w:szCs w:val="24"/>
        </w:rPr>
      </w:pPr>
      <w:r w:rsidRPr="00580D44">
        <w:rPr>
          <w:rFonts w:ascii="Times New Roman" w:hAnsi="Times New Roman"/>
          <w:szCs w:val="24"/>
        </w:rPr>
        <w:t>использовать табличные (реляционные) базы данных, выполнять отбор строк таблицы, удовлетворяющих определенному условию;</w:t>
      </w:r>
    </w:p>
    <w:p w:rsidR="00BD623B" w:rsidRPr="00580D44" w:rsidRDefault="00BD623B" w:rsidP="001C2DB1">
      <w:pPr>
        <w:pStyle w:val="a8"/>
        <w:numPr>
          <w:ilvl w:val="0"/>
          <w:numId w:val="86"/>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анализировать доменные имена компьютеров и адреса документов в Интернете;</w:t>
      </w:r>
    </w:p>
    <w:p w:rsidR="00BD623B" w:rsidRPr="00580D44" w:rsidRDefault="00BD623B" w:rsidP="001C2DB1">
      <w:pPr>
        <w:pStyle w:val="a8"/>
        <w:numPr>
          <w:ilvl w:val="0"/>
          <w:numId w:val="86"/>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проводить поиск информации в сети Интернет по запросам с использованием логических операций.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овладеет (как результат применения программных систем и интернет-сервисов в данном курсе и во всем образовательном процессе):</w:t>
      </w:r>
    </w:p>
    <w:p w:rsidR="00BD623B" w:rsidRPr="00580D44" w:rsidRDefault="00BD623B" w:rsidP="001C2DB1">
      <w:pPr>
        <w:pStyle w:val="a8"/>
        <w:numPr>
          <w:ilvl w:val="0"/>
          <w:numId w:val="86"/>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навыками работы с компьютером; знаниями, умениями и навыками, достаточными для работы с различными видами программных систем и интернет-сервисов (файловые менеджеры, текстовые редакторы, электронные таблицы, браузеры, поисковые системы, словари, электронные энциклопедии); умением описывать работу этих систем и сервисов с использованием соответствующей терминологии;</w:t>
      </w:r>
    </w:p>
    <w:p w:rsidR="00BD623B" w:rsidRPr="00580D44" w:rsidRDefault="00BD623B" w:rsidP="001C2DB1">
      <w:pPr>
        <w:pStyle w:val="a8"/>
        <w:numPr>
          <w:ilvl w:val="0"/>
          <w:numId w:val="86"/>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различными формами представления данных (таблицы, диаграммы, графики и т. д.);</w:t>
      </w:r>
    </w:p>
    <w:p w:rsidR="00BD623B" w:rsidRPr="00580D44" w:rsidRDefault="00BD623B" w:rsidP="001C2DB1">
      <w:pPr>
        <w:pStyle w:val="a8"/>
        <w:numPr>
          <w:ilvl w:val="0"/>
          <w:numId w:val="86"/>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приемами безопасной организации своего личного пространства данных с использованием индивидуальных накопителей данных, интернет-сервисов и т. п.;</w:t>
      </w:r>
    </w:p>
    <w:p w:rsidR="00BD623B" w:rsidRPr="00580D44" w:rsidRDefault="00BD623B" w:rsidP="001C2DB1">
      <w:pPr>
        <w:pStyle w:val="a8"/>
        <w:numPr>
          <w:ilvl w:val="0"/>
          <w:numId w:val="86"/>
        </w:numPr>
        <w:tabs>
          <w:tab w:val="left" w:pos="820"/>
          <w:tab w:val="left" w:pos="993"/>
        </w:tabs>
        <w:jc w:val="both"/>
        <w:rPr>
          <w:rFonts w:ascii="Times New Roman" w:hAnsi="Times New Roman"/>
          <w:szCs w:val="24"/>
        </w:rPr>
      </w:pPr>
      <w:r w:rsidRPr="00580D44">
        <w:rPr>
          <w:rFonts w:ascii="Times New Roman" w:hAnsi="Times New Roman"/>
          <w:szCs w:val="24"/>
        </w:rPr>
        <w:t>основами соблюдения норм информационной этики и права;</w:t>
      </w:r>
    </w:p>
    <w:p w:rsidR="00BD623B" w:rsidRPr="00580D44" w:rsidRDefault="00BD623B" w:rsidP="001C2DB1">
      <w:pPr>
        <w:pStyle w:val="a8"/>
        <w:numPr>
          <w:ilvl w:val="0"/>
          <w:numId w:val="86"/>
        </w:numPr>
        <w:tabs>
          <w:tab w:val="left" w:pos="780"/>
          <w:tab w:val="left" w:pos="993"/>
        </w:tabs>
        <w:jc w:val="both"/>
        <w:rPr>
          <w:rFonts w:ascii="Times New Roman" w:hAnsi="Times New Roman"/>
          <w:w w:val="99"/>
          <w:szCs w:val="24"/>
        </w:rPr>
      </w:pPr>
      <w:r w:rsidRPr="00580D44">
        <w:rPr>
          <w:rFonts w:ascii="Times New Roman" w:hAnsi="Times New Roman"/>
          <w:szCs w:val="24"/>
        </w:rPr>
        <w:t xml:space="preserve">познакомится с программными средствами для работы с </w:t>
      </w:r>
      <w:r w:rsidRPr="00580D44">
        <w:rPr>
          <w:rFonts w:ascii="Times New Roman" w:hAnsi="Times New Roman"/>
          <w:w w:val="99"/>
          <w:szCs w:val="24"/>
        </w:rPr>
        <w:t>аудио-</w:t>
      </w:r>
      <w:r w:rsidRPr="00580D44">
        <w:rPr>
          <w:rFonts w:ascii="Times New Roman" w:hAnsi="Times New Roman"/>
          <w:szCs w:val="24"/>
        </w:rPr>
        <w:t xml:space="preserve">визуальными данными и соответствующим понятийным </w:t>
      </w:r>
      <w:r w:rsidRPr="00580D44">
        <w:rPr>
          <w:rFonts w:ascii="Times New Roman" w:hAnsi="Times New Roman"/>
          <w:w w:val="99"/>
          <w:szCs w:val="24"/>
        </w:rPr>
        <w:t>аппаратом;</w:t>
      </w:r>
    </w:p>
    <w:p w:rsidR="00BD623B" w:rsidRPr="00580D44" w:rsidRDefault="00BD623B" w:rsidP="001C2DB1">
      <w:pPr>
        <w:pStyle w:val="a8"/>
        <w:numPr>
          <w:ilvl w:val="0"/>
          <w:numId w:val="86"/>
        </w:numPr>
        <w:tabs>
          <w:tab w:val="left" w:pos="820"/>
          <w:tab w:val="left" w:pos="993"/>
        </w:tabs>
        <w:jc w:val="both"/>
        <w:rPr>
          <w:rFonts w:ascii="Times New Roman" w:hAnsi="Times New Roman"/>
          <w:szCs w:val="24"/>
        </w:rPr>
      </w:pPr>
      <w:r w:rsidRPr="00580D44">
        <w:rPr>
          <w:rFonts w:ascii="Times New Roman" w:hAnsi="Times New Roman"/>
          <w:szCs w:val="24"/>
        </w:rPr>
        <w:t xml:space="preserve">узнает о дискретном представлении </w:t>
      </w:r>
      <w:r w:rsidRPr="00580D44">
        <w:rPr>
          <w:rFonts w:ascii="Times New Roman" w:hAnsi="Times New Roman"/>
          <w:w w:val="99"/>
          <w:szCs w:val="24"/>
        </w:rPr>
        <w:t>аудио-</w:t>
      </w:r>
      <w:r w:rsidRPr="00580D44">
        <w:rPr>
          <w:rFonts w:ascii="Times New Roman" w:hAnsi="Times New Roman"/>
          <w:szCs w:val="24"/>
        </w:rPr>
        <w:t>визуальных данных.</w:t>
      </w:r>
    </w:p>
    <w:p w:rsidR="00BD623B" w:rsidRPr="00580D44" w:rsidRDefault="00BD623B" w:rsidP="00580D44">
      <w:pPr>
        <w:tabs>
          <w:tab w:val="left" w:pos="1660"/>
          <w:tab w:val="left" w:pos="2900"/>
          <w:tab w:val="left" w:pos="4840"/>
          <w:tab w:val="left" w:pos="5300"/>
          <w:tab w:val="left" w:pos="6440"/>
          <w:tab w:val="left" w:pos="7320"/>
          <w:tab w:val="left" w:pos="7720"/>
          <w:tab w:val="left" w:pos="8520"/>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(в данном курсе и иной учебной деятельности):</w:t>
      </w:r>
    </w:p>
    <w:p w:rsidR="00BD623B" w:rsidRPr="00580D44" w:rsidRDefault="00BD623B" w:rsidP="001C2DB1">
      <w:pPr>
        <w:pStyle w:val="a8"/>
        <w:numPr>
          <w:ilvl w:val="0"/>
          <w:numId w:val="87"/>
        </w:numPr>
        <w:tabs>
          <w:tab w:val="left" w:pos="993"/>
        </w:tabs>
        <w:ind w:left="0" w:firstLine="709"/>
        <w:jc w:val="both"/>
        <w:rPr>
          <w:rFonts w:ascii="Times New Roman" w:hAnsi="Times New Roman"/>
          <w:szCs w:val="24"/>
        </w:rPr>
      </w:pPr>
      <w:r w:rsidRPr="00580D44">
        <w:rPr>
          <w:rFonts w:ascii="Times New Roman" w:hAnsi="Times New Roman"/>
          <w:szCs w:val="24"/>
        </w:rPr>
        <w:t>узнать о данных от датчиков, например, датчиков роботизированных устройств;</w:t>
      </w:r>
    </w:p>
    <w:p w:rsidR="00BD623B" w:rsidRPr="00580D44" w:rsidRDefault="00BD623B" w:rsidP="001C2DB1">
      <w:pPr>
        <w:pStyle w:val="a8"/>
        <w:numPr>
          <w:ilvl w:val="0"/>
          <w:numId w:val="87"/>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практиковаться в использовании основных видов прикладного программного обеспечения (редакторы текстов, электронные таблицы, браузеры и др.);</w:t>
      </w:r>
    </w:p>
    <w:p w:rsidR="00BD623B" w:rsidRPr="00580D44" w:rsidRDefault="00BD623B" w:rsidP="001C2DB1">
      <w:pPr>
        <w:pStyle w:val="a8"/>
        <w:numPr>
          <w:ilvl w:val="0"/>
          <w:numId w:val="87"/>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познакомиться с примерами использования математического моделирования в современном мире;</w:t>
      </w:r>
    </w:p>
    <w:p w:rsidR="00BD623B" w:rsidRPr="00580D44" w:rsidRDefault="00BD623B" w:rsidP="001C2DB1">
      <w:pPr>
        <w:pStyle w:val="a8"/>
        <w:numPr>
          <w:ilvl w:val="0"/>
          <w:numId w:val="87"/>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познакомиться с принципами функционирования Интернета и сетевого взаимодействия между компьютерами, с методами поиска в Интернете;</w:t>
      </w:r>
    </w:p>
    <w:p w:rsidR="00BD623B" w:rsidRPr="00580D44" w:rsidRDefault="00BD623B" w:rsidP="001C2DB1">
      <w:pPr>
        <w:pStyle w:val="a8"/>
        <w:numPr>
          <w:ilvl w:val="0"/>
          <w:numId w:val="87"/>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познакомиться с постановкой вопроса о том, насколько достоверна полученная информация, подкреплена ли она доказательствами подлинности (пример: наличие электронной подписи); познакомиться с возможными подходами к оценке достоверности информации (пример: сравнение данных из разных источников);</w:t>
      </w:r>
    </w:p>
    <w:p w:rsidR="00BD623B" w:rsidRPr="00580D44" w:rsidRDefault="00BD623B" w:rsidP="001C2DB1">
      <w:pPr>
        <w:pStyle w:val="a8"/>
        <w:numPr>
          <w:ilvl w:val="0"/>
          <w:numId w:val="87"/>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узнать о том, что в сфере информатики и ИКТ существуют международные и национальные стандарты;</w:t>
      </w:r>
    </w:p>
    <w:p w:rsidR="00BD623B" w:rsidRPr="00580D44" w:rsidRDefault="00BD623B" w:rsidP="001C2DB1">
      <w:pPr>
        <w:pStyle w:val="a8"/>
        <w:numPr>
          <w:ilvl w:val="0"/>
          <w:numId w:val="87"/>
        </w:numPr>
        <w:tabs>
          <w:tab w:val="left" w:pos="820"/>
          <w:tab w:val="left" w:pos="993"/>
        </w:tabs>
        <w:ind w:left="0" w:firstLine="709"/>
        <w:jc w:val="both"/>
        <w:rPr>
          <w:rFonts w:ascii="Times New Roman" w:hAnsi="Times New Roman"/>
          <w:szCs w:val="24"/>
        </w:rPr>
      </w:pPr>
      <w:r w:rsidRPr="00580D44">
        <w:rPr>
          <w:rFonts w:ascii="Times New Roman" w:hAnsi="Times New Roman"/>
          <w:szCs w:val="24"/>
        </w:rPr>
        <w:t>узнать о структуре современных компьютеров и назначении их элементов;</w:t>
      </w:r>
    </w:p>
    <w:p w:rsidR="00BD623B" w:rsidRPr="00580D44" w:rsidRDefault="00BD623B" w:rsidP="001C2DB1">
      <w:pPr>
        <w:pStyle w:val="a8"/>
        <w:numPr>
          <w:ilvl w:val="0"/>
          <w:numId w:val="87"/>
        </w:numPr>
        <w:tabs>
          <w:tab w:val="left" w:pos="780"/>
          <w:tab w:val="left" w:pos="993"/>
        </w:tabs>
        <w:ind w:left="0" w:firstLine="709"/>
        <w:jc w:val="both"/>
        <w:rPr>
          <w:rFonts w:ascii="Times New Roman" w:hAnsi="Times New Roman"/>
          <w:szCs w:val="24"/>
        </w:rPr>
      </w:pPr>
      <w:r w:rsidRPr="00580D44">
        <w:rPr>
          <w:rFonts w:ascii="Times New Roman" w:hAnsi="Times New Roman"/>
          <w:szCs w:val="24"/>
        </w:rPr>
        <w:t xml:space="preserve">получить представление об истории и тенденциях развития </w:t>
      </w:r>
      <w:r w:rsidRPr="00580D44">
        <w:rPr>
          <w:rFonts w:ascii="Times New Roman" w:hAnsi="Times New Roman"/>
          <w:w w:val="99"/>
          <w:szCs w:val="24"/>
        </w:rPr>
        <w:t>ИКТ;</w:t>
      </w:r>
    </w:p>
    <w:p w:rsidR="00BD623B" w:rsidRPr="00580D44" w:rsidRDefault="00BD623B" w:rsidP="001C2DB1">
      <w:pPr>
        <w:pStyle w:val="a8"/>
        <w:numPr>
          <w:ilvl w:val="0"/>
          <w:numId w:val="87"/>
        </w:numPr>
        <w:tabs>
          <w:tab w:val="left" w:pos="993"/>
        </w:tabs>
        <w:ind w:left="0" w:firstLine="709"/>
        <w:jc w:val="both"/>
        <w:rPr>
          <w:rFonts w:ascii="Times New Roman" w:hAnsi="Times New Roman"/>
          <w:szCs w:val="24"/>
        </w:rPr>
      </w:pPr>
      <w:r w:rsidRPr="00580D44">
        <w:rPr>
          <w:rFonts w:ascii="Times New Roman" w:hAnsi="Times New Roman"/>
          <w:szCs w:val="24"/>
        </w:rPr>
        <w:t>познакомиться с примерами использования ИКТ в современном мире;</w:t>
      </w:r>
    </w:p>
    <w:p w:rsidR="00BD623B" w:rsidRPr="00580D44" w:rsidRDefault="00BD623B" w:rsidP="001C2DB1">
      <w:pPr>
        <w:pStyle w:val="a8"/>
        <w:numPr>
          <w:ilvl w:val="0"/>
          <w:numId w:val="87"/>
        </w:numPr>
        <w:tabs>
          <w:tab w:val="left" w:pos="940"/>
          <w:tab w:val="left" w:pos="993"/>
        </w:tabs>
        <w:ind w:left="0" w:firstLine="709"/>
        <w:jc w:val="both"/>
        <w:rPr>
          <w:rFonts w:ascii="Times New Roman" w:hAnsi="Times New Roman"/>
          <w:szCs w:val="24"/>
        </w:rPr>
      </w:pPr>
      <w:r w:rsidRPr="00580D44">
        <w:rPr>
          <w:rFonts w:ascii="Times New Roman" w:hAnsi="Times New Roman"/>
          <w:szCs w:val="24"/>
        </w:rPr>
        <w:t>получить представления о роботизированных устройствах и их использовании на производстве и в научных исследованиях.</w:t>
      </w:r>
    </w:p>
    <w:p w:rsidR="00BD623B" w:rsidRPr="00580D44" w:rsidRDefault="00BD623B" w:rsidP="00580D44">
      <w:pPr>
        <w:pStyle w:val="4"/>
        <w:spacing w:line="240" w:lineRule="auto"/>
        <w:ind w:left="0"/>
        <w:jc w:val="both"/>
        <w:rPr>
          <w:sz w:val="24"/>
          <w:szCs w:val="24"/>
        </w:rPr>
      </w:pPr>
      <w:bookmarkStart w:id="63" w:name="_Toc409691640"/>
      <w:bookmarkStart w:id="64" w:name="_Toc410653963"/>
      <w:bookmarkStart w:id="65" w:name="_Toc414553149"/>
      <w:r w:rsidRPr="00580D44">
        <w:rPr>
          <w:sz w:val="24"/>
          <w:szCs w:val="24"/>
        </w:rPr>
        <w:t>1.2.5.9. Физика</w:t>
      </w:r>
      <w:bookmarkEnd w:id="63"/>
      <w:bookmarkEnd w:id="64"/>
      <w:bookmarkEnd w:id="65"/>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соблюдать правила безопасности и охраны труда при работе с учебным и лабораторным оборудованием;</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смысл основных физических терминов: физическое тело, физическое явление, физическая величина, единицы измерения;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распознавать проблемы, которые можно решить при помощи физических методов; анализировать отдельные этапы проведения исследований и интерпретировать результаты наблюдений и опытов;</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ставить опыты по исследованию физических явлений или физических свойств тел без использования прямых измерений; при этом формулировать проблему/задачу учебного эксперимента; собирать установку из предложенного оборудования; проводить опыт и </w:t>
      </w:r>
      <w:r w:rsidRPr="00580D44">
        <w:rPr>
          <w:rFonts w:ascii="Times New Roman" w:hAnsi="Times New Roman"/>
          <w:sz w:val="24"/>
          <w:szCs w:val="24"/>
        </w:rPr>
        <w:lastRenderedPageBreak/>
        <w:t>формулировать выводы.</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u w:val="single"/>
        </w:rPr>
        <w:t>Примечание</w:t>
      </w:r>
      <w:r w:rsidRPr="00580D44">
        <w:rPr>
          <w:rFonts w:ascii="Times New Roman" w:hAnsi="Times New Roman"/>
          <w:sz w:val="24"/>
          <w:szCs w:val="24"/>
        </w:rPr>
        <w:t>. При проведении исследования физических явлений измерительные приборы используются лишь как датчики измерения физических величин. Записи показаний прямых измерений в этом случае не требуется.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роль эксперимента в получении научной информации;</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проводить прямые измерения физических величин: время, расстояние, масса тела, объем, сила, температура, атмосферное давление, влажность воздуха, напряжение, сила тока, радиационный фон (с использованием дозиметра); при этом выбирать оптимальный способ измерения и использовать простейшие методы оценки погрешностей измерений.</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u w:val="single"/>
        </w:rPr>
        <w:t>Примечание</w:t>
      </w:r>
      <w:r w:rsidRPr="00580D44">
        <w:rPr>
          <w:rFonts w:ascii="Times New Roman" w:hAnsi="Times New Roman"/>
          <w:sz w:val="24"/>
          <w:szCs w:val="24"/>
        </w:rPr>
        <w:t>. Любая учебная программа должна обеспечивать овладение прямыми измерениями всех перечисленных физических величин.</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проводить исследование зависимостей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проводить косвенные измерения физических величин: при выполнении измерений собирать экспериментальную установку, следуя предложенной инструкции, вычислять значение величины и анализировать полученные результаты с учетом заданной точности измерений;</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ситуации практико-ориентированного характера, узнавать в них проявление изученных физических явлений или закономерностей и применять имеющиеся знания для их объяснения;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принципы действия машин, приборов и технических устройств, условия их безопасного использования в повседневной жизни;</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при выполнении учебных задач научно-популярную литературу о физических явлениях, справочные материалы, ресурсы Интернет.</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осознавать ценность научных исследований, роль физики в расширении представлений об окружающем мире и ее вклад в улучшение качества жизни;</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приемы построения физических моделей, поиска и формулировки доказательств выдвинутых гипотез и теоретических выводов на основе эмпирически установленных фактов;</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сравнивать точность измерения физических величин по величине их относительной погрешности при проведении прямых измерений;</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самостоятельно проводить косвенные измерения и исследования физических величин с использованием различных способов измерения физических величин, выбирать средства измерения с учетом необходимой точности измерений, обосновывать выбор способа измерения, адекватного поставленной задаче, проводить оценку достоверности полученных результатов;</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воспринимать информацию физического содержания в научно-популярной литературе и средствах массовой информации, критически оценивать полученную информацию, анализируя ее содержание и данные об источнике информации;</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создавать собственные письменные и устные сообщения о физических явлениях на основе нескольких источников информации, сопровождать выступление презентацией, учитывая особенности аудитории сверстников.</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Механические явления</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распознавать механические явления и объяснять на основе имеющихся знаний основные свойства или условия протекания этих явлений: равномерное и неравномерное движение, равномерное и равноускоренное прямолинейное движение, относительность механического движения, свободное падение тел, равномерное движение по окружности, инерция, взаимодействие тел, реактивное движение, передача давления твердыми телами, жидкостями и газами, атмосферное давление, плавание тел, равновесие твердых тел, </w:t>
      </w:r>
      <w:r w:rsidRPr="00580D44">
        <w:rPr>
          <w:rFonts w:ascii="Times New Roman" w:hAnsi="Times New Roman"/>
          <w:sz w:val="24"/>
          <w:szCs w:val="24"/>
        </w:rPr>
        <w:lastRenderedPageBreak/>
        <w:t>имеющих закрепленную ось вращения, колебательное движение, резонанс, волновое движение (звук);</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описывать изученные свойства тел и механические явления, используя физические величины: путь, перемещение, скорость, ускорение, период обращения, масса тела, плотность вещества, сила (сила тяжести, сила упругости, сила трения), давление, импульс тела, кинетическая энергия, потенциальная энергия, механическая работа, механическая мощность, КПД при совершении работы с использованием простого механизма, сила трения, амплитуда, период и частота колебаний, длина волны и скорость ее распространения;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анализировать свойства тел, механические явления и процессы, используя физические законы: закон сохранения энергии, закон всемирного тяготения, принцип суперпозиции сил (нахождение равнодействующей силы), I, II и III законы Ньютона, закон сохранения импульса, закон Гука, закон Паскаля, закон Архимеда; при этом различать словесную формулировку закона и его математическое выражение; </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основные признаки изученных физических моделей: материальная точка, инерциальная система отсчета;</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решать задачи, используя физические законы (закон сохранения энергии, закон всемирного тяготения, принцип суперпозиции сил, I, II и III законы Ньютона, закон сохранения импульса, закон Гука, закон Паскаля, закон Архимеда) и формулы, связывающие физические величины (путь, скорость, ускорение, масса тела, плотность вещества, сила, давление, импульс тела, кинетическая энергия, потенциальная энергия, механическая работа, механическая мощность, КПД простого механизма, сила трения скольжения, коэффициент трения, амплитуда, период и частота колебаний, длина волны и скорость ее распространения): на основе анализа условия задачи записывать краткое условие, выделять физические величины, законы и формулы, необходимые для ее решения, проводить расчеты и оценивать реальность полученного значения физической величины. </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знания о механических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практического использования физических знаний о механических явлениях и физических законах; примеры использования возобновляемых источников энергии; экологических последствий исследования космического пространств;</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границы применимости физических законов, понимать всеобщий характер фундаментальных законов (закон сохранения механической энергии, закон сохранения импульса, закон всемирного тяготения) и ограниченность использования частных законов (закон Гука, Архимеда и др.);</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находить адекватную предложенной задаче физическую модель, разрешать проблему как на основе имеющихся знаний по механике с использованием математического аппарата, так и при помощи методов оценки.</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Тепловые явления</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распознавать тепловые явления и объяснять на базе имеющихся знаний основные свойства или условия протекания этих явлений: диффузия, изменение объема тел при нагревании (охлаждении), большая сжимаемость газов, малая сжимаемость жидкостей и твердых тел; тепловое равновесие, испарение, конденсация, плавление, кристаллизация, кипение, влажность воздуха, различные способы теплопередачи (теплопроводность, конвекция, излучение), агрегатные состояния вещества,поглощение энергии при испарении жидкости и выделение ее при конденсации пара, зависимость температуры кипения от давления;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описывать изученные свойства тел и тепловые явления, используя физические </w:t>
      </w:r>
      <w:r w:rsidRPr="00580D44">
        <w:rPr>
          <w:rFonts w:ascii="Times New Roman" w:hAnsi="Times New Roman"/>
          <w:sz w:val="24"/>
          <w:szCs w:val="24"/>
        </w:rPr>
        <w:lastRenderedPageBreak/>
        <w:t>величины: количество теплоты, внутренняя энергия, температура, удельная теплоемкость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свойства тел, тепловые явления и процессы, используя основные положения атомно-молекулярного учения о строении вещества и закон сохранения энергии;</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основные признаки изученных физических моделей строения газов, жидкостей и твердых тел;</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приводить примеры практического использования физических знаний о тепловых явлениях;</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решать задачи, используя закон сохранения энергии в тепловых процессах и формулы, связывающие физические величины (количество теплоты, температура, удельная теплоемкость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теплового двигателя): на основе анализа условия задачи записывать краткое условие, выделять физические величины, законы и формулы, необходимые для ее решения, проводить расчеты и оценивать реальность полученного значения физической величины.</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знания о тепловых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экологических последствий работы двигателей внутреннего сгорания, тепловых и гидроэлектростанций;</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границы применимости физических законов, понимать всеобщий характер фундаментальных физических законов (закон сохранения энергии в тепловых процессах) и ограниченность использования частных законов;</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находить адекватную предложенной задаче физическую модель, разрешать проблему как на основе имеющихся знаний о тепловых явлениях с использованием математического аппарата, так и при помощи методов оценки.</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Электрические и магнитные явления</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распознавать электромагнитные явления и объяснять на основе имеющихся знаний основные свойства или условия протекания этих явлений: электризация тел, взаимодействие зарядов, электрический ток и его действия (тепловое, химическое, магнитное), взаимодействие магнитов, электромагнитная индукция, действие магнитного поля на проводник с током и на движущуюся заряженную частицу, действие электрического поля на заряженную частицу, электромагнитные волны, прямолинейное распространение света, отражение и преломление света, дисперсия света.</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 (источник тока, ключ, резистор, реостат, лампочка, амперметр, вольтметр). </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оптические схемы для построения изображений в плоском зеркале и собирающей линзе.</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описывать изученные свойства тел и электромагнитные явления, используя физические величины: электрический заряд, сила тока, электрическое напряжение, электрическое сопротивление, удельное сопротивление вещества, работа электрического поля, мощность тока, фокусное расстояние и оптическая сила линзы, скорость электромагнитных волн, длина волны и частота света; при описании верно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анализировать свойства тел, электромагнитные явления и процессы, используя </w:t>
      </w:r>
      <w:r w:rsidRPr="00580D44">
        <w:rPr>
          <w:rFonts w:ascii="Times New Roman" w:hAnsi="Times New Roman"/>
          <w:sz w:val="24"/>
          <w:szCs w:val="24"/>
        </w:rPr>
        <w:lastRenderedPageBreak/>
        <w:t>физические законы: закон сохранения электрического заряда, закон Ома для участка цепи, закон Джоуля-Ленца, закон прямолинейного распространения света, закон отражения света, закон преломления света; при этом различать словесную формулировку закона и его математическое выражение.</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приводить примеры практического использования физических знаний о электромагнитных явлениях</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решать задачи, используя физические законы (закон Ома для участка цепи, закон Джоуля-Ленца, закон прямолинейного распространения света, закон отражения света, закон преломления света) и формулы, связывающие физические величины (сила тока, электрическое напряжение, электрическое сопротивление, удельное сопротивление вещества, работа электрического поля, мощность тока, фокусное расстояние и оптическая сила линзы, скорость электромагнитных волн, длина волны и частота света, формулы расчета электрического сопротивления при последовательном и параллельном соединении проводников): на основе анализа условия задачи записывать краткое условие, выделять физические величины, законы и формулы, необходимые для ее решения, проводить расчеты и оценивать реальность полученного значения физической величины.</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знания об электромагнитных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влияния электромагнитных излучений на живые организмы;</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границы применимости физических законов, понимать всеобщий характер фундаментальных законов (закон сохранения электрического заряда) и ограниченность использования частных законов (закон Ома для участка цепи, закон Джоуля-Ленца и др.);</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приемы построения физических моделей, поиска и формулировки доказательств выдвинутых гипотез и теоретических выводов на основе эмпирически установленных фактов;</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находить адекватную предложенной задаче физическую модель, разрешать проблему как на основе имеющихся знаний об электромагнитных явлениях с использованием математического аппарата, так и при помощи методов оценки.</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Квантовые явления</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распознавать квантовые явления и объяснять на основе имеющихся знаний основные свойства или условия протекания этих явлений: естественная и искусственная радиоактивность, α-, β- и γ-излучения, возникновение линейчатого спектра излучения атома;</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описывать изученные квантовые явления, используя физические величины: массовое число, зарядовое число, период полураспада, энергия фотонов;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квантовые явления, используя физические законы и постулаты: закон сохранения энергии, закон сохранения электрического заряда, закон сохранения массового числа, закономерности излучения и поглощения света атомом, при этом различать словесную формулировку закона и его математическое выражение;</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основные признаки планетарной модели атома, нуклонной модели атомного ядра;</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приводить примеры проявления в природе и практического использования радиоактивности, ядерных и термоядерных реакций, спектрального анализа.</w:t>
      </w:r>
    </w:p>
    <w:p w:rsidR="00BD623B" w:rsidRPr="00580D44" w:rsidRDefault="00BD623B" w:rsidP="00580D44">
      <w:pPr>
        <w:tabs>
          <w:tab w:val="left" w:pos="709"/>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полученные знания в повседневной жизни при обращении с приборами и техническими устройствами (счетчик ионизирующих частиц, дозиметр), для сохранения здоровья и соблюдения норм экологического поведения в окружающей среде;</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lastRenderedPageBreak/>
        <w:t>соотносить энергию связи атомных ядер с дефектом массы;</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приводить примеры влияния радиоактивных излучений на живые организмы; понимать принцип действия дозиметра и различать условия его использования;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экологические проблемы, возникающие при использовании атомных электростанций, и пути решения этих проблем, перспективы использования управляемого термоядерного синтеза.</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Элементы астрономии</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указывать названия планет Солнечной системы; различать основные признаки суточного вращения звездного неба, движения Луны, Солнца и планет относительно звезд;</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различия между гелиоцентрической и геоцентрической системами мира;</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указывать общие свойства и отличия планет земной группы и планет-гигантов; малых тел Солнечной системы и больших планет; пользоваться картой звездного неба при наблюдениях звездного неба;</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основные характеристики звезд (размер, цвет, температура) соотносить цвет звезды с ее температурой;</w:t>
      </w:r>
    </w:p>
    <w:p w:rsidR="00BD623B" w:rsidRPr="00580D44" w:rsidRDefault="00BD623B" w:rsidP="001C2DB1">
      <w:pPr>
        <w:widowControl w:val="0"/>
        <w:numPr>
          <w:ilvl w:val="0"/>
          <w:numId w:val="4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гипотезы о происхождении Солнечной системы.</w:t>
      </w:r>
    </w:p>
    <w:p w:rsidR="00BD623B" w:rsidRPr="00580D44" w:rsidRDefault="00BD623B" w:rsidP="00580D44">
      <w:pPr>
        <w:pStyle w:val="4"/>
        <w:spacing w:line="240" w:lineRule="auto"/>
        <w:ind w:left="0"/>
        <w:jc w:val="both"/>
        <w:rPr>
          <w:sz w:val="24"/>
          <w:szCs w:val="24"/>
        </w:rPr>
      </w:pPr>
      <w:bookmarkStart w:id="66" w:name="_Toc409691641"/>
      <w:bookmarkStart w:id="67" w:name="_Toc410653964"/>
      <w:bookmarkStart w:id="68" w:name="_Toc414553150"/>
      <w:r w:rsidRPr="00580D44">
        <w:rPr>
          <w:sz w:val="24"/>
          <w:szCs w:val="24"/>
        </w:rPr>
        <w:t>1.2.5.10. Биология</w:t>
      </w:r>
      <w:bookmarkEnd w:id="66"/>
      <w:bookmarkEnd w:id="67"/>
      <w:bookmarkEnd w:id="68"/>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 результате изучения курса биологии в основной школе: </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Выпускник научится </w:t>
      </w:r>
      <w:r w:rsidRPr="00580D44">
        <w:rPr>
          <w:rFonts w:ascii="Times New Roman" w:hAnsi="Times New Roman"/>
          <w:bCs/>
          <w:sz w:val="24"/>
          <w:szCs w:val="24"/>
        </w:rPr>
        <w:t xml:space="preserve">пользоваться научными методами для распознания биологических проблем; </w:t>
      </w:r>
      <w:r w:rsidRPr="00580D44">
        <w:rPr>
          <w:rFonts w:ascii="Times New Roman" w:hAnsi="Times New Roman"/>
          <w:sz w:val="24"/>
          <w:szCs w:val="24"/>
        </w:rPr>
        <w:t>давать научное объяснение биологическим фактам, процессам, явлениям, закономерностям, их роли в жизни организмов и человека; проводить наблюдения за живыми объектами, собственным организмом; описывать биологические объекты, процессы и явления; ставить несложные биологические эксперименты и интерпретировать их результаты.</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овладеетсистемой биологических знаний – понятиями, закономерностями, законами, теориями, имеющими важное общеобразовательное и познавательное значение; сведениями по истории становления биологии как науки.</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освоит общие приемы: оказания первой помощи; рациональной организации труда и отдыха; выращивания и размножения культурных растений и домашних животных, ухода за ними; проведения наблюдений за состоянием собственного организма; правила работы в кабинете биологии, с биологическими приборами и инструментами.</w:t>
      </w:r>
    </w:p>
    <w:p w:rsidR="00BD623B" w:rsidRPr="00580D44" w:rsidRDefault="00BD623B" w:rsidP="00580D44">
      <w:pPr>
        <w:autoSpaceDE w:val="0"/>
        <w:autoSpaceDN w:val="0"/>
        <w:adjustRightInd w:val="0"/>
        <w:spacing w:after="0" w:line="240" w:lineRule="auto"/>
        <w:ind w:firstLine="709"/>
        <w:jc w:val="both"/>
        <w:rPr>
          <w:rFonts w:ascii="Times New Roman" w:hAnsi="Times New Roman"/>
          <w:iCs/>
          <w:sz w:val="24"/>
          <w:szCs w:val="24"/>
        </w:rPr>
      </w:pPr>
      <w:r w:rsidRPr="00580D44">
        <w:rPr>
          <w:rFonts w:ascii="Times New Roman" w:hAnsi="Times New Roman"/>
          <w:iCs/>
          <w:sz w:val="24"/>
          <w:szCs w:val="24"/>
        </w:rPr>
        <w:t>Выпускник приобретет навыки использования научно-популярной литературы по биологии, справочных материалов (на бумажных и электронных носителях), ресурсов Интернета при выполнении учебных задач.</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93"/>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осознанно использовать знания основных правил поведения в природе и основ здорового образа жизни в быту;</w:t>
      </w:r>
    </w:p>
    <w:p w:rsidR="00BD623B" w:rsidRPr="00580D44" w:rsidRDefault="00BD623B" w:rsidP="001C2DB1">
      <w:pPr>
        <w:numPr>
          <w:ilvl w:val="0"/>
          <w:numId w:val="93"/>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выбирать целевые и смысловые установки в своих действиях и поступках по отношению к живой природе, здоровью своему и окружающих; </w:t>
      </w:r>
    </w:p>
    <w:p w:rsidR="00BD623B" w:rsidRPr="00580D44" w:rsidRDefault="00BD623B" w:rsidP="001C2DB1">
      <w:pPr>
        <w:numPr>
          <w:ilvl w:val="0"/>
          <w:numId w:val="93"/>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ориентироваться в системе познавательных ценностей – воспринимать информацию биологического содержания в научно-популярной литературе, средствах массовой информации и Интернет-ресурсах, критически оценивать полученную информацию, анализируя ее содержание и данные об источнике информации;</w:t>
      </w:r>
    </w:p>
    <w:p w:rsidR="00BD623B" w:rsidRPr="00580D44" w:rsidRDefault="00BD623B" w:rsidP="001C2DB1">
      <w:pPr>
        <w:numPr>
          <w:ilvl w:val="0"/>
          <w:numId w:val="93"/>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iCs/>
          <w:sz w:val="24"/>
          <w:szCs w:val="24"/>
        </w:rPr>
        <w:t>создавать собственные письменные и устные сообщения о биологических явлениях и процессах на основе нескольких источников информации, сопровождать выступление презентацией, учитывая особенности аудитории сверстников.</w:t>
      </w:r>
    </w:p>
    <w:p w:rsidR="00BD623B" w:rsidRPr="00580D44" w:rsidRDefault="00BD623B" w:rsidP="00580D44">
      <w:pPr>
        <w:tabs>
          <w:tab w:val="center" w:pos="4904"/>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Живые организмы</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выделять существенные признаки биологических объектов (клеток и организмов растений, животных, грибов, бактерий) и процессов, характерных для живых организмов;</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lastRenderedPageBreak/>
        <w:t>аргументировать, приводить доказательства родства различных таксонов растений, животных, грибов и бактерий;</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аргументировать, приводить доказательства различий растений, животных, грибов и бактерий;</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осуществлять классификацию биологических объектов (растений, животных, бактерий, грибов) на основе определения их принадлежности к определенной систематической группе;</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раскрывать роль биологии в практической деятельности людей; роль различных организмов в жизни человека;</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объяснять общность происхождения и эволюции систематических групп растений и животных на примерах сопоставления биологических объектов;</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выявлять примеры и раскрывать сущность приспособленности организмов к среде обитания;</w:t>
      </w:r>
    </w:p>
    <w:p w:rsidR="00BD623B" w:rsidRPr="00580D44" w:rsidRDefault="00BD623B" w:rsidP="001C2DB1">
      <w:pPr>
        <w:widowControl w:val="0"/>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по внешнему виду, схемам и описаниям реальные биологические объекты или их изображения, выявлять отличительные признаки биологических объектов;</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сравнивать биологические объекты (растения, животные, бактерии, грибы), процессы жизнедеятельности; делать выводы и умозаключения на основе сравнения;</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устанавливать взаимосвязи между особенностями строения и функциями клеток и тканей, органов и систем органов;</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методы биологической науки: наблюдать и описывать биологические объекты и процессы; ставить биологические эксперименты и объяснять их результаты;</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знать и аргументировать основные правила поведения в природе;</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и оценивать последствия деятельности человека в природе;</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описывать и использовать приемы выращивания и размножения культурных растений и домашних животных, ухода за ними;</w:t>
      </w:r>
    </w:p>
    <w:p w:rsidR="00BD623B" w:rsidRPr="00580D44" w:rsidRDefault="00BD623B" w:rsidP="001C2DB1">
      <w:pPr>
        <w:numPr>
          <w:ilvl w:val="2"/>
          <w:numId w:val="94"/>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знать и соблюдать правила работы в кабинете биологии.</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находить информацию о растениях, животных грибах и бактерияхв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BD623B" w:rsidRPr="00580D44" w:rsidRDefault="00BD623B" w:rsidP="001C2DB1">
      <w:pPr>
        <w:numPr>
          <w:ilvl w:val="0"/>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ее.</w:t>
      </w:r>
    </w:p>
    <w:p w:rsidR="00BD623B" w:rsidRPr="00580D44" w:rsidRDefault="00BD623B" w:rsidP="001C2DB1">
      <w:pPr>
        <w:numPr>
          <w:ilvl w:val="0"/>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приемы оказания первой помощи при отравлении ядовитыми грибами, ядовитыми растениями, укусах животных; работы с определителями растений; размножения и выращивания культурных растений, уходом за домашними животными;</w:t>
      </w:r>
    </w:p>
    <w:p w:rsidR="00BD623B" w:rsidRPr="00580D44" w:rsidRDefault="00BD623B" w:rsidP="001C2DB1">
      <w:pPr>
        <w:numPr>
          <w:ilvl w:val="0"/>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ориентироваться в системе моральных норм и ценностей по отношению к объектам живой природы (признание высокой ценности жизни во всех ее проявлениях, экологическое сознание, эмоционально-ценностное отношение к объектам живой природы);</w:t>
      </w:r>
    </w:p>
    <w:p w:rsidR="00BD623B" w:rsidRPr="00580D44" w:rsidRDefault="00BD623B" w:rsidP="001C2DB1">
      <w:pPr>
        <w:numPr>
          <w:ilvl w:val="0"/>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осознанно использовать знания основных правил поведения в природе; выбирать целевые и смысловые установки в своих действиях и поступках по отношению к живой природе; </w:t>
      </w:r>
    </w:p>
    <w:p w:rsidR="00BD623B" w:rsidRPr="00580D44" w:rsidRDefault="00BD623B" w:rsidP="001C2DB1">
      <w:pPr>
        <w:numPr>
          <w:ilvl w:val="0"/>
          <w:numId w:val="95"/>
        </w:numPr>
        <w:tabs>
          <w:tab w:val="left" w:pos="993"/>
        </w:tabs>
        <w:autoSpaceDE w:val="0"/>
        <w:autoSpaceDN w:val="0"/>
        <w:adjustRightInd w:val="0"/>
        <w:spacing w:after="0" w:line="240" w:lineRule="auto"/>
        <w:ind w:left="0" w:firstLine="709"/>
        <w:contextualSpacing/>
        <w:jc w:val="both"/>
        <w:rPr>
          <w:rFonts w:ascii="Times New Roman" w:hAnsi="Times New Roman"/>
          <w:iCs/>
          <w:sz w:val="24"/>
          <w:szCs w:val="24"/>
        </w:rPr>
      </w:pPr>
      <w:r w:rsidRPr="00580D44">
        <w:rPr>
          <w:rFonts w:ascii="Times New Roman" w:hAnsi="Times New Roman"/>
          <w:iCs/>
          <w:sz w:val="24"/>
          <w:szCs w:val="24"/>
        </w:rPr>
        <w:t>создавать собственные письменные и устные сообщения о растениях, животных, бактерия и грибах на основе нескольких источников информации, сопровождать выступление презентацией, учитывая особенности аудитории сверстников;</w:t>
      </w:r>
    </w:p>
    <w:p w:rsidR="00BD623B" w:rsidRPr="00580D44" w:rsidRDefault="00BD623B" w:rsidP="001C2DB1">
      <w:pPr>
        <w:numPr>
          <w:ilvl w:val="0"/>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Человек и его здоровье</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lastRenderedPageBreak/>
        <w:t>выделять существенные признаки биологических объектов (животных клеток и тканей, органов и систем органов человека) и процессов жизнедеятельности, характерных для организма человека;</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аргументировать, приводить доказательства взаимосвязи человека и окружающей среды, родства человека с животными;</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аргументировать, приводить доказательства отличий человека от животных;</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аргументировать, приводить доказательства необходимости соблюдения мер профилактики заболеваний, травматизма, стрессов, вредных привычек, нарушения осанки, зрения, слуха, инфекционных и простудных заболеваний;</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объяснять эволюцию вида Человек разумный на примерах сопоставления биологических объектов и других материальных артефактов;</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выявлять примеры и пояснять проявление наследственных заболеваний у человека, сущность процессов наследственности и изменчивости, присущей человеку;</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по внешнему виду, схемам и описаниям реальные биологические объекты (клетки, ткани органы, системы органов) или их изображения, выявлять отличительные признаки биологических объектов;</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сравнивать биологические объекты (клетки, ткани, органы, системы органов), процессы жизнедеятельности (питание, дыхание, обмен веществ, выделение и др.); делать выводы и умозаключения на основе сравнения;</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устанавливать взаимосвязи между особенностями строения и функциями клеток и тканей, органов и систем органов;</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методы биологической науки: наблюдать и описывать биологические объекты и процессы; проводить исследования с организмом человека и объяснять их результаты;</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знать и аргументировать основные принципы здорового образа жизни, рациональной организации труда и отдыха;</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и оценивать влияние факторов риска на здоровье человека;</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описывать и использовать приемы оказания первой помощи;</w:t>
      </w:r>
    </w:p>
    <w:p w:rsidR="00BD623B" w:rsidRPr="00580D44" w:rsidRDefault="00BD623B" w:rsidP="001C2DB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знать и соблюдать правила работы в кабинете биологии.</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объяснять необходимость применения тех или иных приемов при оказании первой доврачебной помощи при отравлениях, ожогах, обморожениях, травмах, спасении утопающего, кровотечениях;</w:t>
      </w:r>
    </w:p>
    <w:p w:rsidR="00BD623B" w:rsidRPr="00580D44" w:rsidRDefault="00BD623B" w:rsidP="001C2DB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находить информацию о строении и жизнедеятельности человека в научно-популярной литературе, биологических словарях, справочниках, Интернет-ресурсе, анализировать и оценивать ее, переводить из одной формы в другую;</w:t>
      </w:r>
    </w:p>
    <w:p w:rsidR="00BD623B" w:rsidRPr="00580D44" w:rsidRDefault="00BD623B" w:rsidP="001C2DB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ориентироваться в системе моральных норм и ценностей по отношению к собственному здоровью и здоровью других людей;</w:t>
      </w:r>
    </w:p>
    <w:p w:rsidR="00BD623B" w:rsidRPr="00580D44" w:rsidRDefault="00BD623B" w:rsidP="001C2DB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находить в учебной, научно-популярной литературе, Интернет-ресурсах информацию об организме человека, оформлять ее в виде устных сообщений и докладов;</w:t>
      </w:r>
    </w:p>
    <w:p w:rsidR="00BD623B" w:rsidRPr="00580D44" w:rsidRDefault="00BD623B" w:rsidP="001C2DB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w:t>
      </w:r>
    </w:p>
    <w:p w:rsidR="00BD623B" w:rsidRPr="00580D44" w:rsidRDefault="00BD623B" w:rsidP="001C2DB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iCs/>
          <w:sz w:val="24"/>
          <w:szCs w:val="24"/>
        </w:rPr>
        <w:t>создавать собственные письменные и устные сообщения об организме человека и его жизнедеятельности на основе нескольких источников информации, сопровождать выступление презентацией, учитывая особенности аудитории сверстников;</w:t>
      </w:r>
    </w:p>
    <w:p w:rsidR="00BD623B" w:rsidRPr="00580D44" w:rsidRDefault="00BD623B" w:rsidP="001C2DB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работать в группе сверстников при решении познавательных задач связанных с особенностями строения и жизнедеятельности организма человека, планировать совместную деятельность, учитывать мнение окружающих и адекватно оценивать собственный вклад в деятельность группы. </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Общие биологические закономерности</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9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lastRenderedPageBreak/>
        <w:t>выделять существенные признаки биологических объектов (вида, экосистемы, биосферы) и процессов, характерных для сообществ живых организмов;</w:t>
      </w:r>
    </w:p>
    <w:p w:rsidR="00BD623B" w:rsidRPr="00580D44" w:rsidRDefault="00BD623B" w:rsidP="001C2DB1">
      <w:pPr>
        <w:numPr>
          <w:ilvl w:val="0"/>
          <w:numId w:val="9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аргументировать, приводить доказательства необходимости защиты окружающей среды;</w:t>
      </w:r>
    </w:p>
    <w:p w:rsidR="00BD623B" w:rsidRPr="00580D44" w:rsidRDefault="00BD623B" w:rsidP="001C2DB1">
      <w:pPr>
        <w:numPr>
          <w:ilvl w:val="0"/>
          <w:numId w:val="98"/>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аргументировать, приводить доказательства зависимости здоровья человека от состояния окружающей среды;</w:t>
      </w:r>
    </w:p>
    <w:p w:rsidR="00BD623B" w:rsidRPr="00580D44" w:rsidRDefault="00BD623B" w:rsidP="001C2DB1">
      <w:pPr>
        <w:numPr>
          <w:ilvl w:val="0"/>
          <w:numId w:val="98"/>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осуществлять классификацию биологических объектов на основе определения их принадлежности к определенной систематической группе; </w:t>
      </w:r>
    </w:p>
    <w:p w:rsidR="00BD623B" w:rsidRPr="00580D44" w:rsidRDefault="00BD623B" w:rsidP="001C2DB1">
      <w:pPr>
        <w:numPr>
          <w:ilvl w:val="0"/>
          <w:numId w:val="98"/>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раскрывать роль биологии в практической деятельности людей; роль биологических объектов в природе и жизни человека; значение биологического разнообразия для сохранения биосферы;</w:t>
      </w:r>
    </w:p>
    <w:p w:rsidR="00BD623B" w:rsidRPr="00580D44" w:rsidRDefault="00BD623B" w:rsidP="001C2DB1">
      <w:pPr>
        <w:numPr>
          <w:ilvl w:val="0"/>
          <w:numId w:val="98"/>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объяснять общность происхождения и эволюции организмов на основе сопоставления особенностей их строения и функционирования;</w:t>
      </w:r>
    </w:p>
    <w:p w:rsidR="00BD623B" w:rsidRPr="00580D44" w:rsidRDefault="00BD623B" w:rsidP="001C2DB1">
      <w:pPr>
        <w:numPr>
          <w:ilvl w:val="0"/>
          <w:numId w:val="9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объяснять механизмы наследственности и изменчивости, возникновения приспособленности, процесс видообразования;</w:t>
      </w:r>
    </w:p>
    <w:p w:rsidR="00BD623B" w:rsidRPr="00580D44" w:rsidRDefault="00BD623B" w:rsidP="001C2DB1">
      <w:pPr>
        <w:numPr>
          <w:ilvl w:val="0"/>
          <w:numId w:val="9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по внешнему виду, схемам и описаниям реальные биологические объекты или их изображения, выявляя отличительные признаки биологических объектов;</w:t>
      </w:r>
    </w:p>
    <w:p w:rsidR="00BD623B" w:rsidRPr="00580D44" w:rsidRDefault="00BD623B" w:rsidP="001C2DB1">
      <w:pPr>
        <w:numPr>
          <w:ilvl w:val="0"/>
          <w:numId w:val="98"/>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сравнивать биологические объекты, процессы; делать выводы и умозаключения на основе сравнения; </w:t>
      </w:r>
    </w:p>
    <w:p w:rsidR="00BD623B" w:rsidRPr="00580D44" w:rsidRDefault="00BD623B" w:rsidP="001C2DB1">
      <w:pPr>
        <w:numPr>
          <w:ilvl w:val="0"/>
          <w:numId w:val="98"/>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устанавливать взаимосвязи между особенностями строения и функциями органов и систем органов;</w:t>
      </w:r>
    </w:p>
    <w:p w:rsidR="00BD623B" w:rsidRPr="00580D44" w:rsidRDefault="00BD623B" w:rsidP="001C2DB1">
      <w:pPr>
        <w:numPr>
          <w:ilvl w:val="0"/>
          <w:numId w:val="98"/>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использовать методы биологической науки: наблюдать и описывать биологические объекты и процессы; ставить биологические эксперименты и объяснять их результаты; </w:t>
      </w:r>
    </w:p>
    <w:p w:rsidR="00BD623B" w:rsidRPr="00580D44" w:rsidRDefault="00BD623B" w:rsidP="001C2DB1">
      <w:pPr>
        <w:numPr>
          <w:ilvl w:val="0"/>
          <w:numId w:val="98"/>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знать и аргументировать основные правила поведения в природе; анализировать и оценивать последствия деятельности человека в природе; </w:t>
      </w:r>
    </w:p>
    <w:p w:rsidR="00BD623B" w:rsidRPr="00580D44" w:rsidRDefault="00BD623B" w:rsidP="001C2DB1">
      <w:pPr>
        <w:numPr>
          <w:ilvl w:val="0"/>
          <w:numId w:val="98"/>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описывать и использовать приемы выращивания и размножения культурных растений и домашних животных, ухода за ними в агроценозах;</w:t>
      </w:r>
    </w:p>
    <w:p w:rsidR="00BD623B" w:rsidRPr="00580D44" w:rsidRDefault="00BD623B" w:rsidP="001C2DB1">
      <w:pPr>
        <w:numPr>
          <w:ilvl w:val="0"/>
          <w:numId w:val="9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находить в учебной, научно-популярной литературе, Интернет-ресурсах информацию о живой природе, оформлять ее в виде письменных сообщений, докладов, рефератов;</w:t>
      </w:r>
    </w:p>
    <w:p w:rsidR="00BD623B" w:rsidRPr="00580D44" w:rsidRDefault="00BD623B" w:rsidP="001C2DB1">
      <w:pPr>
        <w:numPr>
          <w:ilvl w:val="0"/>
          <w:numId w:val="98"/>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знать и соблюдать правила работы в кабинете биологии.</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99"/>
        </w:numPr>
        <w:tabs>
          <w:tab w:val="left" w:pos="993"/>
        </w:tabs>
        <w:autoSpaceDE w:val="0"/>
        <w:autoSpaceDN w:val="0"/>
        <w:adjustRightInd w:val="0"/>
        <w:spacing w:after="0" w:line="240" w:lineRule="auto"/>
        <w:ind w:left="0" w:firstLine="709"/>
        <w:contextualSpacing/>
        <w:jc w:val="both"/>
        <w:rPr>
          <w:rFonts w:ascii="Times New Roman" w:hAnsi="Times New Roman"/>
          <w:iCs/>
          <w:sz w:val="24"/>
          <w:szCs w:val="24"/>
        </w:rPr>
      </w:pPr>
      <w:r w:rsidRPr="00580D44">
        <w:rPr>
          <w:rFonts w:ascii="Times New Roman" w:hAnsi="Times New Roman"/>
          <w:sz w:val="24"/>
          <w:szCs w:val="24"/>
        </w:rPr>
        <w:t>понимать экологические проблемы, возникающие в условиях нерационального природопользования, и пути решения этих проблем</w:t>
      </w:r>
      <w:r w:rsidRPr="00580D44">
        <w:rPr>
          <w:rFonts w:ascii="Times New Roman" w:hAnsi="Times New Roman"/>
          <w:iCs/>
          <w:sz w:val="24"/>
          <w:szCs w:val="24"/>
        </w:rPr>
        <w:t>;</w:t>
      </w:r>
    </w:p>
    <w:p w:rsidR="00BD623B" w:rsidRPr="00580D44" w:rsidRDefault="00BD623B" w:rsidP="001C2DB1">
      <w:pPr>
        <w:numPr>
          <w:ilvl w:val="0"/>
          <w:numId w:val="99"/>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w:t>
      </w:r>
    </w:p>
    <w:p w:rsidR="00BD623B" w:rsidRPr="00580D44" w:rsidRDefault="00BD623B" w:rsidP="001C2DB1">
      <w:pPr>
        <w:numPr>
          <w:ilvl w:val="0"/>
          <w:numId w:val="99"/>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находить информацию по вопросам общей биологии в научно-популярной литературе, специализированных биологических словарях, справочниках, Интернет ресурсах, анализировать и оценивать ее, переводить из одной формы в другую;</w:t>
      </w:r>
    </w:p>
    <w:p w:rsidR="00BD623B" w:rsidRPr="00580D44" w:rsidRDefault="00BD623B" w:rsidP="001C2DB1">
      <w:pPr>
        <w:numPr>
          <w:ilvl w:val="0"/>
          <w:numId w:val="99"/>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ориентироваться в системе моральных норм и ценностей по отношению к объектам живой природы, собственному здоровью и здоровью других людей (признание высокой ценности жизни во всех ее проявлениях, экологическое сознание, эмоционально-ценностное отношение к объектам живой природы);</w:t>
      </w:r>
    </w:p>
    <w:p w:rsidR="00BD623B" w:rsidRPr="00580D44" w:rsidRDefault="00BD623B" w:rsidP="001C2DB1">
      <w:pPr>
        <w:numPr>
          <w:ilvl w:val="0"/>
          <w:numId w:val="99"/>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iCs/>
          <w:sz w:val="24"/>
          <w:szCs w:val="24"/>
        </w:rPr>
        <w:t>создавать собственные письменные и устные сообщения о современных проблемах в области биологии и охраны окружающей среды на основе нескольких источников информации, сопровождать выступление презентацией, учитывая особенности аудитории сверстников;</w:t>
      </w:r>
    </w:p>
    <w:p w:rsidR="00BD623B" w:rsidRPr="00580D44" w:rsidRDefault="00BD623B" w:rsidP="001C2DB1">
      <w:pPr>
        <w:numPr>
          <w:ilvl w:val="0"/>
          <w:numId w:val="99"/>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работать в группе сверстников при решении познавательных задач связанных с теоретическими и практическими проблемами в области молекулярной биологии, генетики, экологии, биотехнологии, медицины и охраны окружающей среды, планировать совместную деятельность, учитывать мнение окружающих и адекватно оценивать собственный вклад в деятельность группы. </w:t>
      </w:r>
    </w:p>
    <w:p w:rsidR="00BD623B" w:rsidRPr="00580D44" w:rsidRDefault="00BD623B" w:rsidP="00580D44">
      <w:pPr>
        <w:pStyle w:val="4"/>
        <w:spacing w:line="240" w:lineRule="auto"/>
        <w:ind w:left="0"/>
        <w:jc w:val="both"/>
        <w:rPr>
          <w:sz w:val="24"/>
          <w:szCs w:val="24"/>
        </w:rPr>
      </w:pPr>
      <w:bookmarkStart w:id="69" w:name="_Toc409691642"/>
      <w:bookmarkStart w:id="70" w:name="_Toc410653965"/>
      <w:bookmarkStart w:id="71" w:name="_Toc414553151"/>
      <w:r w:rsidRPr="00580D44">
        <w:rPr>
          <w:sz w:val="24"/>
          <w:szCs w:val="24"/>
        </w:rPr>
        <w:t>1.2.5.11. Химия</w:t>
      </w:r>
      <w:bookmarkEnd w:id="69"/>
      <w:bookmarkEnd w:id="70"/>
      <w:bookmarkEnd w:id="71"/>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Выпускник научится:</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характеризовать основные методы познания: наблюдение, измерение, эксперимент;</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описывать свойства твердых, жидких, газообразных веществ, выделяя их существенные признаки;</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раскрывать смысл основных химических понятий «атом», «молекула», «химический элемент», «простое вещество», «сложное вещество», «валентность», «химическая реакция», используя знаковую систему химии;</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раскрывать смысл законов сохранения массы веществ, постоянства состава, атомно-молекулярной теории;</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различать химические и физические явления;</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называть химические элементы;</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состав веществ по их формулам;</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валентность атома элемента в соединениях;</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тип химических реакций;</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называть признаки и условия протекания химических реакций;</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выявлять признаки, свидетельствующие о протекании химической реакции при выполнении химического опыта;</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составлять формулы бинарных соединений;</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составлять уравнения химических реакций;</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соблюдать правила безопасной работы при проведении опытов;</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пользоваться лабораторным оборудованием и посудой;</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вычислять относительную молекулярную и молярную массы веществ;</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вычислять массовую долю химического элемента по формуле соединения;</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вычислять количество, объем или массу вещества по количеству, объему, массе реагентов или продуктов реакции;</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физические и химические свойства простых веществ: кислорода и водорода;</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получать, собирать кислород и водород;</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распознавать опытным путем газообразные вещества: кислород, водород;</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раскрывать смысл закона Авогадро;</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раскрывать смысл понятий «тепловой эффект реакции», «молярный объем»;</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физические и химические свойства воды;</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раскрывать смысл понятия «раствор»;</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вычислять массовую долю растворенного вещества в растворе;</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приготовлять растворы с определенной массовой долей растворенного вещества;</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называть соединения изученных классов неорганических веществ;</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lastRenderedPageBreak/>
        <w:t>характеризовать физические и химические свойства основных классов неорганических веществ: оксидов, кислот, оснований, солей;</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принадлежность веществ к определенному классу соединений;</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составлять формулы неорганических соединений изученных классов;</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проводить опыты, подтверждающие химические свойства изученных классов неорганических веществ;</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распознавать опытным путем растворы кислот и щелочей по изменению окраски индикатора;</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взаимосвязь между классами неорганических соединений;</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раскрывать смысл Периодического закона Д.И. Менделеева;</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объяснять физический смысл атомного (порядкового) номера химического элемента, номеров группы и периода в периодической системе Д.И. Менделеева;</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объяснять закономерности изменения строения атомов, свойств элементов в пределах малых периодов и главных подгрупп;</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химические элементы (от водорода до кальция) на основе их положения в периодической системе Д.И. Менделеева и особенностей строения их атомов;</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составлять схемы строения атомов первых 20 элементов периодической системы Д.И. Менделеева;</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раскрывать смысл понятий: «химическая связь», «электроотрицательность»;</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зависимость физических свойств веществ от типа кристаллической решетки;</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вид химической связи в неорганических соединениях;</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изображать схемы строения молекул веществ, образованных разными видами химических связей;</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раскрывать смысл понятий «ион», «катион», «анион», «электролиты», «неэлектролиты», «электролитическая диссоциация», «окислитель», «степень окисления» «восстановитель», «окисление», «восстановление»;</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степень окисления атома элемента в соединении;</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раскрывать смысл теории электролитической диссоциации;</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составлять уравнения электролитической диссоциации кислот, щелочей, солей;</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объяснять сущность процесса электролитической диссоциации и реакций ионного обмена;</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составлять полные и сокращенные ионные уравнения реакции обмена;</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возможность протекания реакций ионного обмена;</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проводить реакции, подтверждающие качественный состав различных веществ;</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окислитель и восстановитель;</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составлять уравнения окислительно-восстановительных реакций;</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называть факторы, влияющие на скорость химической реакции;</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классифицировать химические реакции по различным признакам;</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взаимосвязь между составом, строением и свойствами неметаллов;</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проводить опыты по получению, собиранию и изучению химических свойств газообразных веществ: углекислого газа, аммиака;</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распознавать опытным путем газообразные вещества: углекислый газ и аммиак;</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взаимосвязь между составом, строением и свойствами металлов;</w:t>
      </w:r>
    </w:p>
    <w:p w:rsidR="00BD623B" w:rsidRPr="00580D44" w:rsidRDefault="00BD623B" w:rsidP="001C2DB1">
      <w:pPr>
        <w:widowControl w:val="0"/>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называть органические вещества по их формуле: метан, этан, этилен, метанол, этанол, глицерин, уксусная кислота, аминоуксусная кислота, стеариновая кислота, олеиновая кислота, глюкоза;</w:t>
      </w:r>
    </w:p>
    <w:p w:rsidR="00BD623B" w:rsidRPr="00580D44" w:rsidRDefault="00BD623B" w:rsidP="001C2DB1">
      <w:pPr>
        <w:widowControl w:val="0"/>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оценивать влияние химического загрязнения окружающей среды на организм человека;</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грамотно обращаться с веществами в повседневной жизни</w:t>
      </w:r>
    </w:p>
    <w:p w:rsidR="00BD623B" w:rsidRPr="00580D44" w:rsidRDefault="00BD623B" w:rsidP="001C2DB1">
      <w:pPr>
        <w:numPr>
          <w:ilvl w:val="0"/>
          <w:numId w:val="100"/>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возможность протекания реакций некоторых представителей органических веществ с кислородом, водородом, металлами, основаниями, галогенами.</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lastRenderedPageBreak/>
        <w:t>Выпускник получит возможность научиться:</w:t>
      </w:r>
    </w:p>
    <w:p w:rsidR="00BD623B" w:rsidRPr="00580D44" w:rsidRDefault="00BD623B" w:rsidP="001C2DB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выдвигать и проверять экспериментально гипотезы о химических свойствах веществ на основе их состава и строения, их способности вступать в химические реакции, о характере и продуктах различных химических реакций;</w:t>
      </w:r>
    </w:p>
    <w:p w:rsidR="00BD623B" w:rsidRPr="00580D44" w:rsidRDefault="00BD623B" w:rsidP="001C2DB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вещества по составу, строению и свойствам, устанавливать причинно-следственные связи между данными характеристиками вещества;</w:t>
      </w:r>
    </w:p>
    <w:p w:rsidR="00BD623B" w:rsidRPr="00580D44" w:rsidRDefault="00BD623B" w:rsidP="001C2DB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составлять молекулярные и полные ионные уравнения по сокращенным ионным уравнениям;</w:t>
      </w:r>
    </w:p>
    <w:p w:rsidR="00BD623B" w:rsidRPr="00580D44" w:rsidRDefault="00BD623B" w:rsidP="001C2DB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прогнозировать способность вещества проявлять окислительные или восстановительные свойства с учетом степеней окисления элементов, входящих в его состав;</w:t>
      </w:r>
    </w:p>
    <w:p w:rsidR="00BD623B" w:rsidRPr="00580D44" w:rsidRDefault="00BD623B" w:rsidP="001C2DB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составлять уравнения реакций, соответствующих последовательности превращений неорганических веществ различных классов;</w:t>
      </w:r>
    </w:p>
    <w:p w:rsidR="00BD623B" w:rsidRPr="00580D44" w:rsidRDefault="00BD623B" w:rsidP="001C2DB1">
      <w:pPr>
        <w:widowControl w:val="0"/>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выдвигать и проверять экспериментально гипотезы о результатах воздействия различных факторов на изменение скорости химической реакции;</w:t>
      </w:r>
    </w:p>
    <w:p w:rsidR="00BD623B" w:rsidRPr="00580D44" w:rsidRDefault="00BD623B" w:rsidP="001C2DB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приобретенные знания для экологически грамотного поведения в окружающей среде;</w:t>
      </w:r>
    </w:p>
    <w:p w:rsidR="00BD623B" w:rsidRPr="00580D44" w:rsidRDefault="00BD623B" w:rsidP="001C2DB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приобретенные ключевые компетенции при выполнении проектов и учебно-исследовательских задач по изучению свойств, способов получения и распознавания веществ;</w:t>
      </w:r>
    </w:p>
    <w:p w:rsidR="00BD623B" w:rsidRPr="00580D44" w:rsidRDefault="00BD623B" w:rsidP="001C2DB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объективно оценивать информацию о веществах и химических процессах;</w:t>
      </w:r>
    </w:p>
    <w:p w:rsidR="00BD623B" w:rsidRPr="00580D44" w:rsidRDefault="00BD623B" w:rsidP="001C2DB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критически относиться к псевдонаучной информации, недобросовестной рекламе в средствах массовой информации;</w:t>
      </w:r>
    </w:p>
    <w:p w:rsidR="00BD623B" w:rsidRPr="00580D44" w:rsidRDefault="00BD623B" w:rsidP="001C2DB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осознавать значение теоретических знаний по химии для практической деятельности человека;</w:t>
      </w:r>
    </w:p>
    <w:p w:rsidR="00BD623B" w:rsidRPr="00580D44" w:rsidRDefault="00BD623B" w:rsidP="001C2DB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создавать модели и схемы для решения учебных и познавательных задач; понимать необходимость соблюдения предписаний, предлагаемых в инструкциях по использованию лекарств, средств бытовой химии и др.</w:t>
      </w:r>
    </w:p>
    <w:p w:rsidR="00BD623B" w:rsidRPr="00580D44" w:rsidRDefault="00BD623B" w:rsidP="00580D44">
      <w:pPr>
        <w:pStyle w:val="4"/>
        <w:spacing w:line="240" w:lineRule="auto"/>
        <w:ind w:left="0"/>
        <w:jc w:val="both"/>
        <w:rPr>
          <w:sz w:val="24"/>
          <w:szCs w:val="24"/>
        </w:rPr>
      </w:pPr>
      <w:bookmarkStart w:id="72" w:name="_Toc409691643"/>
      <w:bookmarkStart w:id="73" w:name="_Toc410653966"/>
      <w:bookmarkStart w:id="74" w:name="_Toc414553152"/>
      <w:r w:rsidRPr="00580D44">
        <w:rPr>
          <w:sz w:val="24"/>
          <w:szCs w:val="24"/>
        </w:rPr>
        <w:t>1.2.5.12. Изобразительное искусство</w:t>
      </w:r>
      <w:bookmarkEnd w:id="72"/>
      <w:bookmarkEnd w:id="73"/>
      <w:bookmarkEnd w:id="74"/>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Выпускник научится: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особенности уникального народного искусства, семантическое значение традиционных образов, мотивов (древо жизни, птица, солярные знаки); создавать декоративные изображения на основе русских образов;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 xml:space="preserve">раскрывать смысл народных праздников и обрядов и их отражение в народном искусстве и в современной жизни; </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создавать эскизы декоративного убранства русской избы;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создавать цветовую композицию внутреннего убранства избы;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определять специфику образного языка декоративно-прикладного искусства;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создавать самостоятельные варианты орнаментального построения вышивки с опорой на народные традиции;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создавать эскизы народного праздничного костюма, его отдельных элементов в цветовом решении;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умело пользоваться языком декоративно-прикладного искусства, принципами декоративного обобщения, уметь передавать единство формы и декора (на доступном для данного возраста уровне);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выстраивать декоративные, орнаментальные композиции в традиции народного искусства (используя традиционное письмо Гжели, Городца, Хохломы и т. д.) на основе ритмического повтора изобразительных или геометрических элементов;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владеть практическими навыками выразительного использования фактуры, цвета, формы, объема, пространства в процессе создания в конкретном материале плоскостных или объемных декоративных композиций;</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lastRenderedPageBreak/>
        <w:t>распознавать и называть игрушки ведущих народных художественных промыслов; осуществлять собственный художественный замысел, связанный с созданием выразительной формы игрушки и украшением ее декоративной росписью в традиции одного из промыслов;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основы народного орнамента; создавать орнаменты на основе народных традиций;</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различать виды и материалы декоративно-прикладного искусства;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различать национальные особенности русского орнамента и орнаментов других народов России;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находить общие черты в единстве материалов, формы и декора, конструктивных декоративных изобразительных элементов в произведениях народных и современных промыслов;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различать и характеризовать несколько народных художественных промыслов России;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называть пространственные и временные виды искусства и объяснять, в чем состоит различие временных и пространственных видов искусства;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классифицировать жанровую систему в изобразительном искусстве и ее значение для анализа развития искусства и понимания изменений видения мира;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объяснять разницу между предметом изображения, сюжетом и содержанием изображения;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композиционным навыкам работы, чувству ритма, работе с различными художественными материалами;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создавать образы, используя все выразительные возможности художественных материалов;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простым навыкам изображения с помощью пятна и тональных отношений;</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навыку плоскостного силуэтного изображения обычных, простых предметов (кухонная утварь);</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изображать сложную форму предмета (силуэт) как соотношение простых геометрических фигур, соблюдая их пропорции;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создавать линейные изображения геометрических тел и натюрморт с натуры из геометрических тел;</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строить изображения простых предметов по правилам линейной перспективы;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освещение как важнейшее выразительное средство изобразительного искусства, как средство построения объема предметов и глубины пространства;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передавать с помощью света характер формы и эмоциональное напряжение в композиции натюрморта;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творческому опыту выполнения графического натюрморта и гравюры наклейками на картоне;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выражать цветом в натюрморте собственное настроение и переживания;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рассуждать о разных способах передачи перспективы в изобразительном искусстве как выражении различных мировоззренческих смыслов;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применять перспективу в практической творческой работе;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навыкам изображения перспективных сокращений в зарисовках наблюдаемого;</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навыкам изображения уходящего вдаль пространства, применяя правила линейной и воздушной перспективы;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видеть, наблюдать и эстетически переживать изменчивость цветового состояния и настроения в природе;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навыкам создания пейзажных зарисовок;</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различать и характеризовать понятия: пространство, ракурс, воздушная перспектива;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пользоваться правилами работы на пленэре;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lastRenderedPageBreak/>
        <w:t>использовать цвет как инструмент передачи своих чувств и представлений о красоте; осознавать, что колорит является средством эмоциональной выразительности живописного произведения;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навыкам композиции, наблюдательной перспективы и ритмической организации плоскости изображения;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различать основные средства художественной выразительности в изобразительном искусстве (линия, пятно, тон, цвет, форма, перспектива и др.);</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определять композицию как целостный и образный строй произведения, роль формата, выразительное значение размера произведения, соотношение целого и детали, значение каждого фрагмента в его метафорическом смысле;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пользоваться красками (гуашь, акварель), несколькими графическими материалами (карандаш, тушь), обладать первичными навыками лепки, использовать коллажные техники;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различать и характеризовать понятия: эпический пейзаж, романтический пейзаж, пейзаж настроения, пленэр, импрессионизм;</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различать и характеризовать виды портрета;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понимать и характеризовать основы изображения головы человека;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пользоваться навыками работы с доступными скульптурными материалами;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видеть и использовать в качестве средств выражения соотношения пропорций, характер освещения, цветовые отношения при изображении с натуры, по представлению, по памяти;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видеть конструктивную форму предмета, владеть первичными навыками плоского и объемного изображения предмета и группы предметов;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использовать графические материалы в работе над портретом;</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использовать образные возможности освещения в портрете;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пользоваться правилами схематического построения головы человека в рисунке;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называть имена выдающихся русских и зарубежных художников - портретистов и определять их произведения;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навыкам передачи в плоскостном изображении простых движений фигуры человека;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навыкам понимания особенностей восприятия скульптурного образа;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навыкам лепки и работы с пластилином или глиной;</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рассуждать (с опорой на восприятие художественных произведений - шедевров изобразительного искусства) об изменчивости образа человека в истории искусства;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приемам выразительности при работе с натуры над набросками и зарисовками фигуры человека, используя разнообразные графические материалы;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сюжетно-тематическую картину как обобщенный и целостный образ, как результат наблюдений и размышлений художника над жизнью;</w:t>
      </w:r>
    </w:p>
    <w:p w:rsidR="00BD623B" w:rsidRPr="00580D44" w:rsidRDefault="00BD623B" w:rsidP="001C2DB1">
      <w:pPr>
        <w:pStyle w:val="a8"/>
        <w:widowControl w:val="0"/>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объяснять понятия «тема», «содержание», «сюжет» в произведениях станковой живописи;</w:t>
      </w:r>
    </w:p>
    <w:p w:rsidR="00BD623B" w:rsidRPr="00580D44" w:rsidRDefault="00BD623B" w:rsidP="001C2DB1">
      <w:pPr>
        <w:pStyle w:val="a8"/>
        <w:widowControl w:val="0"/>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изобразительным и композиционным навыкам в процессе работы над эскизом;</w:t>
      </w:r>
    </w:p>
    <w:p w:rsidR="00BD623B" w:rsidRPr="00580D44" w:rsidRDefault="00BD623B" w:rsidP="001C2DB1">
      <w:pPr>
        <w:pStyle w:val="a8"/>
        <w:widowControl w:val="0"/>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узнавать и объяснять понятия «тематическая картина», «станковая живопись»;</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перечислять и характеризовать основные жанры сюжетно- тематической картины;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исторический жанр как идейное и образное выражение значительных событий в истории общества, как воплощение его мировоззренческих позиций и идеалов;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узнавать и характеризовать несколько классических произведений и называть имена великих русских мастеров исторической картины;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значение тематической картины XIX века в развитии русской культуры;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рассуждать о значении творчества великих русских художников в создании образа народа, в становлении национального самосознания и образа национальной истории;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lastRenderedPageBreak/>
        <w:t>называть имена нескольких известных художников объединения «Мир искусства» и их наиболее известные произведения;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творческому опыту по разработке и созданию изобразительного образа на выбранный исторический сюжет;</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творческому опыту по разработке художественного проекта –разработки композиции на историческую тему;</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творческому опыту создания композиции на основе библейских сюжетов;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представлениям о великих, вечных темах в искусстве на основе сюжетов из Библии, об их мировоззренческом и нравственном значении в культуре;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называть имена великих европейских и русских художников, творивших на библейские темы;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узнавать и характеризовать произведения великих европейских и русских художников на библейские темы;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роль монументальных памятников в жизни общества;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рассуждать об особенностях художественного образа советского народа в годы Великой Отечественной войны;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описывать и характеризовать выдающиеся монументальные памятники и ансамбли, посвященные Великой Отечественной войне;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творческому опыту лепки памятника, посвященного значимому историческому событию или историческому герою;</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анализировать художественно-выразительные средства произведений изобразительного искусства XX века;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культуре зрительского восприятия;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временные и пространственные искусства;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понимать разницу между реальностью и художественным образом;</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представлениям об искусстве иллюстрации и творчестве известных иллюстраторов книг. И.Я. Билибин. В.А. Милашевский. В.А. Фаворский;</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опыту художественного иллюстрирования и навыкам работы графическими материалами;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собирать необходимый материал для иллюстрирования (характер одежды героев, характер построек и помещений, характерные детали быта и т.д.);</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представлениям об анималистическом жанре изобразительного искусства и творчестве художников-анималистов;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опыту художественного творчества по созданию стилизованных образов животных;</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систематизировать и характеризовать основные этапы развития и истории архитектуры и дизайна;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распознавать объект и пространство в конструктивных видах искусства;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понимать сочетание различных объемов в здании;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понимать единство художественного и функционального в вещи, форму и материал;</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иметь общее представление и рассказывать об особенностях архитектурно-художественных стилей разных эпох;</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понимать тенденции и перспективы развития современной архитектуры;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различать образно-стилевой язык архитектуры прошлого;</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и различать малые формы архитектуры и дизайна в пространстве городской среды;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понимать плоскостную композицию как возможное схематическое изображение объемов при взгляде на них сверху;</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осознавать чертеж как плоскостное изображение объемов, когда точка – вертикаль, круг – цилиндр, шар и т. д.;</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lastRenderedPageBreak/>
        <w:t>применять в создаваемых пространственных композициях доминантный объект и вспомогательные соединительные элементы;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применять навыки формообразования, использования объемов в дизайне и архитектуре (макеты из бумаги, картона, пластилина);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создавать композиционные макеты объектов на предметной плоскости и в пространстве;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создавать практические творческие композиции в технике коллажа, дизайн-проектов;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получать представления о влиянии цвета на восприятие формы объектов архитектуры и дизайна, а также о том, какое значение имеет расположение цвета в пространстве архитектурно-дизайнерского объекта;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приобретать общее представление о традициях ландшафтно-парковой архитектуры;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основные школы садово-паркового искусства;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понимать основы краткой истории русской усадебной культуры XVIII – XIX веков;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называть и раскрывать смысл основ искусства флористики;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понимать основы краткой истории костюма;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и раскрывать смысл композиционно-конструктивных принципов дизайна одежды;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применять навыки сочинения объемно-пространственной композиции в формировании букета по принципам икэбаны;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использовать старые и осваивать новые приемы работы с бумагой, природными материалами в процессе макетирования архитектурно-ландшафтных объектов;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отражать в эскизном проекте дизайна сада образно-архитектурный композиционный замысел;</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использовать графические навыки и технологии выполнения коллажа в процессе создания эскизов молодежных и исторических комплектов одежды;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узнавать и характеризовать памятники архитектуры Древнего Киева. София Киевская. Фрески. Мозаики;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различать итальянские и русские традиции в архитектуре Московского Кремля. Характеризовать и описывать архитектурные особенности соборов Московского Кремля;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различать и характеризовать особенности древнерусской иконописи. Понимать значение иконы «Троица» Андрея Рублева в общественной, духовной и художественной жизни Руси;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узнавать и описывать памятники шатрового зодчества;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особенности церкви Вознесения в селе Коломенском и храма Покрова-на-Рву;</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раскрывать особенности новых иконописных традиций в XVII веке. Отличать по характерным особенностям икону и парсуну;</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работать над проектом (индивидуальным или коллективным), создавая разнообразные творческие композиции в материалах по различным темам;</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различать стилевые особенности разных школ архитектуры Древней Руси;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создавать с натуры и по воображению архитектурные образы графическими материалами и др.;</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работать над эскизом монументального произведения (витраж, мозаика, роспись, монументальная скульптура); использовать выразительный язык при моделировании архитектурного пространства;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сравнивать, сопоставлять и анализировать произведения живописи Древней Руси;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рассуждать о значении художественного образа древнерусской культуры;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ориентироваться в широком разнообразии стилей и направлений изобразительного искусства и архитектуры XVIII – XIX веков;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lastRenderedPageBreak/>
        <w:t>использовать в речи новые термины, связанные со стилями в изобразительном искусстве и архитектуре XVIII – XIX веков;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выявлять и называть характерные особенности русской портретной живописи XVIII века;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характеризовать признаки и особенности московского барокко;</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szCs w:val="24"/>
        </w:rPr>
        <w:t>создавать разнообразные творческие работы (фантазийные конструкции) в материале.</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Выпускник получит возможность научиться: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активно использовать язык изобразительного искусства и различные художественные материалы для освоения содержания различных учебных предметов (литературы, окружающего мира, технологии и др.);</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владеть диалогической формой коммуникации, уметь аргументировать свою точку зрения в процессе изучения изобразительного искусства;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различать и передавать в художественно-творческой деятельности характер, эмоциональное состояние и свое отношение к природе, человеку, обществу; осознавать общечеловеческие ценности, выраженные в главных темах искусства;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выделять признаки для установления стилевых связей в процессе изучения изобразительного искусства;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понимать специфику изображения в полиграфии;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различать формы полиграфической продукции: книги, журналы, плакаты, афиши и др.);</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различать и характеризовать типы изображения в полиграфии (графическое, живописное, компьютерное, фотографическое);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проектировать обложку книги, рекламы открытки, визитки и др.;</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создавать художественную композицию макета книги, журнала;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называть имена великих русских живописцев и архитекторов XVIII – XIX веков;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называть и характеризовать произведения изобразительного искусства и архитектуры русских художников XVIII – XIX веков;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называть имена выдающихся русских художников-ваятелей XVIII века и определять скульптурные памятники;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называть имена выдающихся художников «Товарищества передвижников» и определять их произведения живописи;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называть имена выдающихся русских художников-пейзажистов XIX века и определять произведения пейзажной живописи;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понимать особенности исторического жанра, определять произведения исторической живописи;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активно воспринимать произведения искусства и аргументированно анализировать разные уровни своего восприятия, понимать изобразительные метафоры и видеть целостную картину мира, присущую произведениям искусства;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определять «Русский стиль» в архитектуре модерна, называть памятники архитектуры модерна;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использовать навыки формообразования, использования объемов в архитектуре (макеты из бумаги, картона, пластилина); создавать композиционные макеты объектов на предметной плоскости и в пространстве;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называть имена выдающихся русских художников-ваятелей второй половины XIX века и определять памятники монументальной скульптуры;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создавать разнообразные творческие работы (фантазийные конструкции) в материале;</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узнавать основные художественные направления в искусстве XIX и XX веков;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узнавать, называть основные художественные стили в европейском и русском искусстве и время их развития в истории культуры;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lastRenderedPageBreak/>
        <w:t>осознавать главные темы искусства и, обращаясь к ним в собственной художественно-творческой деятельности, создавать выразительные образы;</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применять творческий опыт разработки художественного проекта – создания композиции на определенную тему;</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понимать смысл традиций и новаторства в изобразительном искусстве XX века. Модерн. Авангард. Сюрреализм;</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характеризовать стиль модерн в архитектуре. Ф.О. Шехтель. А. Гауди;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создавать с натуры и по воображению архитектурные образы графическими материалами и др.;</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работать над эскизом монументального произведения (витраж, мозаика, роспись, монументальная скульптура);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использовать выразительный язык при моделировании архитектурного пространства;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характеризовать крупнейшие художественные музеи мира и России;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получать представления об особенностях художественных коллекций крупнейших музеев мира;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использовать навыки коллективной работы над объемно- пространственной композицией;</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понимать основы сценографии как вида художественного творчества;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понимать роль костюма, маски и грима в искусстве актерского перевоплощения;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называть имена российских художников(А.Я. Головин, А.Н. Бенуа, М.В. Добужинский);</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различать особенности художественной фотографии;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различать выразительные средства художественной фотографии (композиция, план, ракурс, свет, ритм и др.);</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понимать изобразительную природу экранных искусств;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характеризовать принципы киномонтажа в создании художественного образа;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различать понятия: игровой и документальный фильм;</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называть имена мастеров российского кинематографа. С.М. Эйзенштейн. А.А. Тарковский. С.Ф. Бондарчук. Н.С. Михалков;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понимать основы искусства телевидения;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понимать различия в творческой работе художника-живописца и сценографа;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применять полученные знания о типах оформления сцены при создании школьного спектакля;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применять в практике любительского спектакля художественно-творческие умения по созданию костюмов, грима и т. д. для спектакля из доступных материалов;</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добиваться в практической работе большей выразительности костюма и его стилевого единства со сценографией спектакля;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использовать элементарные навыки основ фотосъемки, осознанно осуществлять выбор объекта и точки съемки, ракурса, плана как художественно-выразительных средств фотографии;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применять в своей съемочной практике ранее приобретенные знания и навыки композиции, чувства цвета, глубины пространства и т. д.;</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пользоваться компьютерной обработкой фотоснимка при исправлении отдельных недочетов и случайностей;</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понимать и объяснять синтетическую природу фильма;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применять первоначальные навыки в создании сценария и замысла фильма;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применять полученные ранее знания по композиции и построению кадра;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использовать первоначальные навыки операторской грамоты, техники съемки и компьютерного монтажа;</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применять сценарно-режиссерские навыки при построении текстового и изобразительного сюжета, а также звукового ряда своей компьютерной анимации;</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lastRenderedPageBreak/>
        <w:t>смотреть и анализировать с точки зрения режиссерского, монтажно-операторского искусства фильмы мастеров кино;</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iCs/>
          <w:szCs w:val="24"/>
        </w:rPr>
      </w:pPr>
      <w:r w:rsidRPr="00580D44">
        <w:rPr>
          <w:rFonts w:ascii="Times New Roman" w:hAnsi="Times New Roman"/>
          <w:iCs/>
          <w:szCs w:val="24"/>
        </w:rPr>
        <w:t>использовать опыт документальной съемки и тележурналистики для формирования школьного телевидения;</w:t>
      </w:r>
    </w:p>
    <w:p w:rsidR="00BD623B" w:rsidRPr="00580D44" w:rsidRDefault="00BD623B" w:rsidP="001C2DB1">
      <w:pPr>
        <w:pStyle w:val="a8"/>
        <w:numPr>
          <w:ilvl w:val="0"/>
          <w:numId w:val="110"/>
        </w:numPr>
        <w:tabs>
          <w:tab w:val="left" w:pos="993"/>
        </w:tabs>
        <w:autoSpaceDE w:val="0"/>
        <w:autoSpaceDN w:val="0"/>
        <w:adjustRightInd w:val="0"/>
        <w:ind w:left="0" w:firstLine="709"/>
        <w:jc w:val="both"/>
        <w:rPr>
          <w:rFonts w:ascii="Times New Roman" w:hAnsi="Times New Roman"/>
          <w:szCs w:val="24"/>
        </w:rPr>
      </w:pPr>
      <w:r w:rsidRPr="00580D44">
        <w:rPr>
          <w:rFonts w:ascii="Times New Roman" w:hAnsi="Times New Roman"/>
          <w:iCs/>
          <w:szCs w:val="24"/>
        </w:rPr>
        <w:t>реализовывать сценарно-режиссерскую и операторскую грамоту в практике создания видео-этюда.</w:t>
      </w:r>
    </w:p>
    <w:p w:rsidR="00BD623B" w:rsidRPr="00580D44" w:rsidRDefault="00BD623B" w:rsidP="00580D44">
      <w:pPr>
        <w:pStyle w:val="4"/>
        <w:spacing w:line="240" w:lineRule="auto"/>
        <w:ind w:left="0"/>
        <w:jc w:val="both"/>
        <w:rPr>
          <w:sz w:val="24"/>
          <w:szCs w:val="24"/>
        </w:rPr>
      </w:pPr>
      <w:bookmarkStart w:id="75" w:name="_Toc409691644"/>
      <w:bookmarkStart w:id="76" w:name="_Toc410653967"/>
      <w:bookmarkStart w:id="77" w:name="_Toc414553153"/>
      <w:r w:rsidRPr="00580D44">
        <w:rPr>
          <w:sz w:val="24"/>
          <w:szCs w:val="24"/>
        </w:rPr>
        <w:t>1.2.5.13. Музыка</w:t>
      </w:r>
      <w:bookmarkEnd w:id="75"/>
      <w:bookmarkEnd w:id="76"/>
      <w:bookmarkEnd w:id="77"/>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научится:</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значение интонации в музыке как носителя образного смысла;</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средства музыкальной выразительности: мелодию, ритм, темп, динамику, лад;</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определять характер музыкальных образов (лирических, драматических, героических, романтических, эпических);</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выявлять общее и особенное при сравнении музыкальных произведений на основе полученных знаний об интонационной природе музыки;</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жизненно-образное содержание музыкальных произведений разных жанров;</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и характеризовать приемы взаимодействия и развития образов музыкальных произведений;</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многообразие музыкальных образов и способов их развития;</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производить интонационно-образный анализ музыкального произведения;</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основной принцип построения и развития музыки;</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взаимосвязь жизненного содержания музыки и музыкальных образов;</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размышлять о знакомом музыкальном произведении, высказывая суждения об основной идее, средствах ее воплощения, интонационных особенностях, жанре, исполнителях;</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значение устного народного музыкального творчества в развитии общей культуры народа;</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определять основные жанры русской народной музыки: былины, лирические песни, частушки, разновидности обрядовых песен;</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специфику перевоплощения народной музыки в произведениях композиторов;</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взаимосвязь профессиональной композиторской музыки и народного музыкального творчества;</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распознавать художественные направления, стили и жанры классической и современной музыки, особенности их музыкального языка и музыкальной драматургии;</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определять основные признаки исторических эпох, стилевых направлений в русской музыке, понимать стилевые черты русской классической музыкальной школы;</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определять основные признаки исторических эпох, стилевых направлений и национальных школ в западноевропейской музыке;</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узнавать характерные черты и образцы творчества крупнейших русских и зарубежных композиторов;</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выявлять общее и особенное при сравнении музыкальных произведений на основе полученных знаний о стилевых направлениях;</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жанры вокальной, инструментальной, вокально-инструментальной, камерно-инструментальной, симфонической музыки;</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называть основные жанры светской музыки малой (баллада, баркарола, ноктюрн, романс, этюд и т.п.) и крупной формы (соната, симфония, кантата, концерт и т.п.);</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узнавать формы построения музыки (двухчастную, трехчастную, вариации, рондо);</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определять тембры музыкальных инструментов;</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lastRenderedPageBreak/>
        <w:t>называть и определять звучание музыкальных инструментов: духовых, струнных, ударных, современных электронных;</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определять виды оркестров: симфонического, духового, камерного, оркестра народных инструментов, эстрадно-джазового оркестра;</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владеть музыкальными терминами в пределах изучаемой темы;</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узнавать на слух изученные произведения русской и зарубежной классики, образцы народного музыкального творчества, произведения современных композиторов; </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определять характерные особенности музыкального языка;</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эмоционально-образно воспринимать и характеризовать музыкальные произведения;</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произведения выдающихся композиторов прошлого и современности;</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единство жизненного содержания и художественной формы в различных музыкальных образах;</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творчески интерпретировать содержание музыкальных произведений;</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выявлять особенности интерпретации одной и той же художественной идеи, сюжета в творчестве различных композиторов; </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различные трактовки одного и того же произведения, аргументируя исполнительскую интерпретацию замысла композитора;</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интерпретацию классической музыки в современных обработках;</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определять характерные признаки современной популярной музыки;</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называть стили рок-музыки и ее отдельных направлений: рок-оперы, рок-н-ролла и др.;</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анализировать творчество исполнителей авторской песни;</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выявлять особенности взаимодействия музыки с другими видами искусства;</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находить жанровые параллели между музыкой и другими видами искусств;</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сравнивать интонации музыкального, живописного и литературного произведений;</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взаимодействие музыки, изобразительного искусства и литературы на основе осознания специфики языка каждого из них;</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находить ассоциативные связи между художественными образами музыки, изобразительного искусства и литературы;</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значимость музыки в творчестве писателей и поэтов;</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называть и определять на слух мужские (тенор, баритон, бас) и женские (сопрано, меццо-сопрано, контральто) певческие голоса;</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определять разновидности хоровых коллективов по стилю (манере) исполнения: народные, академические;</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владеть навыками вокально-хорового музицирования;</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применять навыки вокально-хоровой работы при пении с музыкальным сопровождением и без сопровождения (</w:t>
      </w:r>
      <w:r w:rsidRPr="00580D44">
        <w:rPr>
          <w:rFonts w:ascii="Times New Roman" w:hAnsi="Times New Roman"/>
          <w:sz w:val="24"/>
          <w:szCs w:val="24"/>
          <w:lang w:val="en-US"/>
        </w:rPr>
        <w:t>acappella</w:t>
      </w:r>
      <w:r w:rsidRPr="00580D44">
        <w:rPr>
          <w:rFonts w:ascii="Times New Roman" w:hAnsi="Times New Roman"/>
          <w:sz w:val="24"/>
          <w:szCs w:val="24"/>
        </w:rPr>
        <w:t>);</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творчески интерпретировать содержание музыкального произведения в пении;</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участвовать в коллективной исполнительской деятельности, используя различные формы индивидуального и группового музицирования;</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размышлять о знакомом музыкальном произведении, высказывать суждения об основной идее, о средствах и формах ее воплощения;</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передавать свои музыкальные впечатления в устной или письменной форме; </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проявлять творческую инициативу, участвуя в музыкально-эстетической деятельности;</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специфику музыки как вида искусства и ее значение в жизни человека и общества;</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эмоционально проживать исторические события и судьбы защитников Отечества, воплощаемые в музыкальных произведениях;</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lastRenderedPageBreak/>
        <w:t>приводить примеры выдающихся (в том числе современных) отечественных и зарубежных музыкальных исполнителей и исполнительских коллективов;</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применять современные информационно-коммуникационные технологии для записи и воспроизведения музыки;</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обосновывать собственные предпочтения, касающиеся музыкальных произведений различных стилей и жанров;</w:t>
      </w:r>
    </w:p>
    <w:p w:rsidR="00BD623B" w:rsidRPr="00580D44" w:rsidRDefault="00BD623B" w:rsidP="001C2DB1">
      <w:pPr>
        <w:numPr>
          <w:ilvl w:val="0"/>
          <w:numId w:val="109"/>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знания о музыке и музыкантах, полученные на занятиях, при составлении домашней фонотеки, видеотеки;</w:t>
      </w:r>
    </w:p>
    <w:p w:rsidR="00BD623B" w:rsidRPr="00580D44" w:rsidRDefault="00BD623B" w:rsidP="00580D44">
      <w:pPr>
        <w:tabs>
          <w:tab w:val="left" w:pos="993"/>
        </w:tabs>
        <w:spacing w:after="0" w:line="240" w:lineRule="auto"/>
        <w:contextualSpacing/>
        <w:jc w:val="both"/>
        <w:rPr>
          <w:rFonts w:ascii="Times New Roman" w:hAnsi="Times New Roman"/>
          <w:sz w:val="24"/>
          <w:szCs w:val="24"/>
        </w:rPr>
      </w:pPr>
      <w:r w:rsidRPr="00580D44">
        <w:rPr>
          <w:rFonts w:ascii="Times New Roman" w:hAnsi="Times New Roman"/>
          <w:sz w:val="24"/>
          <w:szCs w:val="24"/>
        </w:rPr>
        <w:t>использовать приобретенные знания и умения в практической деятельности и повседневной жизни (в том числе в творческой и сценической).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108"/>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истоки и интонационное своеобразие, характерные черты и признаки, традиций, обрядов музыкального фольклора разных стран мира;</w:t>
      </w:r>
    </w:p>
    <w:p w:rsidR="00BD623B" w:rsidRPr="00580D44" w:rsidRDefault="00BD623B" w:rsidP="001C2DB1">
      <w:pPr>
        <w:numPr>
          <w:ilvl w:val="0"/>
          <w:numId w:val="108"/>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особенности языка западноевропейской музыки на примере мадригала, мотета, кантаты, прелюдии, фуги, мессы, реквиема;</w:t>
      </w:r>
    </w:p>
    <w:p w:rsidR="00BD623B" w:rsidRPr="00580D44" w:rsidRDefault="00BD623B" w:rsidP="001C2DB1">
      <w:pPr>
        <w:numPr>
          <w:ilvl w:val="0"/>
          <w:numId w:val="108"/>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понимать особенности языка отечественной духовной и светской музыкальной культуры на примере канта, литургии, хорового концерта;</w:t>
      </w:r>
    </w:p>
    <w:p w:rsidR="00BD623B" w:rsidRPr="00580D44" w:rsidRDefault="00BD623B" w:rsidP="001C2DB1">
      <w:pPr>
        <w:numPr>
          <w:ilvl w:val="0"/>
          <w:numId w:val="108"/>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определять специфику духовной музыки в эпоху Средневековья;</w:t>
      </w:r>
    </w:p>
    <w:p w:rsidR="00BD623B" w:rsidRPr="00580D44" w:rsidRDefault="00BD623B" w:rsidP="001C2DB1">
      <w:pPr>
        <w:numPr>
          <w:ilvl w:val="0"/>
          <w:numId w:val="108"/>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распознавать мелодику знаменного распева – основы древнерусской церковной музыки;</w:t>
      </w:r>
    </w:p>
    <w:p w:rsidR="00BD623B" w:rsidRPr="00580D44" w:rsidRDefault="00BD623B" w:rsidP="001C2DB1">
      <w:pPr>
        <w:numPr>
          <w:ilvl w:val="0"/>
          <w:numId w:val="108"/>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формы построения музыки (сонатно-симфонический цикл, сюита), понимать их возможности в воплощении и развитии музыкальных образов;</w:t>
      </w:r>
    </w:p>
    <w:p w:rsidR="00BD623B" w:rsidRPr="00580D44" w:rsidRDefault="00BD623B" w:rsidP="001C2DB1">
      <w:pPr>
        <w:numPr>
          <w:ilvl w:val="0"/>
          <w:numId w:val="108"/>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выделять признаки для установления стилевых связей в процессе изучения музыкального искусства;</w:t>
      </w:r>
    </w:p>
    <w:p w:rsidR="00BD623B" w:rsidRPr="00580D44" w:rsidRDefault="00BD623B" w:rsidP="001C2DB1">
      <w:pPr>
        <w:numPr>
          <w:ilvl w:val="0"/>
          <w:numId w:val="108"/>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различать и передавать в художественно-творческой деятельности характер, эмоциональное состояние и свое отношение к природе, человеку, обществу;</w:t>
      </w:r>
    </w:p>
    <w:p w:rsidR="00BD623B" w:rsidRPr="00580D44" w:rsidRDefault="00BD623B" w:rsidP="001C2DB1">
      <w:pPr>
        <w:numPr>
          <w:ilvl w:val="0"/>
          <w:numId w:val="108"/>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исполнять свою партию в хоре в простейших двухголосных произведениях, в том числе с ориентацией на нотную запись;</w:t>
      </w:r>
    </w:p>
    <w:p w:rsidR="00BD623B" w:rsidRPr="00580D44" w:rsidRDefault="00BD623B" w:rsidP="001C2DB1">
      <w:pPr>
        <w:numPr>
          <w:ilvl w:val="0"/>
          <w:numId w:val="108"/>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активно использовать язык музыки для освоения содержания различных учебных предметов (литературы, русского языка, окружающего мира, математики и др.).</w:t>
      </w:r>
    </w:p>
    <w:p w:rsidR="00BD623B" w:rsidRPr="00580D44" w:rsidRDefault="00BD623B" w:rsidP="00580D44">
      <w:pPr>
        <w:pStyle w:val="4"/>
        <w:spacing w:line="240" w:lineRule="auto"/>
        <w:ind w:left="0"/>
        <w:jc w:val="both"/>
        <w:rPr>
          <w:sz w:val="24"/>
          <w:szCs w:val="24"/>
        </w:rPr>
      </w:pPr>
      <w:bookmarkStart w:id="78" w:name="_Toc409691645"/>
      <w:bookmarkStart w:id="79" w:name="_Toc410653968"/>
      <w:bookmarkStart w:id="80" w:name="_Toc414553154"/>
      <w:r w:rsidRPr="00580D44">
        <w:rPr>
          <w:sz w:val="24"/>
          <w:szCs w:val="24"/>
        </w:rPr>
        <w:t>1.2.5.14.Технология</w:t>
      </w:r>
      <w:bookmarkEnd w:id="78"/>
      <w:bookmarkEnd w:id="79"/>
      <w:bookmarkEnd w:id="80"/>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 соответствии с требованиями Федерального государственного образовательного стандарта основного общего образования к результатам предметной области «Технология», планируемые результаты освоения предмета «Технология» отражают: </w:t>
      </w:r>
    </w:p>
    <w:p w:rsidR="00BD623B" w:rsidRPr="00580D44" w:rsidRDefault="00BD623B" w:rsidP="001C2DB1">
      <w:pPr>
        <w:pStyle w:val="a8"/>
        <w:numPr>
          <w:ilvl w:val="0"/>
          <w:numId w:val="59"/>
        </w:numPr>
        <w:tabs>
          <w:tab w:val="left" w:pos="993"/>
        </w:tabs>
        <w:ind w:left="0" w:firstLine="709"/>
        <w:jc w:val="both"/>
        <w:rPr>
          <w:rFonts w:ascii="Times New Roman" w:hAnsi="Times New Roman"/>
          <w:szCs w:val="24"/>
        </w:rPr>
      </w:pPr>
      <w:r w:rsidRPr="00580D44">
        <w:rPr>
          <w:rFonts w:ascii="Times New Roman" w:hAnsi="Times New Roman"/>
          <w:szCs w:val="24"/>
        </w:rPr>
        <w:t xml:space="preserve">осознание роли техники и технологий для прогрессивного развития общества; формирование целостного представления о техносфере, сущности технологической культуры и культуры труда; уяснение социальных и экологических последствий развития технологий промышленного и сельскохозяйственного производства, энергетики и транспорта; </w:t>
      </w:r>
    </w:p>
    <w:p w:rsidR="00BD623B" w:rsidRPr="00580D44" w:rsidRDefault="00BD623B" w:rsidP="001C2DB1">
      <w:pPr>
        <w:pStyle w:val="a8"/>
        <w:numPr>
          <w:ilvl w:val="0"/>
          <w:numId w:val="59"/>
        </w:numPr>
        <w:tabs>
          <w:tab w:val="left" w:pos="993"/>
        </w:tabs>
        <w:ind w:left="0" w:firstLine="709"/>
        <w:jc w:val="both"/>
        <w:rPr>
          <w:rFonts w:ascii="Times New Roman" w:hAnsi="Times New Roman"/>
          <w:szCs w:val="24"/>
        </w:rPr>
      </w:pPr>
      <w:r w:rsidRPr="00580D44">
        <w:rPr>
          <w:rFonts w:ascii="Times New Roman" w:hAnsi="Times New Roman"/>
          <w:szCs w:val="24"/>
        </w:rPr>
        <w:t xml:space="preserve">овладение методами учебно-исследовательской и проектной деятельности, решения творческих задач, моделирования, конструирования и эстетического оформления изделий, обеспечения сохранности продуктов труда; </w:t>
      </w:r>
    </w:p>
    <w:p w:rsidR="00BD623B" w:rsidRPr="00580D44" w:rsidRDefault="00BD623B" w:rsidP="001C2DB1">
      <w:pPr>
        <w:pStyle w:val="a8"/>
        <w:numPr>
          <w:ilvl w:val="0"/>
          <w:numId w:val="59"/>
        </w:numPr>
        <w:tabs>
          <w:tab w:val="left" w:pos="993"/>
        </w:tabs>
        <w:ind w:left="0" w:firstLine="709"/>
        <w:jc w:val="both"/>
        <w:rPr>
          <w:rFonts w:ascii="Times New Roman" w:hAnsi="Times New Roman"/>
          <w:szCs w:val="24"/>
        </w:rPr>
      </w:pPr>
      <w:r w:rsidRPr="00580D44">
        <w:rPr>
          <w:rFonts w:ascii="Times New Roman" w:hAnsi="Times New Roman"/>
          <w:szCs w:val="24"/>
        </w:rPr>
        <w:t xml:space="preserve">овладение средствами и формами графического отображения объектов или процессов, правилами выполнения графической документации; </w:t>
      </w:r>
    </w:p>
    <w:p w:rsidR="00BD623B" w:rsidRPr="00580D44" w:rsidRDefault="00BD623B" w:rsidP="001C2DB1">
      <w:pPr>
        <w:pStyle w:val="a8"/>
        <w:numPr>
          <w:ilvl w:val="0"/>
          <w:numId w:val="59"/>
        </w:numPr>
        <w:tabs>
          <w:tab w:val="left" w:pos="993"/>
        </w:tabs>
        <w:ind w:left="0" w:firstLine="709"/>
        <w:jc w:val="both"/>
        <w:rPr>
          <w:rFonts w:ascii="Times New Roman" w:hAnsi="Times New Roman"/>
          <w:szCs w:val="24"/>
        </w:rPr>
      </w:pPr>
      <w:r w:rsidRPr="00580D44">
        <w:rPr>
          <w:rFonts w:ascii="Times New Roman" w:hAnsi="Times New Roman"/>
          <w:szCs w:val="24"/>
        </w:rPr>
        <w:t>формирование умений устанавливать взаимосвязь знаний по разным учебным предметам для решения прикладных учебных задач;</w:t>
      </w:r>
    </w:p>
    <w:p w:rsidR="00BD623B" w:rsidRPr="00580D44" w:rsidRDefault="00BD623B" w:rsidP="001C2DB1">
      <w:pPr>
        <w:pStyle w:val="a8"/>
        <w:numPr>
          <w:ilvl w:val="0"/>
          <w:numId w:val="59"/>
        </w:numPr>
        <w:tabs>
          <w:tab w:val="left" w:pos="993"/>
        </w:tabs>
        <w:ind w:left="0" w:firstLine="709"/>
        <w:jc w:val="both"/>
        <w:rPr>
          <w:rFonts w:ascii="Times New Roman" w:hAnsi="Times New Roman"/>
          <w:szCs w:val="24"/>
        </w:rPr>
      </w:pPr>
      <w:r w:rsidRPr="00580D44">
        <w:rPr>
          <w:rFonts w:ascii="Times New Roman" w:hAnsi="Times New Roman"/>
          <w:szCs w:val="24"/>
        </w:rPr>
        <w:t>развитие умений применять технологии представления, преобразования и использования информации, оценивать возможности и области применения средств и инструментов ИКТ в современном производстве или сфере обслуживания;</w:t>
      </w:r>
    </w:p>
    <w:p w:rsidR="00BD623B" w:rsidRPr="00580D44" w:rsidRDefault="00BD623B" w:rsidP="001C2DB1">
      <w:pPr>
        <w:pStyle w:val="a8"/>
        <w:numPr>
          <w:ilvl w:val="0"/>
          <w:numId w:val="59"/>
        </w:numPr>
        <w:tabs>
          <w:tab w:val="left" w:pos="993"/>
        </w:tabs>
        <w:ind w:left="0" w:firstLine="709"/>
        <w:jc w:val="both"/>
        <w:rPr>
          <w:rFonts w:ascii="Times New Roman" w:hAnsi="Times New Roman"/>
          <w:szCs w:val="24"/>
        </w:rPr>
      </w:pPr>
      <w:r w:rsidRPr="00580D44">
        <w:rPr>
          <w:rFonts w:ascii="Times New Roman" w:hAnsi="Times New Roman"/>
          <w:szCs w:val="24"/>
        </w:rPr>
        <w:t>формирование представлений о мире профессий, связанных с изучаемыми технологиями, их востребованности на рынке труда.</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lastRenderedPageBreak/>
        <w:t>При формировании перечня планируемых результатов освоения предмета «Технология» учтены требования Федерального государственного образовательного стандарта основного образования к личностным и метапредметным результатам и требования индивидуализации обучения, в связи с чем в программу включены результаты базового уровня, обязательного к освоению всеми обучающимися, и повышенного уровня (в списке выделены курсивом).</w:t>
      </w:r>
    </w:p>
    <w:p w:rsidR="00BD623B" w:rsidRPr="00580D44" w:rsidRDefault="00BD623B" w:rsidP="00580D44">
      <w:pPr>
        <w:pStyle w:val="-11"/>
        <w:ind w:left="0" w:firstLine="709"/>
        <w:jc w:val="both"/>
        <w:rPr>
          <w:lang w:eastAsia="en-US"/>
        </w:rPr>
      </w:pPr>
      <w:r w:rsidRPr="00580D44">
        <w:rPr>
          <w:lang w:eastAsia="en-US"/>
        </w:rPr>
        <w:t>Результаты, заявленные образовательной программой «Технология» по блокам содержания</w:t>
      </w:r>
    </w:p>
    <w:p w:rsidR="00BD623B" w:rsidRPr="00580D44" w:rsidRDefault="00BD623B" w:rsidP="00580D44">
      <w:pPr>
        <w:pStyle w:val="-11"/>
        <w:ind w:left="0" w:firstLine="709"/>
        <w:jc w:val="both"/>
        <w:rPr>
          <w:lang w:eastAsia="en-US"/>
        </w:rPr>
      </w:pPr>
      <w:r w:rsidRPr="00580D44">
        <w:rPr>
          <w:lang w:eastAsia="en-US"/>
        </w:rPr>
        <w:t>Современные материальные, информационные и гуманитарные технологии и перспективы их развития</w:t>
      </w:r>
    </w:p>
    <w:p w:rsidR="00BD623B" w:rsidRPr="00580D44" w:rsidRDefault="00BD623B" w:rsidP="00580D44">
      <w:pPr>
        <w:pStyle w:val="-11"/>
        <w:ind w:left="0" w:firstLine="709"/>
        <w:jc w:val="both"/>
        <w:rPr>
          <w:rFonts w:eastAsia="MS Mincho"/>
        </w:rPr>
      </w:pPr>
      <w:r w:rsidRPr="00580D44">
        <w:t>Выпускник научится:</w:t>
      </w:r>
    </w:p>
    <w:p w:rsidR="00BD623B" w:rsidRPr="00580D44" w:rsidRDefault="00BD623B" w:rsidP="001C2DB1">
      <w:pPr>
        <w:pStyle w:val="-11"/>
        <w:numPr>
          <w:ilvl w:val="0"/>
          <w:numId w:val="50"/>
        </w:numPr>
        <w:tabs>
          <w:tab w:val="left" w:pos="993"/>
        </w:tabs>
        <w:ind w:left="0" w:firstLine="709"/>
        <w:jc w:val="both"/>
        <w:rPr>
          <w:lang w:eastAsia="en-US"/>
        </w:rPr>
      </w:pPr>
      <w:r w:rsidRPr="00580D44">
        <w:rPr>
          <w:lang w:eastAsia="en-US"/>
        </w:rPr>
        <w:t>называть и характеризовать актуальные управленческие, медицинские, информационные технологии, технологии производства и обработки материалов, машиностроения, биотехнологии, нанотехнологии;</w:t>
      </w:r>
    </w:p>
    <w:p w:rsidR="00BD623B" w:rsidRPr="00580D44" w:rsidRDefault="00BD623B" w:rsidP="001C2DB1">
      <w:pPr>
        <w:pStyle w:val="-11"/>
        <w:numPr>
          <w:ilvl w:val="0"/>
          <w:numId w:val="50"/>
        </w:numPr>
        <w:tabs>
          <w:tab w:val="left" w:pos="993"/>
        </w:tabs>
        <w:ind w:left="0" w:firstLine="709"/>
        <w:jc w:val="both"/>
        <w:rPr>
          <w:lang w:eastAsia="en-US"/>
        </w:rPr>
      </w:pPr>
      <w:r w:rsidRPr="00580D44">
        <w:rPr>
          <w:lang w:eastAsia="en-US"/>
        </w:rPr>
        <w:t>называть  и характеризовать перспективные управленческие, медицинские, информационные технологии, технологии производства и обработки материалов, машиностроения, биотехнологии, нанотехнологии;</w:t>
      </w:r>
    </w:p>
    <w:p w:rsidR="00BD623B" w:rsidRPr="00580D44" w:rsidRDefault="00BD623B" w:rsidP="001C2DB1">
      <w:pPr>
        <w:pStyle w:val="-11"/>
        <w:numPr>
          <w:ilvl w:val="0"/>
          <w:numId w:val="50"/>
        </w:numPr>
        <w:tabs>
          <w:tab w:val="left" w:pos="993"/>
        </w:tabs>
        <w:ind w:left="0" w:firstLine="709"/>
        <w:jc w:val="both"/>
        <w:rPr>
          <w:lang w:eastAsia="en-US"/>
        </w:rPr>
      </w:pPr>
      <w:r w:rsidRPr="00580D44">
        <w:rPr>
          <w:lang w:eastAsia="en-US"/>
        </w:rPr>
        <w:t>объясняеть на произвольно избранных примерах принципиальные отличия современных технологий производства материальных продуктов от традиционных технологий, связывая свои объяснения с принципиальными алгоритмами, способами обработки ресурсов, свойствами продуктов современных производственных технологий и мерой ихтехнологическойчистоты;</w:t>
      </w:r>
    </w:p>
    <w:p w:rsidR="00BD623B" w:rsidRPr="00580D44" w:rsidRDefault="00BD623B" w:rsidP="001C2DB1">
      <w:pPr>
        <w:pStyle w:val="-11"/>
        <w:numPr>
          <w:ilvl w:val="0"/>
          <w:numId w:val="50"/>
        </w:numPr>
        <w:tabs>
          <w:tab w:val="left" w:pos="993"/>
        </w:tabs>
        <w:ind w:left="0" w:firstLine="709"/>
        <w:jc w:val="both"/>
        <w:rPr>
          <w:lang w:eastAsia="en-US"/>
        </w:rPr>
      </w:pPr>
      <w:r w:rsidRPr="00580D44">
        <w:rPr>
          <w:lang w:eastAsia="en-US"/>
        </w:rPr>
        <w:t>проводить мониторинг развития технологий произвольно избранной отрасли на основе работы с информационными источниками различных видов.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pStyle w:val="-11"/>
        <w:numPr>
          <w:ilvl w:val="0"/>
          <w:numId w:val="50"/>
        </w:numPr>
        <w:tabs>
          <w:tab w:val="left" w:pos="993"/>
        </w:tabs>
        <w:ind w:left="0" w:firstLine="709"/>
        <w:jc w:val="both"/>
        <w:rPr>
          <w:lang w:eastAsia="en-US"/>
        </w:rPr>
      </w:pPr>
      <w:r w:rsidRPr="00580D44">
        <w:rPr>
          <w:lang w:eastAsia="en-US"/>
        </w:rPr>
        <w:t>приводить рассуждения, содержащие аргументированные оценки и прогнозы развития технологий в сферах медицины, производства и обработки материалов, машиностроения, производства продуктов питания, сервиса, информационной сфере.</w:t>
      </w:r>
    </w:p>
    <w:p w:rsidR="00BD623B" w:rsidRPr="00580D44" w:rsidRDefault="00BD623B" w:rsidP="00580D44">
      <w:pPr>
        <w:pStyle w:val="-11"/>
        <w:ind w:left="0" w:firstLine="709"/>
        <w:jc w:val="both"/>
        <w:rPr>
          <w:lang w:eastAsia="en-US"/>
        </w:rPr>
      </w:pPr>
      <w:r w:rsidRPr="00580D44">
        <w:rPr>
          <w:lang w:eastAsia="en-US"/>
        </w:rPr>
        <w:t>Формирование технологической культуры и проектно-технологического мышления обучающихся</w:t>
      </w:r>
    </w:p>
    <w:p w:rsidR="00BD623B" w:rsidRPr="00580D44" w:rsidRDefault="00BD623B" w:rsidP="00580D44">
      <w:pPr>
        <w:pStyle w:val="-11"/>
        <w:ind w:left="0" w:firstLine="709"/>
        <w:jc w:val="both"/>
        <w:rPr>
          <w:rFonts w:eastAsia="MS Mincho"/>
        </w:rPr>
      </w:pPr>
      <w:r w:rsidRPr="00580D44">
        <w:t>Выпускник научится:</w:t>
      </w:r>
    </w:p>
    <w:p w:rsidR="00BD623B" w:rsidRPr="00580D44" w:rsidRDefault="00BD623B" w:rsidP="001C2DB1">
      <w:pPr>
        <w:pStyle w:val="-11"/>
        <w:numPr>
          <w:ilvl w:val="1"/>
          <w:numId w:val="60"/>
        </w:numPr>
        <w:tabs>
          <w:tab w:val="left" w:pos="993"/>
        </w:tabs>
        <w:ind w:left="0" w:firstLine="709"/>
        <w:jc w:val="both"/>
        <w:rPr>
          <w:lang w:eastAsia="en-US"/>
        </w:rPr>
      </w:pPr>
      <w:r w:rsidRPr="00580D44">
        <w:rPr>
          <w:lang w:eastAsia="en-US"/>
        </w:rPr>
        <w:t>следовать технологии, в том числе в процессе изготовления субъективно нового продукта;</w:t>
      </w:r>
    </w:p>
    <w:p w:rsidR="00BD623B" w:rsidRPr="00580D44" w:rsidRDefault="00BD623B" w:rsidP="001C2DB1">
      <w:pPr>
        <w:pStyle w:val="-11"/>
        <w:numPr>
          <w:ilvl w:val="1"/>
          <w:numId w:val="60"/>
        </w:numPr>
        <w:tabs>
          <w:tab w:val="left" w:pos="993"/>
        </w:tabs>
        <w:ind w:left="0" w:firstLine="709"/>
        <w:jc w:val="both"/>
        <w:rPr>
          <w:lang w:eastAsia="en-US"/>
        </w:rPr>
      </w:pPr>
      <w:r w:rsidRPr="00580D44">
        <w:rPr>
          <w:lang w:eastAsia="en-US"/>
        </w:rPr>
        <w:t>оценивать условия применимости технологии в том числе с позиций экологической защищенности;</w:t>
      </w:r>
    </w:p>
    <w:p w:rsidR="00BD623B" w:rsidRPr="00580D44" w:rsidRDefault="00BD623B" w:rsidP="001C2DB1">
      <w:pPr>
        <w:pStyle w:val="-11"/>
        <w:numPr>
          <w:ilvl w:val="1"/>
          <w:numId w:val="60"/>
        </w:numPr>
        <w:tabs>
          <w:tab w:val="left" w:pos="993"/>
        </w:tabs>
        <w:ind w:left="0" w:firstLine="709"/>
        <w:jc w:val="both"/>
        <w:rPr>
          <w:lang w:eastAsia="en-US"/>
        </w:rPr>
      </w:pPr>
      <w:r w:rsidRPr="00580D44">
        <w:rPr>
          <w:lang w:eastAsia="en-US"/>
        </w:rPr>
        <w:t>прогнозировать по известной технологии выходы (характеристики продукта) в зависимости от изменения входов / параметров / ресурсов, проверяет прогнозы опытно-экспериментальным путем, в том числе самостоятельно планируя такого рода эксперименты;</w:t>
      </w:r>
    </w:p>
    <w:p w:rsidR="00BD623B" w:rsidRPr="00580D44" w:rsidRDefault="00BD623B" w:rsidP="001C2DB1">
      <w:pPr>
        <w:pStyle w:val="-11"/>
        <w:numPr>
          <w:ilvl w:val="1"/>
          <w:numId w:val="60"/>
        </w:numPr>
        <w:tabs>
          <w:tab w:val="left" w:pos="993"/>
        </w:tabs>
        <w:ind w:left="0" w:firstLine="709"/>
        <w:jc w:val="both"/>
        <w:rPr>
          <w:lang w:eastAsia="en-US"/>
        </w:rPr>
      </w:pPr>
      <w:r w:rsidRPr="00580D44">
        <w:rPr>
          <w:lang w:eastAsia="en-US"/>
        </w:rPr>
        <w:t>в зависимости от ситуации оптимизировать базовые технологии (затратность – качество), проводит анализ альтернативных ресурсов, соединяет в единый план несколько технологий без их видоизменения для получения сложносоставного материального или информационного продукта;</w:t>
      </w:r>
    </w:p>
    <w:p w:rsidR="00BD623B" w:rsidRPr="00580D44" w:rsidRDefault="00BD623B" w:rsidP="001C2DB1">
      <w:pPr>
        <w:pStyle w:val="-11"/>
        <w:numPr>
          <w:ilvl w:val="1"/>
          <w:numId w:val="60"/>
        </w:numPr>
        <w:tabs>
          <w:tab w:val="left" w:pos="993"/>
        </w:tabs>
        <w:ind w:left="0" w:firstLine="709"/>
        <w:jc w:val="both"/>
        <w:rPr>
          <w:lang w:eastAsia="en-US"/>
        </w:rPr>
      </w:pPr>
      <w:r w:rsidRPr="00580D44">
        <w:rPr>
          <w:lang w:eastAsia="en-US"/>
        </w:rPr>
        <w:t>проводить оценку и испытание полученного продукта;</w:t>
      </w:r>
    </w:p>
    <w:p w:rsidR="00BD623B" w:rsidRPr="00580D44" w:rsidRDefault="00BD623B" w:rsidP="001C2DB1">
      <w:pPr>
        <w:pStyle w:val="-11"/>
        <w:numPr>
          <w:ilvl w:val="1"/>
          <w:numId w:val="60"/>
        </w:numPr>
        <w:tabs>
          <w:tab w:val="left" w:pos="993"/>
        </w:tabs>
        <w:ind w:left="0" w:firstLine="709"/>
        <w:jc w:val="both"/>
        <w:rPr>
          <w:lang w:eastAsia="en-US"/>
        </w:rPr>
      </w:pPr>
      <w:r w:rsidRPr="00580D44">
        <w:rPr>
          <w:lang w:eastAsia="en-US"/>
        </w:rPr>
        <w:t>проводить анализ потребностей в тех или иных материальных или информационных продуктах;</w:t>
      </w:r>
    </w:p>
    <w:p w:rsidR="00BD623B" w:rsidRPr="00580D44" w:rsidRDefault="00BD623B" w:rsidP="001C2DB1">
      <w:pPr>
        <w:pStyle w:val="-11"/>
        <w:numPr>
          <w:ilvl w:val="1"/>
          <w:numId w:val="60"/>
        </w:numPr>
        <w:tabs>
          <w:tab w:val="left" w:pos="993"/>
        </w:tabs>
        <w:ind w:left="0" w:firstLine="709"/>
        <w:jc w:val="both"/>
        <w:rPr>
          <w:lang w:eastAsia="en-US"/>
        </w:rPr>
      </w:pPr>
      <w:r w:rsidRPr="00580D44">
        <w:rPr>
          <w:lang w:eastAsia="en-US"/>
        </w:rPr>
        <w:t>описывать технологическое решение с помощью текста, рисунков, графического изображения;</w:t>
      </w:r>
    </w:p>
    <w:p w:rsidR="00BD623B" w:rsidRPr="00580D44" w:rsidRDefault="00BD623B" w:rsidP="001C2DB1">
      <w:pPr>
        <w:pStyle w:val="-11"/>
        <w:numPr>
          <w:ilvl w:val="1"/>
          <w:numId w:val="60"/>
        </w:numPr>
        <w:tabs>
          <w:tab w:val="left" w:pos="993"/>
        </w:tabs>
        <w:ind w:left="0" w:firstLine="709"/>
        <w:jc w:val="both"/>
        <w:rPr>
          <w:lang w:eastAsia="en-US"/>
        </w:rPr>
      </w:pPr>
      <w:r w:rsidRPr="00580D44">
        <w:rPr>
          <w:lang w:eastAsia="en-US"/>
        </w:rPr>
        <w:t>анализировать возможные технологические решения, определять их достоинства и недостатки в контексте заданной ситуации;</w:t>
      </w:r>
    </w:p>
    <w:p w:rsidR="00BD623B" w:rsidRPr="00580D44" w:rsidRDefault="00BD623B" w:rsidP="001C2DB1">
      <w:pPr>
        <w:pStyle w:val="-11"/>
        <w:numPr>
          <w:ilvl w:val="1"/>
          <w:numId w:val="60"/>
        </w:numPr>
        <w:tabs>
          <w:tab w:val="left" w:pos="993"/>
        </w:tabs>
        <w:ind w:left="0" w:firstLine="709"/>
        <w:jc w:val="both"/>
        <w:rPr>
          <w:lang w:eastAsia="en-US"/>
        </w:rPr>
      </w:pPr>
      <w:r w:rsidRPr="00580D44">
        <w:rPr>
          <w:lang w:eastAsia="en-US"/>
        </w:rPr>
        <w:t>проводить и анализировать разработку и / или реализацию прикладных проектов, предполагающих:</w:t>
      </w:r>
    </w:p>
    <w:p w:rsidR="00BD623B" w:rsidRPr="00580D44" w:rsidRDefault="00BD623B" w:rsidP="001C2DB1">
      <w:pPr>
        <w:pStyle w:val="-11"/>
        <w:numPr>
          <w:ilvl w:val="1"/>
          <w:numId w:val="120"/>
        </w:numPr>
        <w:ind w:left="709" w:firstLine="11"/>
        <w:jc w:val="both"/>
        <w:rPr>
          <w:lang w:eastAsia="en-US"/>
        </w:rPr>
      </w:pPr>
      <w:r w:rsidRPr="00580D44">
        <w:rPr>
          <w:lang w:eastAsia="en-US"/>
        </w:rPr>
        <w:t xml:space="preserve">изготовление материального продукта на основе технологической документации с применением элементарных (не требующих регулирования) и </w:t>
      </w:r>
      <w:r w:rsidRPr="00580D44">
        <w:rPr>
          <w:lang w:eastAsia="en-US"/>
        </w:rPr>
        <w:lastRenderedPageBreak/>
        <w:t>сложных (требующих регулирования / настройки) рабочих инструментов / технологического оборудования;</w:t>
      </w:r>
    </w:p>
    <w:p w:rsidR="00BD623B" w:rsidRPr="00580D44" w:rsidRDefault="00BD623B" w:rsidP="001C2DB1">
      <w:pPr>
        <w:pStyle w:val="-11"/>
        <w:numPr>
          <w:ilvl w:val="1"/>
          <w:numId w:val="120"/>
        </w:numPr>
        <w:ind w:left="709" w:firstLine="11"/>
        <w:jc w:val="both"/>
        <w:rPr>
          <w:lang w:eastAsia="en-US"/>
        </w:rPr>
      </w:pPr>
      <w:r w:rsidRPr="00580D44">
        <w:rPr>
          <w:lang w:eastAsia="en-US"/>
        </w:rPr>
        <w:t>модификацию материального продукта по технической документации и изменения параметров технологического процесса для получения заданных свойств материального продукта;</w:t>
      </w:r>
    </w:p>
    <w:p w:rsidR="00BD623B" w:rsidRPr="00580D44" w:rsidRDefault="00BD623B" w:rsidP="001C2DB1">
      <w:pPr>
        <w:pStyle w:val="-11"/>
        <w:numPr>
          <w:ilvl w:val="1"/>
          <w:numId w:val="120"/>
        </w:numPr>
        <w:ind w:left="709" w:firstLine="11"/>
        <w:jc w:val="both"/>
        <w:rPr>
          <w:lang w:eastAsia="en-US"/>
        </w:rPr>
      </w:pPr>
      <w:r w:rsidRPr="00580D44">
        <w:rPr>
          <w:lang w:eastAsia="en-US"/>
        </w:rPr>
        <w:t>определение характеристик и разработку материального продукта, включая его моделирование в информационной среде (конструкторе);</w:t>
      </w:r>
    </w:p>
    <w:p w:rsidR="00BD623B" w:rsidRPr="00580D44" w:rsidRDefault="00BD623B" w:rsidP="001C2DB1">
      <w:pPr>
        <w:pStyle w:val="-11"/>
        <w:numPr>
          <w:ilvl w:val="1"/>
          <w:numId w:val="120"/>
        </w:numPr>
        <w:ind w:left="709" w:firstLine="11"/>
        <w:jc w:val="both"/>
        <w:rPr>
          <w:lang w:eastAsia="en-US"/>
        </w:rPr>
      </w:pPr>
      <w:r w:rsidRPr="00580D44">
        <w:rPr>
          <w:lang w:eastAsia="en-US"/>
        </w:rPr>
        <w:t>встраивание созданного информационного продукта в заданную оболочку;</w:t>
      </w:r>
    </w:p>
    <w:p w:rsidR="00BD623B" w:rsidRPr="00580D44" w:rsidRDefault="00BD623B" w:rsidP="001C2DB1">
      <w:pPr>
        <w:pStyle w:val="-11"/>
        <w:numPr>
          <w:ilvl w:val="1"/>
          <w:numId w:val="120"/>
        </w:numPr>
        <w:ind w:left="709" w:firstLine="11"/>
        <w:jc w:val="both"/>
        <w:rPr>
          <w:lang w:eastAsia="en-US"/>
        </w:rPr>
      </w:pPr>
      <w:r w:rsidRPr="00580D44">
        <w:rPr>
          <w:lang w:eastAsia="en-US"/>
        </w:rPr>
        <w:t>изготовление информационного продукта по заданному алгоритму в заданной оболочке;</w:t>
      </w:r>
    </w:p>
    <w:p w:rsidR="00BD623B" w:rsidRPr="00580D44" w:rsidRDefault="00BD623B" w:rsidP="001C2DB1">
      <w:pPr>
        <w:pStyle w:val="-11"/>
        <w:numPr>
          <w:ilvl w:val="1"/>
          <w:numId w:val="60"/>
        </w:numPr>
        <w:tabs>
          <w:tab w:val="left" w:pos="993"/>
        </w:tabs>
        <w:ind w:left="0" w:firstLine="709"/>
        <w:jc w:val="both"/>
        <w:rPr>
          <w:lang w:eastAsia="en-US"/>
        </w:rPr>
      </w:pPr>
      <w:r w:rsidRPr="00580D44">
        <w:rPr>
          <w:lang w:eastAsia="en-US"/>
        </w:rPr>
        <w:t>проводить и анализировать разработку и / или реализацию технологических проектов, предполагающих:</w:t>
      </w:r>
    </w:p>
    <w:p w:rsidR="00BD623B" w:rsidRPr="00580D44" w:rsidRDefault="00BD623B" w:rsidP="001C2DB1">
      <w:pPr>
        <w:pStyle w:val="-11"/>
        <w:numPr>
          <w:ilvl w:val="1"/>
          <w:numId w:val="120"/>
        </w:numPr>
        <w:ind w:left="709" w:firstLine="11"/>
        <w:jc w:val="both"/>
        <w:rPr>
          <w:lang w:eastAsia="en-US"/>
        </w:rPr>
      </w:pPr>
      <w:r w:rsidRPr="00580D44">
        <w:rPr>
          <w:lang w:eastAsia="en-US"/>
        </w:rPr>
        <w:t>оптимизацию заданного способа (технологии) получения требующегося материального продукта (после его применения в собственной практике);</w:t>
      </w:r>
    </w:p>
    <w:p w:rsidR="00BD623B" w:rsidRPr="00580D44" w:rsidRDefault="00BD623B" w:rsidP="001C2DB1">
      <w:pPr>
        <w:pStyle w:val="-11"/>
        <w:numPr>
          <w:ilvl w:val="1"/>
          <w:numId w:val="120"/>
        </w:numPr>
        <w:ind w:left="709" w:firstLine="11"/>
        <w:jc w:val="both"/>
        <w:rPr>
          <w:lang w:eastAsia="en-US"/>
        </w:rPr>
      </w:pPr>
      <w:r w:rsidRPr="00580D44">
        <w:rPr>
          <w:lang w:eastAsia="en-US"/>
        </w:rPr>
        <w:t>обобщение прецедентов получения продуктов одной группы различными субъектами (опыта), анализ потребительских свойств данных продуктов, запросов групп их потребителей, условий производства с выработкой (процессированием, регламентацией) технологии производства данного продукта и ее пилотного применения; разработку инструкций, технологических карт для исполнителей, согласование с заинтересованными субъектами;</w:t>
      </w:r>
    </w:p>
    <w:p w:rsidR="00BD623B" w:rsidRPr="00580D44" w:rsidRDefault="00BD623B" w:rsidP="001C2DB1">
      <w:pPr>
        <w:pStyle w:val="-11"/>
        <w:numPr>
          <w:ilvl w:val="1"/>
          <w:numId w:val="120"/>
        </w:numPr>
        <w:ind w:left="709" w:firstLine="11"/>
        <w:jc w:val="both"/>
        <w:rPr>
          <w:lang w:eastAsia="en-US"/>
        </w:rPr>
      </w:pPr>
      <w:r w:rsidRPr="00580D44">
        <w:rPr>
          <w:lang w:eastAsia="en-US"/>
        </w:rPr>
        <w:t>разработку (комбинирование, изменение параметров и требований к ресурсам) технологии получения материального и информационного продукта с заданными свойствами;</w:t>
      </w:r>
    </w:p>
    <w:p w:rsidR="00BD623B" w:rsidRPr="00580D44" w:rsidRDefault="00BD623B" w:rsidP="001C2DB1">
      <w:pPr>
        <w:pStyle w:val="-11"/>
        <w:numPr>
          <w:ilvl w:val="1"/>
          <w:numId w:val="60"/>
        </w:numPr>
        <w:tabs>
          <w:tab w:val="left" w:pos="993"/>
        </w:tabs>
        <w:ind w:left="0" w:firstLine="709"/>
        <w:jc w:val="both"/>
        <w:rPr>
          <w:lang w:eastAsia="en-US"/>
        </w:rPr>
      </w:pPr>
      <w:r w:rsidRPr="00580D44">
        <w:rPr>
          <w:lang w:eastAsia="en-US"/>
        </w:rPr>
        <w:t>проводить и анализировать разработку и / или реализацию проектов, предполагающих:</w:t>
      </w:r>
    </w:p>
    <w:p w:rsidR="00BD623B" w:rsidRPr="00580D44" w:rsidRDefault="00BD623B" w:rsidP="001C2DB1">
      <w:pPr>
        <w:pStyle w:val="-11"/>
        <w:numPr>
          <w:ilvl w:val="1"/>
          <w:numId w:val="120"/>
        </w:numPr>
        <w:ind w:left="709" w:firstLine="11"/>
        <w:jc w:val="both"/>
        <w:rPr>
          <w:lang w:eastAsia="en-US"/>
        </w:rPr>
      </w:pPr>
      <w:r w:rsidRPr="00580D44">
        <w:rPr>
          <w:lang w:eastAsia="en-US"/>
        </w:rPr>
        <w:t>планирование (разработку) материального продукта в соответствии с задачей собственной деятельности (включая моделирование и разработку документации);</w:t>
      </w:r>
    </w:p>
    <w:p w:rsidR="00BD623B" w:rsidRPr="00580D44" w:rsidRDefault="00BD623B" w:rsidP="001C2DB1">
      <w:pPr>
        <w:pStyle w:val="-11"/>
        <w:numPr>
          <w:ilvl w:val="1"/>
          <w:numId w:val="120"/>
        </w:numPr>
        <w:ind w:left="709" w:firstLine="11"/>
        <w:jc w:val="both"/>
        <w:rPr>
          <w:lang w:eastAsia="en-US"/>
        </w:rPr>
      </w:pPr>
      <w:r w:rsidRPr="00580D44">
        <w:rPr>
          <w:lang w:eastAsia="en-US"/>
        </w:rPr>
        <w:t>планирование (разработку) материального продукта на основе самостоятельно проведенных исследований потребительских интересов;</w:t>
      </w:r>
    </w:p>
    <w:p w:rsidR="00BD623B" w:rsidRPr="00580D44" w:rsidRDefault="00BD623B" w:rsidP="001C2DB1">
      <w:pPr>
        <w:pStyle w:val="-11"/>
        <w:numPr>
          <w:ilvl w:val="1"/>
          <w:numId w:val="120"/>
        </w:numPr>
        <w:ind w:left="709" w:firstLine="11"/>
        <w:jc w:val="both"/>
        <w:rPr>
          <w:lang w:eastAsia="en-US"/>
        </w:rPr>
      </w:pPr>
      <w:r w:rsidRPr="00580D44">
        <w:rPr>
          <w:lang w:eastAsia="en-US"/>
        </w:rPr>
        <w:t>разработку плана продвижения продукта;</w:t>
      </w:r>
    </w:p>
    <w:p w:rsidR="00BD623B" w:rsidRPr="00580D44" w:rsidRDefault="00BD623B" w:rsidP="001C2DB1">
      <w:pPr>
        <w:pStyle w:val="-11"/>
        <w:numPr>
          <w:ilvl w:val="1"/>
          <w:numId w:val="60"/>
        </w:numPr>
        <w:tabs>
          <w:tab w:val="left" w:pos="993"/>
        </w:tabs>
        <w:ind w:left="0" w:firstLine="709"/>
        <w:jc w:val="both"/>
        <w:rPr>
          <w:lang w:eastAsia="en-US"/>
        </w:rPr>
      </w:pPr>
      <w:r w:rsidRPr="00580D44">
        <w:rPr>
          <w:lang w:eastAsia="en-US"/>
        </w:rPr>
        <w:t>проводить и анализировать конструирование механизмов, простейших роботов, позволяющих решить конкретные задачи (с помощью стандартных простых механизмов, с помощью материального или виртуального конструктора).</w:t>
      </w:r>
    </w:p>
    <w:p w:rsidR="00BD623B" w:rsidRPr="00580D44" w:rsidRDefault="00BD623B" w:rsidP="001C2DB1">
      <w:pPr>
        <w:pStyle w:val="-11"/>
        <w:numPr>
          <w:ilvl w:val="1"/>
          <w:numId w:val="60"/>
        </w:numPr>
        <w:tabs>
          <w:tab w:val="left" w:pos="993"/>
        </w:tabs>
        <w:ind w:left="0" w:firstLine="709"/>
        <w:jc w:val="both"/>
      </w:pPr>
      <w:r w:rsidRPr="00580D44">
        <w:t>Выпускник получит возможность научиться:</w:t>
      </w:r>
    </w:p>
    <w:p w:rsidR="00BD623B" w:rsidRPr="00580D44" w:rsidRDefault="00BD623B" w:rsidP="001C2DB1">
      <w:pPr>
        <w:pStyle w:val="-11"/>
        <w:numPr>
          <w:ilvl w:val="1"/>
          <w:numId w:val="53"/>
        </w:numPr>
        <w:tabs>
          <w:tab w:val="left" w:pos="993"/>
        </w:tabs>
        <w:ind w:left="0" w:firstLine="709"/>
        <w:jc w:val="both"/>
        <w:rPr>
          <w:lang w:eastAsia="en-US"/>
        </w:rPr>
      </w:pPr>
      <w:r w:rsidRPr="00580D44">
        <w:rPr>
          <w:lang w:eastAsia="en-US"/>
        </w:rPr>
        <w:t>выявлять и формулировать проблему, требующую технологического решения;</w:t>
      </w:r>
    </w:p>
    <w:p w:rsidR="00BD623B" w:rsidRPr="00580D44" w:rsidRDefault="00BD623B" w:rsidP="001C2DB1">
      <w:pPr>
        <w:pStyle w:val="-11"/>
        <w:numPr>
          <w:ilvl w:val="1"/>
          <w:numId w:val="53"/>
        </w:numPr>
        <w:tabs>
          <w:tab w:val="left" w:pos="993"/>
        </w:tabs>
        <w:ind w:left="0" w:firstLine="709"/>
        <w:jc w:val="both"/>
        <w:rPr>
          <w:lang w:eastAsia="en-US"/>
        </w:rPr>
      </w:pPr>
      <w:r w:rsidRPr="00580D44">
        <w:rPr>
          <w:lang w:eastAsia="en-US"/>
        </w:rPr>
        <w:t>модифицировать имеющиеся продукты в соответствии с ситуацией / заказом / потребностью / задачей деятельности и в соответствии с их характеристиками разрабатывать технологию на основе базовой технологии;</w:t>
      </w:r>
    </w:p>
    <w:p w:rsidR="00BD623B" w:rsidRPr="00580D44" w:rsidRDefault="00BD623B" w:rsidP="001C2DB1">
      <w:pPr>
        <w:pStyle w:val="-11"/>
        <w:numPr>
          <w:ilvl w:val="1"/>
          <w:numId w:val="53"/>
        </w:numPr>
        <w:tabs>
          <w:tab w:val="left" w:pos="993"/>
        </w:tabs>
        <w:ind w:left="0" w:firstLine="709"/>
        <w:jc w:val="both"/>
        <w:rPr>
          <w:lang w:eastAsia="en-US"/>
        </w:rPr>
      </w:pPr>
      <w:r w:rsidRPr="00580D44">
        <w:rPr>
          <w:lang w:eastAsia="en-US"/>
        </w:rPr>
        <w:t>технологизировать свой опыт, представлять на основе ретроспективного анализа и унификации деятельности описание в виде инструкции или технологической карты;</w:t>
      </w:r>
    </w:p>
    <w:p w:rsidR="00BD623B" w:rsidRPr="00580D44" w:rsidRDefault="00BD623B" w:rsidP="001C2DB1">
      <w:pPr>
        <w:pStyle w:val="-11"/>
        <w:numPr>
          <w:ilvl w:val="1"/>
          <w:numId w:val="53"/>
        </w:numPr>
        <w:tabs>
          <w:tab w:val="left" w:pos="993"/>
        </w:tabs>
        <w:ind w:left="0" w:firstLine="709"/>
        <w:jc w:val="both"/>
        <w:rPr>
          <w:lang w:eastAsia="en-US"/>
        </w:rPr>
      </w:pPr>
      <w:r w:rsidRPr="00580D44">
        <w:rPr>
          <w:lang w:eastAsia="en-US"/>
        </w:rPr>
        <w:t>оценивать коммерческий потенциал продукта и / или технологии.</w:t>
      </w:r>
    </w:p>
    <w:p w:rsidR="00BD623B" w:rsidRPr="00580D44" w:rsidRDefault="00BD623B" w:rsidP="00580D44">
      <w:pPr>
        <w:pStyle w:val="-11"/>
        <w:ind w:left="0" w:firstLine="709"/>
        <w:jc w:val="both"/>
        <w:rPr>
          <w:lang w:eastAsia="en-US"/>
        </w:rPr>
      </w:pPr>
      <w:r w:rsidRPr="00580D44">
        <w:rPr>
          <w:lang w:eastAsia="en-US"/>
        </w:rPr>
        <w:t>Построение образовательных траекторий и планов в области профессионального самоопределения</w:t>
      </w:r>
    </w:p>
    <w:p w:rsidR="00BD623B" w:rsidRPr="00580D44" w:rsidRDefault="00BD623B" w:rsidP="00580D44">
      <w:pPr>
        <w:pStyle w:val="-11"/>
        <w:ind w:left="0" w:firstLine="709"/>
        <w:jc w:val="both"/>
        <w:rPr>
          <w:rFonts w:eastAsia="MS Mincho"/>
        </w:rPr>
      </w:pPr>
      <w:r w:rsidRPr="00580D44">
        <w:t>Выпускник научится:</w:t>
      </w:r>
    </w:p>
    <w:p w:rsidR="00BD623B" w:rsidRPr="00580D44" w:rsidRDefault="00BD623B" w:rsidP="001C2DB1">
      <w:pPr>
        <w:pStyle w:val="-11"/>
        <w:numPr>
          <w:ilvl w:val="1"/>
          <w:numId w:val="52"/>
        </w:numPr>
        <w:tabs>
          <w:tab w:val="left" w:pos="993"/>
        </w:tabs>
        <w:ind w:left="0" w:firstLine="709"/>
        <w:jc w:val="both"/>
        <w:rPr>
          <w:lang w:eastAsia="en-US"/>
        </w:rPr>
      </w:pPr>
      <w:r w:rsidRPr="00580D44">
        <w:rPr>
          <w:lang w:eastAsia="en-US"/>
        </w:rPr>
        <w:t>характеризовать группы профессий, обслуживающих технологии в сферах медицины, производства и обработки материалов, машиностроения, производства продуктов питания, сервиса, информационной сфере, описывает тенденции их развития,</w:t>
      </w:r>
    </w:p>
    <w:p w:rsidR="00BD623B" w:rsidRPr="00580D44" w:rsidRDefault="00BD623B" w:rsidP="001C2DB1">
      <w:pPr>
        <w:pStyle w:val="-11"/>
        <w:numPr>
          <w:ilvl w:val="1"/>
          <w:numId w:val="52"/>
        </w:numPr>
        <w:tabs>
          <w:tab w:val="left" w:pos="993"/>
        </w:tabs>
        <w:ind w:left="0" w:firstLine="709"/>
        <w:jc w:val="both"/>
        <w:rPr>
          <w:lang w:eastAsia="en-US"/>
        </w:rPr>
      </w:pPr>
      <w:r w:rsidRPr="00580D44">
        <w:rPr>
          <w:lang w:eastAsia="en-US"/>
        </w:rPr>
        <w:t>характеризовать ситуацию на региональном рынке труда, называет тенденции ее развития,</w:t>
      </w:r>
    </w:p>
    <w:p w:rsidR="00BD623B" w:rsidRPr="00580D44" w:rsidRDefault="00BD623B" w:rsidP="001C2DB1">
      <w:pPr>
        <w:pStyle w:val="-11"/>
        <w:numPr>
          <w:ilvl w:val="1"/>
          <w:numId w:val="52"/>
        </w:numPr>
        <w:tabs>
          <w:tab w:val="left" w:pos="993"/>
        </w:tabs>
        <w:ind w:left="0" w:firstLine="709"/>
        <w:jc w:val="both"/>
        <w:rPr>
          <w:lang w:eastAsia="en-US"/>
        </w:rPr>
      </w:pPr>
      <w:r w:rsidRPr="00580D44">
        <w:rPr>
          <w:lang w:eastAsia="en-US"/>
        </w:rPr>
        <w:t>разъяснять социальное значение групп профессий, востребованных на региональном рынке труда,</w:t>
      </w:r>
    </w:p>
    <w:p w:rsidR="00BD623B" w:rsidRPr="00580D44" w:rsidRDefault="00BD623B" w:rsidP="001C2DB1">
      <w:pPr>
        <w:pStyle w:val="-11"/>
        <w:numPr>
          <w:ilvl w:val="1"/>
          <w:numId w:val="52"/>
        </w:numPr>
        <w:tabs>
          <w:tab w:val="left" w:pos="993"/>
        </w:tabs>
        <w:ind w:left="0" w:firstLine="709"/>
        <w:jc w:val="both"/>
        <w:rPr>
          <w:lang w:eastAsia="en-US"/>
        </w:rPr>
      </w:pPr>
      <w:r w:rsidRPr="00580D44">
        <w:rPr>
          <w:lang w:eastAsia="en-US"/>
        </w:rPr>
        <w:t>характеризовать группы предприятий региона проживания,</w:t>
      </w:r>
    </w:p>
    <w:p w:rsidR="00BD623B" w:rsidRPr="00580D44" w:rsidRDefault="00BD623B" w:rsidP="001C2DB1">
      <w:pPr>
        <w:pStyle w:val="-11"/>
        <w:numPr>
          <w:ilvl w:val="1"/>
          <w:numId w:val="52"/>
        </w:numPr>
        <w:tabs>
          <w:tab w:val="left" w:pos="993"/>
        </w:tabs>
        <w:ind w:left="0" w:firstLine="709"/>
        <w:jc w:val="both"/>
        <w:rPr>
          <w:lang w:eastAsia="en-US"/>
        </w:rPr>
      </w:pPr>
      <w:r w:rsidRPr="00580D44">
        <w:rPr>
          <w:lang w:eastAsia="en-US"/>
        </w:rPr>
        <w:t>характеризовать учреждения профессионального образования различного уровня, расположенные на территории проживания обучающегося, об оказываемых ими образовательных услугах, условиях поступления и особенностях обучения,</w:t>
      </w:r>
    </w:p>
    <w:p w:rsidR="00BD623B" w:rsidRPr="00580D44" w:rsidRDefault="00BD623B" w:rsidP="001C2DB1">
      <w:pPr>
        <w:pStyle w:val="-11"/>
        <w:numPr>
          <w:ilvl w:val="1"/>
          <w:numId w:val="52"/>
        </w:numPr>
        <w:tabs>
          <w:tab w:val="left" w:pos="993"/>
        </w:tabs>
        <w:ind w:left="0" w:firstLine="709"/>
        <w:jc w:val="both"/>
        <w:rPr>
          <w:lang w:eastAsia="en-US"/>
        </w:rPr>
      </w:pPr>
      <w:r w:rsidRPr="00580D44">
        <w:rPr>
          <w:lang w:eastAsia="en-US"/>
        </w:rPr>
        <w:t>анализировать свои мотивы и причины принятия тех или иных решений,</w:t>
      </w:r>
    </w:p>
    <w:p w:rsidR="00BD623B" w:rsidRPr="00580D44" w:rsidRDefault="00BD623B" w:rsidP="001C2DB1">
      <w:pPr>
        <w:pStyle w:val="-11"/>
        <w:numPr>
          <w:ilvl w:val="1"/>
          <w:numId w:val="52"/>
        </w:numPr>
        <w:tabs>
          <w:tab w:val="left" w:pos="993"/>
        </w:tabs>
        <w:ind w:left="0" w:firstLine="709"/>
        <w:jc w:val="both"/>
        <w:rPr>
          <w:lang w:eastAsia="en-US"/>
        </w:rPr>
      </w:pPr>
      <w:r w:rsidRPr="00580D44">
        <w:rPr>
          <w:lang w:eastAsia="en-US"/>
        </w:rPr>
        <w:t>анализировать результаты и последствия своих решений, связанных с выбором и реализацией образовательной траектории,</w:t>
      </w:r>
    </w:p>
    <w:p w:rsidR="00BD623B" w:rsidRPr="00580D44" w:rsidRDefault="00BD623B" w:rsidP="001C2DB1">
      <w:pPr>
        <w:pStyle w:val="-11"/>
        <w:numPr>
          <w:ilvl w:val="1"/>
          <w:numId w:val="52"/>
        </w:numPr>
        <w:tabs>
          <w:tab w:val="left" w:pos="993"/>
        </w:tabs>
        <w:ind w:left="0" w:firstLine="709"/>
        <w:jc w:val="both"/>
        <w:rPr>
          <w:lang w:eastAsia="en-US"/>
        </w:rPr>
      </w:pPr>
      <w:r w:rsidRPr="00580D44">
        <w:rPr>
          <w:lang w:eastAsia="en-US"/>
        </w:rPr>
        <w:t>анализировать свои возможности и предпочтения, связанные с освоением определенного уровня образовательных программ и реализацией тех или иных видов деятельности,</w:t>
      </w:r>
    </w:p>
    <w:p w:rsidR="00BD623B" w:rsidRPr="00580D44" w:rsidRDefault="00BD623B" w:rsidP="001C2DB1">
      <w:pPr>
        <w:pStyle w:val="-11"/>
        <w:numPr>
          <w:ilvl w:val="1"/>
          <w:numId w:val="52"/>
        </w:numPr>
        <w:tabs>
          <w:tab w:val="left" w:pos="993"/>
        </w:tabs>
        <w:ind w:left="0" w:firstLine="709"/>
        <w:jc w:val="both"/>
        <w:rPr>
          <w:lang w:eastAsia="en-US"/>
        </w:rPr>
      </w:pPr>
      <w:r w:rsidRPr="00580D44">
        <w:rPr>
          <w:lang w:eastAsia="en-US"/>
        </w:rPr>
        <w:t>получит опыт наблюдения (изучения), ознакомления с современными производствами в сферах медицины, производства и обработки материалов, машиностроения, производства продуктов питания, сервиса, информационной сфере и деятельностью занятых в них работников,</w:t>
      </w:r>
    </w:p>
    <w:p w:rsidR="00BD623B" w:rsidRPr="00580D44" w:rsidRDefault="00BD623B" w:rsidP="001C2DB1">
      <w:pPr>
        <w:pStyle w:val="-11"/>
        <w:numPr>
          <w:ilvl w:val="1"/>
          <w:numId w:val="52"/>
        </w:numPr>
        <w:tabs>
          <w:tab w:val="left" w:pos="993"/>
        </w:tabs>
        <w:ind w:left="0" w:firstLine="709"/>
        <w:jc w:val="both"/>
        <w:rPr>
          <w:lang w:eastAsia="en-US"/>
        </w:rPr>
      </w:pPr>
      <w:r w:rsidRPr="00580D44">
        <w:rPr>
          <w:lang w:eastAsia="en-US"/>
        </w:rPr>
        <w:t>получит опыт поиска, извлечения, структурирования и обработки информации о перспективах развития современных производств в регионе проживания, а также информации об актуальном состоянии и перспективах развития регионального рынка труда.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pStyle w:val="-11"/>
        <w:numPr>
          <w:ilvl w:val="1"/>
          <w:numId w:val="51"/>
        </w:numPr>
        <w:tabs>
          <w:tab w:val="left" w:pos="284"/>
          <w:tab w:val="left" w:pos="993"/>
        </w:tabs>
        <w:ind w:left="0" w:firstLine="709"/>
        <w:jc w:val="both"/>
        <w:rPr>
          <w:lang w:eastAsia="en-US"/>
        </w:rPr>
      </w:pPr>
      <w:r w:rsidRPr="00580D44">
        <w:rPr>
          <w:lang w:eastAsia="en-US"/>
        </w:rPr>
        <w:t>предлагать альтернативные варианты траекторий профессионального образования для занятия заданных должностей;</w:t>
      </w:r>
    </w:p>
    <w:p w:rsidR="00BD623B" w:rsidRPr="00580D44" w:rsidRDefault="00BD623B" w:rsidP="001C2DB1">
      <w:pPr>
        <w:pStyle w:val="-11"/>
        <w:numPr>
          <w:ilvl w:val="1"/>
          <w:numId w:val="49"/>
        </w:numPr>
        <w:tabs>
          <w:tab w:val="left" w:pos="284"/>
          <w:tab w:val="left" w:pos="993"/>
        </w:tabs>
        <w:ind w:left="0" w:firstLine="709"/>
        <w:jc w:val="both"/>
        <w:rPr>
          <w:lang w:eastAsia="en-US"/>
        </w:rPr>
      </w:pPr>
      <w:r w:rsidRPr="00580D44">
        <w:rPr>
          <w:lang w:eastAsia="en-US"/>
        </w:rPr>
        <w:t>анализировать социальный статус произвольно заданной социально-профессиональной группы из числа профессий, обслуживающих технологии в сферах медицины, производства и обработки материалов, машиностроения, производства продуктов питания, сервиса, информационной сфере.</w:t>
      </w:r>
    </w:p>
    <w:p w:rsidR="00BD623B" w:rsidRPr="00580D44" w:rsidRDefault="00BD623B" w:rsidP="00580D44">
      <w:pPr>
        <w:pStyle w:val="afff8"/>
        <w:spacing w:line="240" w:lineRule="auto"/>
        <w:ind w:firstLine="709"/>
        <w:outlineLvl w:val="0"/>
        <w:rPr>
          <w:sz w:val="24"/>
        </w:rPr>
      </w:pPr>
      <w:bookmarkStart w:id="81" w:name="_Toc409691646"/>
      <w:bookmarkStart w:id="82" w:name="_Toc410653969"/>
      <w:bookmarkStart w:id="83" w:name="_Toc410702973"/>
      <w:bookmarkStart w:id="84" w:name="_Toc414553155"/>
      <w:r w:rsidRPr="00580D44">
        <w:rPr>
          <w:sz w:val="24"/>
        </w:rPr>
        <w:t>По годам обучения результаты могут быть структурированы и конкретизированы следующим образом:</w:t>
      </w:r>
      <w:bookmarkEnd w:id="81"/>
      <w:bookmarkEnd w:id="82"/>
      <w:bookmarkEnd w:id="83"/>
      <w:bookmarkEnd w:id="84"/>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5 класс</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По завершении учебного года обучающийся:</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характеризует рекламу как средство формирования потребностей;</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характеризует виды ресурсов, объясняет место ресурсов в проектировании и реализации технологического процесса;</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называет предприятия региона проживания, работающие на основе современных производственных технологий, приводит примеры функций работников этих предприятий;</w:t>
      </w:r>
    </w:p>
    <w:p w:rsidR="00BD623B" w:rsidRPr="00580D44" w:rsidRDefault="00BD623B" w:rsidP="001C2DB1">
      <w:pPr>
        <w:numPr>
          <w:ilvl w:val="1"/>
          <w:numId w:val="49"/>
        </w:numPr>
        <w:tabs>
          <w:tab w:val="left" w:pos="284"/>
          <w:tab w:val="left" w:pos="993"/>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разъясняет содержание понятий «технология», «технологический процесс», «потребность», «конструкция», «механизм», «проект» и адекватно пользуется этими понятиями;</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объясняет основания развития технологий, опираясь на произвольно избранную группу потребностей, которые удовлетворяют эти технологии;</w:t>
      </w:r>
    </w:p>
    <w:p w:rsidR="00BD623B" w:rsidRPr="00580D44" w:rsidRDefault="00BD623B" w:rsidP="001C2DB1">
      <w:pPr>
        <w:numPr>
          <w:ilvl w:val="1"/>
          <w:numId w:val="49"/>
        </w:numPr>
        <w:tabs>
          <w:tab w:val="left" w:pos="284"/>
          <w:tab w:val="left" w:pos="993"/>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приводит произвольные примеры производственных технологий и технологий в сфере быта;</w:t>
      </w:r>
    </w:p>
    <w:p w:rsidR="00BD623B" w:rsidRPr="00580D44" w:rsidRDefault="00BD623B" w:rsidP="001C2DB1">
      <w:pPr>
        <w:numPr>
          <w:ilvl w:val="1"/>
          <w:numId w:val="49"/>
        </w:numPr>
        <w:tabs>
          <w:tab w:val="left" w:pos="284"/>
          <w:tab w:val="left" w:pos="993"/>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объясняет, приводя примеры, принципиальную технологическую схему, в том числе характеризуя негативные эффекты;</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составляет техническое задание, памятку, инструкцию, технологическую карту;</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осуществляет сборку моделей с помощью образовательного конструктора по инструкции;</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осуществляет выбор товара в модельной ситуации;</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 осуществляет сохранение информации в формах описания, схемы, эскиза, фотографии;</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конструирует модель по заданному прототипу;</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осуществляет корректное применение / хранение произвольно заданного продукта на основе информации производителя (инструкции, памятки, этикетки);</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изучения потребностей ближайшего социального окружения на основе самостоятельно разработанной программы;</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проведения испытания, анализа, модернизации модели;</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разработки оригинальных конструкций в заданной ситуации: нахождение вариантов, отбор решений, проектирование и конструирование, испытания, анализ, способы модернизации, альтернативные решения;</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изготовления информационного продукта по заданному алгоритму;</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изготовления материального продукта на основе технологической документации с применением элементарных (не требующих регулирования) рабочих инструментов;</w:t>
      </w:r>
    </w:p>
    <w:p w:rsidR="00BD623B" w:rsidRPr="00580D44" w:rsidRDefault="00BD623B" w:rsidP="001C2DB1">
      <w:pPr>
        <w:numPr>
          <w:ilvl w:val="1"/>
          <w:numId w:val="49"/>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разработки или оптимизации и введение технологии на примере организации действий и взаимодействия в быту.</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6 класс</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По завершении учебного года обучающийся:</w:t>
      </w:r>
    </w:p>
    <w:p w:rsidR="00BD623B" w:rsidRPr="00580D44" w:rsidRDefault="00BD623B" w:rsidP="001C2DB1">
      <w:pPr>
        <w:numPr>
          <w:ilvl w:val="1"/>
          <w:numId w:val="49"/>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называет и характеризует актуальные технологии возведения зданий и сооружений, профессии в области строительства, характеризует строительную отрасль региона проживания;</w:t>
      </w:r>
    </w:p>
    <w:p w:rsidR="00BD623B" w:rsidRPr="00580D44" w:rsidRDefault="00BD623B" w:rsidP="001C2DB1">
      <w:pPr>
        <w:numPr>
          <w:ilvl w:val="1"/>
          <w:numId w:val="49"/>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описывает жизненный цикл технологии, приводя примеры;</w:t>
      </w:r>
    </w:p>
    <w:p w:rsidR="00BD623B" w:rsidRPr="00580D44" w:rsidRDefault="00BD623B" w:rsidP="001C2DB1">
      <w:pPr>
        <w:numPr>
          <w:ilvl w:val="1"/>
          <w:numId w:val="49"/>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оперирует понятием «технологическая система» при описании средств удовлетворения потребностей человека;</w:t>
      </w:r>
    </w:p>
    <w:p w:rsidR="00BD623B" w:rsidRPr="00580D44" w:rsidRDefault="00BD623B" w:rsidP="001C2DB1">
      <w:pPr>
        <w:numPr>
          <w:ilvl w:val="1"/>
          <w:numId w:val="49"/>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проводит морфологический и функциональный анализ технологической системы;</w:t>
      </w:r>
    </w:p>
    <w:p w:rsidR="00BD623B" w:rsidRPr="00580D44" w:rsidRDefault="00BD623B" w:rsidP="001C2DB1">
      <w:pPr>
        <w:numPr>
          <w:ilvl w:val="1"/>
          <w:numId w:val="49"/>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проводит анализ технологической системы – надсистемы – подсистемы в процессе проектирования продукта;</w:t>
      </w:r>
    </w:p>
    <w:p w:rsidR="00BD623B" w:rsidRPr="00580D44" w:rsidRDefault="00BD623B" w:rsidP="001C2DB1">
      <w:pPr>
        <w:numPr>
          <w:ilvl w:val="1"/>
          <w:numId w:val="49"/>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читает элементарные чертежи и эскизы;</w:t>
      </w:r>
    </w:p>
    <w:p w:rsidR="00BD623B" w:rsidRPr="00580D44" w:rsidRDefault="00BD623B" w:rsidP="001C2DB1">
      <w:pPr>
        <w:numPr>
          <w:ilvl w:val="1"/>
          <w:numId w:val="49"/>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выполняет эскизы механизмов, интерьера;</w:t>
      </w:r>
    </w:p>
    <w:p w:rsidR="00BD623B" w:rsidRPr="00580D44" w:rsidRDefault="00BD623B" w:rsidP="001C2DB1">
      <w:pPr>
        <w:numPr>
          <w:ilvl w:val="1"/>
          <w:numId w:val="49"/>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освоил техники обработки материалов (по выбору обучающегося в соответствии с содержанием проектной деятельности) ;</w:t>
      </w:r>
    </w:p>
    <w:p w:rsidR="00BD623B" w:rsidRPr="00580D44" w:rsidRDefault="00BD623B" w:rsidP="001C2DB1">
      <w:pPr>
        <w:numPr>
          <w:ilvl w:val="1"/>
          <w:numId w:val="49"/>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применяет простые механизмы для решения поставленных задач по модернизации / проектированию технологических систем;</w:t>
      </w:r>
    </w:p>
    <w:p w:rsidR="00BD623B" w:rsidRPr="00580D44" w:rsidRDefault="00BD623B" w:rsidP="001C2DB1">
      <w:pPr>
        <w:numPr>
          <w:ilvl w:val="1"/>
          <w:numId w:val="49"/>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строит модель механизма, состоящего из нескольких простых механизмов по кинематической схеме;</w:t>
      </w:r>
    </w:p>
    <w:p w:rsidR="00BD623B" w:rsidRPr="00580D44" w:rsidRDefault="00BD623B" w:rsidP="001C2DB1">
      <w:pPr>
        <w:numPr>
          <w:ilvl w:val="1"/>
          <w:numId w:val="49"/>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исследования способов жизнеобеспечения и состояния жилых зданий микрорайона / поселения;</w:t>
      </w:r>
    </w:p>
    <w:p w:rsidR="00BD623B" w:rsidRPr="00580D44" w:rsidRDefault="00BD623B" w:rsidP="001C2DB1">
      <w:pPr>
        <w:numPr>
          <w:ilvl w:val="1"/>
          <w:numId w:val="49"/>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решения задач на взаимодействие со службами ЖКХ;</w:t>
      </w:r>
    </w:p>
    <w:p w:rsidR="00BD623B" w:rsidRPr="00580D44" w:rsidRDefault="00BD623B" w:rsidP="001C2DB1">
      <w:pPr>
        <w:numPr>
          <w:ilvl w:val="1"/>
          <w:numId w:val="49"/>
        </w:numPr>
        <w:tabs>
          <w:tab w:val="left" w:pos="426"/>
          <w:tab w:val="left" w:pos="993"/>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опыт мониторинга развития технологий произвольно избранной отрасли, удовлетворяющих произвольно избранную группу потребностей на основе работы с информационными источниками различных видов;</w:t>
      </w:r>
    </w:p>
    <w:p w:rsidR="00BD623B" w:rsidRPr="00580D44" w:rsidRDefault="00BD623B" w:rsidP="001C2DB1">
      <w:pPr>
        <w:numPr>
          <w:ilvl w:val="1"/>
          <w:numId w:val="49"/>
        </w:numPr>
        <w:tabs>
          <w:tab w:val="left" w:pos="426"/>
          <w:tab w:val="left" w:pos="993"/>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модификации механизмов (на основе технической документации) для получения заданных свойств (решение задачи);</w:t>
      </w:r>
    </w:p>
    <w:p w:rsidR="00BD623B" w:rsidRPr="00580D44" w:rsidRDefault="00BD623B" w:rsidP="001C2DB1">
      <w:pPr>
        <w:numPr>
          <w:ilvl w:val="1"/>
          <w:numId w:val="49"/>
        </w:numPr>
        <w:tabs>
          <w:tab w:val="left" w:pos="426"/>
          <w:tab w:val="left" w:pos="993"/>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планирования (разработки) получения материального продукта в соответствии с собственными задачами (включая моделирование и разработку документации) или на основе самостоятельно проведенных исследований потребительских интересов.</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7 класс</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По завершении учебного года обучающийся:</w:t>
      </w:r>
    </w:p>
    <w:p w:rsidR="00BD623B" w:rsidRPr="00580D44" w:rsidRDefault="00BD623B" w:rsidP="001C2DB1">
      <w:pPr>
        <w:numPr>
          <w:ilvl w:val="1"/>
          <w:numId w:val="49"/>
        </w:numPr>
        <w:tabs>
          <w:tab w:val="left" w:pos="993"/>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называет и характеризует актуальные и перспективные технологии в области энергетики, характеризует профессии в сфере энергетики, энергетику региона проживания;</w:t>
      </w:r>
    </w:p>
    <w:p w:rsidR="00BD623B" w:rsidRPr="00580D44" w:rsidRDefault="00BD623B" w:rsidP="001C2DB1">
      <w:pPr>
        <w:numPr>
          <w:ilvl w:val="1"/>
          <w:numId w:val="49"/>
        </w:numPr>
        <w:tabs>
          <w:tab w:val="left" w:pos="993"/>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называет и характеризует актуальные и перспективные информационные технологии, характеризует профессии в сфере информационных технологий;</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характеризует автоматизацию производства на примере региона проживания, профессии, обслуживающие автоматизированные производства, приводит произвольные примеры автоматизации в деятельности представителей различных профессий;</w:t>
      </w:r>
    </w:p>
    <w:p w:rsidR="00BD623B" w:rsidRPr="00580D44" w:rsidRDefault="00BD623B" w:rsidP="001C2DB1">
      <w:pPr>
        <w:numPr>
          <w:ilvl w:val="1"/>
          <w:numId w:val="49"/>
        </w:numPr>
        <w:tabs>
          <w:tab w:val="left" w:pos="993"/>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перечисляет, характеризует и распознает устройства для накопления энергии, для передачи энергии;</w:t>
      </w:r>
    </w:p>
    <w:p w:rsidR="00BD623B" w:rsidRPr="00580D44" w:rsidRDefault="00BD623B" w:rsidP="001C2DB1">
      <w:pPr>
        <w:numPr>
          <w:ilvl w:val="1"/>
          <w:numId w:val="49"/>
        </w:numPr>
        <w:tabs>
          <w:tab w:val="left" w:pos="993"/>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объясняет понятие «машина», характеризует технологические системы, преобразующие энергию в вид, необходимый потребителю;</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объясняет сущность управления в технологических системах, характеризует автоматические и саморегулируемые системы;</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осуществляет сборку электрических цепей по электрической схеме, проводит анализ неполадок электрической цепи;</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осуществляет модификацию заданной электрической цепи в соответствии с поставленной задачей, конструирование электрических цепей в соответствии с поставленной задачей;</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выполняет базовые операции редактора компьютерного трехмерного проектирования (на выбор образовательной организации);</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конструирует простые системы с обратной связью на основе технических конструкторов;</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следует технологии, в том числе, в процессе изготовления субъективно нового продукта;</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разработки проекта освещения выбранного помещения, включая отбор конкретных приборов, составление схемы электропроводки;</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разработки и создания изделия средствами учебного станка, управляемого программой компьютерного трехмерного проектирования;</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оптимизации заданного способа (технологии) получения материального продукта (на основании собственной практики использования этого способа).</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8 класс</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По завершении учебного года обучающийся:</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называет и характеризует актуальные и перспективные технологии обработки материалов, технологии получения материалов с заданными свойствами;</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характеризует современную индустрию питания, в том числе в регионе проживания, и перспективы ее развития;</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называет и характеризует актуальные и перспективные технологии транспорта;,</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называет характеристики современного рынка труда, описывает цикл жизни профессии, характеризует новые и умирающие профессии, в том числе на предприятиях региона проживания,</w:t>
      </w:r>
    </w:p>
    <w:p w:rsidR="00BD623B" w:rsidRPr="00580D44" w:rsidRDefault="00BD623B" w:rsidP="001C2DB1">
      <w:pPr>
        <w:numPr>
          <w:ilvl w:val="1"/>
          <w:numId w:val="49"/>
        </w:numPr>
        <w:tabs>
          <w:tab w:val="left" w:pos="993"/>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характеризует ситуацию на региональном рынке труда, называет тенденции её развития;</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перечисляет и характеризует виды технической и технологической документации</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характеризует произвольно заданный материал в соответствии с задачей деятельности, называя его свойства (внешний вид, механические, электрические, термические, возможность обработки), экономические характеристики, экологичность (с использованием произвольно избранных источников информации),</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объясняет специфику социальных технологий, пользуясь произвольно избранными примерами, характеризует тенденции развития социальных технологий в 21 веке, характеризует профессии, связанные с реализацией социальных технологий, </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разъясняет функции модели и принципы моделирования,</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создаёт модель, адекватную практической задаче,</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отбирает материал в соответствии с техническим решением или по заданным критериям,</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составляет рацион питания, адекватный ситуации,</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планирует продвижение продукта,</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регламентирует заданный процесс в заданной форме,</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проводит оценку и испытание полученного продукта,</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описывает технологическое решение с помощью текста, рисунков, графического изображения,</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лабораторного исследования продуктов питания,</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разработки организационного проекта и решения логистических задач,</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компьютерного моделирования / проведения виртуального эксперимента по избранной обучающимся характеристике транспортного средства,</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получил и проанализировал опыт выявления проблем транспортной логистики населённого пункта / трассы на основе самостоятельно спланированного наблюдения, </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моделирования транспортных потоков,</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опыт анализа объявлений, предлагающих работу</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 получил и проанализировал опыт проектирования и изготовления материального продукта на основе технологической документации с применением элементарных (не требующих регулирования) и сложных (требующих регулирования / настройки) рабочих инструментов / технологического оборудования,</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создания информационного продукта и его встраивания в заданную оболочку,</w:t>
      </w:r>
    </w:p>
    <w:p w:rsidR="00BD623B" w:rsidRPr="00580D44" w:rsidRDefault="00BD623B" w:rsidP="001C2DB1">
      <w:pPr>
        <w:numPr>
          <w:ilvl w:val="1"/>
          <w:numId w:val="49"/>
        </w:numPr>
        <w:tabs>
          <w:tab w:val="left" w:pos="993"/>
          <w:tab w:val="left" w:pos="1134"/>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разработки (комбинирование, изменение параметров и требований к ресурсам) технологии получения материального и информационного продукта с заданными свойствами.</w:t>
      </w:r>
    </w:p>
    <w:p w:rsidR="00BD623B" w:rsidRPr="00580D44" w:rsidRDefault="00BD623B" w:rsidP="00580D44">
      <w:pPr>
        <w:tabs>
          <w:tab w:val="left" w:pos="851"/>
        </w:tabs>
        <w:spacing w:after="0" w:line="240" w:lineRule="auto"/>
        <w:ind w:firstLine="851"/>
        <w:jc w:val="both"/>
        <w:rPr>
          <w:rFonts w:ascii="Times New Roman" w:hAnsi="Times New Roman"/>
          <w:sz w:val="24"/>
          <w:szCs w:val="24"/>
        </w:rPr>
      </w:pPr>
      <w:r w:rsidRPr="00580D44">
        <w:rPr>
          <w:rFonts w:ascii="Times New Roman" w:hAnsi="Times New Roman"/>
          <w:sz w:val="24"/>
          <w:szCs w:val="24"/>
        </w:rPr>
        <w:t xml:space="preserve">9 класс </w:t>
      </w:r>
    </w:p>
    <w:p w:rsidR="00BD623B" w:rsidRPr="00580D44" w:rsidRDefault="00BD623B" w:rsidP="00580D44">
      <w:pPr>
        <w:tabs>
          <w:tab w:val="left" w:pos="851"/>
        </w:tabs>
        <w:spacing w:after="0" w:line="240" w:lineRule="auto"/>
        <w:ind w:firstLine="851"/>
        <w:jc w:val="both"/>
        <w:rPr>
          <w:rFonts w:ascii="Times New Roman" w:hAnsi="Times New Roman"/>
          <w:sz w:val="24"/>
          <w:szCs w:val="24"/>
        </w:rPr>
      </w:pPr>
      <w:r w:rsidRPr="00580D44">
        <w:rPr>
          <w:rFonts w:ascii="Times New Roman" w:hAnsi="Times New Roman"/>
          <w:sz w:val="24"/>
          <w:szCs w:val="24"/>
        </w:rPr>
        <w:t>По завершении учебного года обучающийся:</w:t>
      </w:r>
    </w:p>
    <w:p w:rsidR="00BD623B" w:rsidRPr="00580D44" w:rsidRDefault="00BD623B" w:rsidP="001C2DB1">
      <w:pPr>
        <w:numPr>
          <w:ilvl w:val="1"/>
          <w:numId w:val="49"/>
        </w:numPr>
        <w:tabs>
          <w:tab w:val="left" w:pos="426"/>
          <w:tab w:val="left" w:pos="993"/>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называет и характеризует актуальные и перспективные медицинские технологии,  </w:t>
      </w:r>
    </w:p>
    <w:p w:rsidR="00BD623B" w:rsidRPr="00580D44" w:rsidRDefault="00BD623B" w:rsidP="001C2DB1">
      <w:pPr>
        <w:numPr>
          <w:ilvl w:val="1"/>
          <w:numId w:val="49"/>
        </w:numPr>
        <w:tabs>
          <w:tab w:val="left" w:pos="426"/>
          <w:tab w:val="left" w:pos="993"/>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называет и характеризует технологии в области электроники, тенденции их развития и новые продукты на их основе,</w:t>
      </w:r>
    </w:p>
    <w:p w:rsidR="00BD623B" w:rsidRPr="00580D44" w:rsidRDefault="00BD623B" w:rsidP="001C2DB1">
      <w:pPr>
        <w:numPr>
          <w:ilvl w:val="1"/>
          <w:numId w:val="49"/>
        </w:numPr>
        <w:tabs>
          <w:tab w:val="left" w:pos="426"/>
          <w:tab w:val="left" w:pos="993"/>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объясняет закономерности технологического развития цивилизации,</w:t>
      </w:r>
    </w:p>
    <w:p w:rsidR="00BD623B" w:rsidRPr="00580D44" w:rsidRDefault="00BD623B" w:rsidP="001C2DB1">
      <w:pPr>
        <w:numPr>
          <w:ilvl w:val="1"/>
          <w:numId w:val="49"/>
        </w:numPr>
        <w:tabs>
          <w:tab w:val="left" w:pos="426"/>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разъясняет социальное значение групп профессий, востребованных на региональном рынке труда,</w:t>
      </w:r>
    </w:p>
    <w:p w:rsidR="00BD623B" w:rsidRPr="00580D44" w:rsidRDefault="00BD623B" w:rsidP="001C2DB1">
      <w:pPr>
        <w:numPr>
          <w:ilvl w:val="1"/>
          <w:numId w:val="49"/>
        </w:numPr>
        <w:tabs>
          <w:tab w:val="left" w:pos="426"/>
          <w:tab w:val="left" w:pos="993"/>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оценивает условия использования технологии в том числе с позиций экологической защищённости,</w:t>
      </w:r>
    </w:p>
    <w:p w:rsidR="00BD623B" w:rsidRPr="00580D44" w:rsidRDefault="00BD623B" w:rsidP="001C2DB1">
      <w:pPr>
        <w:numPr>
          <w:ilvl w:val="1"/>
          <w:numId w:val="49"/>
        </w:numPr>
        <w:tabs>
          <w:tab w:val="left" w:pos="426"/>
          <w:tab w:val="left" w:pos="993"/>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прогнозирует по известной технологии выходы (характеристики продукта) в зависимости от изменения входов / параметров / ресурсов, проверяет прогнозы опытно-экспериментальным путём, в том числе самостоятельно планируя такого рода эксперименты,</w:t>
      </w:r>
    </w:p>
    <w:p w:rsidR="00BD623B" w:rsidRPr="00580D44" w:rsidRDefault="00BD623B" w:rsidP="001C2DB1">
      <w:pPr>
        <w:numPr>
          <w:ilvl w:val="1"/>
          <w:numId w:val="49"/>
        </w:numPr>
        <w:tabs>
          <w:tab w:val="left" w:pos="426"/>
          <w:tab w:val="left" w:pos="993"/>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анализирует возможные технологические решения, определяет их достоинства и недостатки в контексте заданной ситуации, </w:t>
      </w:r>
    </w:p>
    <w:p w:rsidR="00BD623B" w:rsidRPr="00580D44" w:rsidRDefault="00BD623B" w:rsidP="001C2DB1">
      <w:pPr>
        <w:numPr>
          <w:ilvl w:val="1"/>
          <w:numId w:val="49"/>
        </w:numPr>
        <w:tabs>
          <w:tab w:val="left" w:pos="426"/>
          <w:tab w:val="left" w:pos="993"/>
          <w:tab w:val="left" w:pos="2410"/>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 зависимости от ситуации оптимизирует базовые технологии (затратность – качество), проводит анализ альтернативных ресурсов, соединяет в единый план несколько технологий без их видоизменения для получения сложносоставного материального или информационного продукта,</w:t>
      </w:r>
    </w:p>
    <w:p w:rsidR="00BD623B" w:rsidRPr="00580D44" w:rsidRDefault="00BD623B" w:rsidP="001C2DB1">
      <w:pPr>
        <w:numPr>
          <w:ilvl w:val="1"/>
          <w:numId w:val="49"/>
        </w:numPr>
        <w:tabs>
          <w:tab w:val="left" w:pos="426"/>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анализирует результаты и последствия своих решений, связанных с выбором и реализацией собственной образовательной траектории,</w:t>
      </w:r>
    </w:p>
    <w:p w:rsidR="00BD623B" w:rsidRPr="00580D44" w:rsidRDefault="00BD623B" w:rsidP="001C2DB1">
      <w:pPr>
        <w:numPr>
          <w:ilvl w:val="1"/>
          <w:numId w:val="49"/>
        </w:numPr>
        <w:tabs>
          <w:tab w:val="left" w:pos="426"/>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анализирует свои возможности и предпочтения, связанные с освоением определённого уровня образовательных программ и реализацией тех или иных видов деятельности,</w:t>
      </w:r>
    </w:p>
    <w:p w:rsidR="00BD623B" w:rsidRPr="00580D44" w:rsidRDefault="00BD623B" w:rsidP="001C2DB1">
      <w:pPr>
        <w:numPr>
          <w:ilvl w:val="1"/>
          <w:numId w:val="49"/>
        </w:numPr>
        <w:tabs>
          <w:tab w:val="left" w:pos="426"/>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наблюдения (изучения), ознакомления с современными производствами в сферах медицины, производства и обработки материалов, машиностроения, производства продуктов питания, сервиса, информационной сфере и деятельностью занятых в них работников,</w:t>
      </w:r>
    </w:p>
    <w:p w:rsidR="00BD623B" w:rsidRPr="00580D44" w:rsidRDefault="00BD623B" w:rsidP="001C2DB1">
      <w:pPr>
        <w:numPr>
          <w:ilvl w:val="1"/>
          <w:numId w:val="49"/>
        </w:numPr>
        <w:tabs>
          <w:tab w:val="left" w:pos="426"/>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опыт поиска, извлечения, структурирования и обработки информации о перспективах развития современных производств в регионе проживания, а также информации об актуальном состоянии и перспективах развития регионального рынка труда,</w:t>
      </w:r>
    </w:p>
    <w:p w:rsidR="00BD623B" w:rsidRPr="00580D44" w:rsidRDefault="00BD623B" w:rsidP="001C2DB1">
      <w:pPr>
        <w:numPr>
          <w:ilvl w:val="1"/>
          <w:numId w:val="49"/>
        </w:numPr>
        <w:tabs>
          <w:tab w:val="left" w:pos="426"/>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предпрофессиональных проб,</w:t>
      </w:r>
    </w:p>
    <w:p w:rsidR="00BD623B" w:rsidRPr="00580D44" w:rsidRDefault="00BD623B" w:rsidP="001C2DB1">
      <w:pPr>
        <w:numPr>
          <w:ilvl w:val="1"/>
          <w:numId w:val="49"/>
        </w:numPr>
        <w:tabs>
          <w:tab w:val="left" w:pos="426"/>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получил и проанализировал опыт разработки и / или реализации специализированного проекта.</w:t>
      </w:r>
    </w:p>
    <w:p w:rsidR="00BD623B" w:rsidRPr="00580D44" w:rsidRDefault="00BD623B" w:rsidP="00580D44">
      <w:pPr>
        <w:pStyle w:val="4"/>
        <w:spacing w:line="240" w:lineRule="auto"/>
        <w:ind w:left="0"/>
        <w:jc w:val="both"/>
        <w:rPr>
          <w:sz w:val="24"/>
          <w:szCs w:val="24"/>
        </w:rPr>
      </w:pPr>
      <w:bookmarkStart w:id="85" w:name="_Toc409691647"/>
      <w:bookmarkStart w:id="86" w:name="_Toc410653970"/>
      <w:bookmarkStart w:id="87" w:name="_Toc414553156"/>
      <w:r w:rsidRPr="00580D44">
        <w:rPr>
          <w:sz w:val="24"/>
          <w:szCs w:val="24"/>
        </w:rPr>
        <w:t>1.2.5.15. Физическая культура</w:t>
      </w:r>
      <w:bookmarkEnd w:id="85"/>
      <w:bookmarkEnd w:id="86"/>
      <w:bookmarkEnd w:id="87"/>
    </w:p>
    <w:p w:rsidR="00BD623B" w:rsidRPr="00580D44" w:rsidRDefault="00BD623B" w:rsidP="00580D44">
      <w:pPr>
        <w:spacing w:after="0" w:line="240" w:lineRule="auto"/>
        <w:ind w:right="-5"/>
        <w:jc w:val="both"/>
        <w:rPr>
          <w:rFonts w:ascii="Times New Roman" w:hAnsi="Times New Roman"/>
          <w:sz w:val="24"/>
          <w:szCs w:val="24"/>
        </w:rPr>
      </w:pPr>
      <w:r w:rsidRPr="00580D44">
        <w:rPr>
          <w:rFonts w:ascii="Times New Roman" w:hAnsi="Times New Roman"/>
          <w:sz w:val="24"/>
          <w:szCs w:val="24"/>
        </w:rPr>
        <w:t xml:space="preserve">Выпускник научится: </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рассматривать физическую культуру как явление культуры, выделять исторические этапы ее развития, характеризовать основные направления и формы ее организации в современном обществе;</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характеризовать содержательные основы здорового образа жизни, раскрывать его взаимосвязь со здоровьем, гармоничным физическим развитием и физической подготовленностью, формированием качеств личности и профилактикой вредных привычек;</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раскрывать базовые понятия и термины физической культуры, применять их в процессе совместных занятий физическими упражнениями со своими сверстниками, излагать с их помощью особенности техники двигательных действий и физических упражнений, развития физических качеств;</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разрабатывать содержание самостоятельных занятий с физическими упражнениями, определять их направленность и формулировать задачи, рационально планировать режим дня и учебной недели;</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руководствоваться правилами профилактики травматизма и подготовки мест занятий, правильного выбора обуви и формы одежды в зависимости от времени года и погодных условий;</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руководствоваться правилами оказания первой помощи при травмах и ушибах во время самостоятельных занятий физическими упражнениями; использовать занятия физической культурой, спортивные игры и спортивные соревнования для организации индивидуального отдыха и досуга, укрепления собственного здоровья, повышения уровня физических кондиций;</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составлять комплексы физических упражнений оздоровительной, тренирующей и корригирующей направленности, подбирать индивидуальную нагрузку с учетом функциональных особенностей и возможностей собственного организма;</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классифицировать физические упражнения по их функциональной направленности, планировать их последовательность и дозировку в процессе самостоятельных занятий по укреплению здоровья и развитию физических качеств;</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самостоятельно проводить занятия по обучению двигательным действиям, анализировать особенности их выполнения, выявлять ошибки и своевременно устранять их;</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тестировать показатели физического развития и основных физических качеств, сравнивать их с возрастными стандартами, контролировать особенности их динамики в процессе самостоятельных занятий физической подготовкой;</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выполнять комплексы упражнений по профилактике утомления и перенапряжения организма, повышению его работоспособности в процессе трудовой и учебной деятельности;</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выполнять общеразвивающие упражнения, целенаправленно воздействующие на развитие основных физических качеств (силы, быстроты, выносливости, гибкости и координации движений);</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выполнять акробатические комбинации из числа хорошо освоенных упражнений;</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выполнять гимнастические комбинации на спортивных снарядах из числа хорошо освоенных упражнений;</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выполнять легкоатлетические упражнения в беге и в прыжках (в длину и высоту);</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выполнять спуски и торможения на лыжах с пологого склона;</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выполнять основные технические действия и приемы игры в футбол, волейбол, баскетбол в условиях учебной и игровой деятельности;</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выполнять передвижения на лыжах различными способами, демонстрировать технику последовательного чередования их в процессе прохождения тренировочных дистанций;</w:t>
      </w:r>
    </w:p>
    <w:p w:rsidR="00BD623B" w:rsidRPr="00580D44" w:rsidRDefault="00BD623B" w:rsidP="001C2DB1">
      <w:pPr>
        <w:numPr>
          <w:ilvl w:val="0"/>
          <w:numId w:val="104"/>
        </w:numPr>
        <w:tabs>
          <w:tab w:val="left" w:pos="709"/>
          <w:tab w:val="left" w:pos="1134"/>
        </w:tabs>
        <w:spacing w:after="0" w:line="240" w:lineRule="auto"/>
        <w:ind w:left="0" w:right="-5" w:firstLine="709"/>
        <w:contextualSpacing/>
        <w:jc w:val="both"/>
        <w:rPr>
          <w:rFonts w:ascii="Times New Roman" w:hAnsi="Times New Roman"/>
          <w:sz w:val="24"/>
          <w:szCs w:val="24"/>
        </w:rPr>
      </w:pPr>
      <w:r w:rsidRPr="00580D44">
        <w:rPr>
          <w:rFonts w:ascii="Times New Roman" w:hAnsi="Times New Roman"/>
          <w:sz w:val="24"/>
          <w:szCs w:val="24"/>
        </w:rPr>
        <w:t>выполнять тестовые упражнения для оценки уровня индивидуального развития основных физических качеств.</w:t>
      </w:r>
    </w:p>
    <w:p w:rsidR="00BD623B" w:rsidRPr="00580D44" w:rsidRDefault="00BD623B" w:rsidP="00580D44">
      <w:pPr>
        <w:spacing w:after="0" w:line="240" w:lineRule="auto"/>
        <w:ind w:right="-5"/>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105"/>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характеризовать цель возрождения Олимпийских игр и роль Пьера де Кубертена в становлении современного олимпийского движения, объяснять смысл символики и ритуалов Олимпийских игр;</w:t>
      </w:r>
    </w:p>
    <w:p w:rsidR="00BD623B" w:rsidRPr="00580D44" w:rsidRDefault="00BD623B" w:rsidP="001C2DB1">
      <w:pPr>
        <w:numPr>
          <w:ilvl w:val="0"/>
          <w:numId w:val="105"/>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характеризовать исторические вехи развития отечественного спортивного движения, великих спортсменов, принесших славу российскому спорту;</w:t>
      </w:r>
    </w:p>
    <w:p w:rsidR="00BD623B" w:rsidRPr="00580D44" w:rsidRDefault="00BD623B" w:rsidP="001C2DB1">
      <w:pPr>
        <w:numPr>
          <w:ilvl w:val="0"/>
          <w:numId w:val="105"/>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определять признаки положительного влияния занятий физической подготовкой на укрепление здоровья, устанавливать связь между развитием физических качеств и основных систем организма;</w:t>
      </w:r>
    </w:p>
    <w:p w:rsidR="00BD623B" w:rsidRPr="00580D44" w:rsidRDefault="00BD623B" w:rsidP="001C2DB1">
      <w:pPr>
        <w:numPr>
          <w:ilvl w:val="0"/>
          <w:numId w:val="105"/>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вести дневник по физкультурной деятельности, включать в него оформление планов проведения самостоятельных занятий с физическими упражнениями разной функциональной направленности, данные контроля динамики индивидуального физического развития и физической подготовленности;</w:t>
      </w:r>
    </w:p>
    <w:p w:rsidR="00BD623B" w:rsidRPr="00580D44" w:rsidRDefault="00BD623B" w:rsidP="001C2DB1">
      <w:pPr>
        <w:numPr>
          <w:ilvl w:val="0"/>
          <w:numId w:val="105"/>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проводить занятия физической культурой с использованием оздоровительной ходьбы и бега, лыжных прогулок и туристических походов, обеспечивать их оздоровительную направленность;</w:t>
      </w:r>
    </w:p>
    <w:p w:rsidR="00BD623B" w:rsidRPr="00580D44" w:rsidRDefault="00BD623B" w:rsidP="001C2DB1">
      <w:pPr>
        <w:numPr>
          <w:ilvl w:val="0"/>
          <w:numId w:val="105"/>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проводить восстановительные мероприятия с использованием банных процедур и сеансов оздоровительного массажа;</w:t>
      </w:r>
    </w:p>
    <w:p w:rsidR="00BD623B" w:rsidRPr="00580D44" w:rsidRDefault="00BD623B" w:rsidP="001C2DB1">
      <w:pPr>
        <w:numPr>
          <w:ilvl w:val="0"/>
          <w:numId w:val="105"/>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выполнять комплексы упражнений лечебной физической культуры с учетом имеющихся индивидуальных отклонений в показателях здоровья;</w:t>
      </w:r>
    </w:p>
    <w:p w:rsidR="00BD623B" w:rsidRPr="00580D44" w:rsidRDefault="00BD623B" w:rsidP="001C2DB1">
      <w:pPr>
        <w:numPr>
          <w:ilvl w:val="0"/>
          <w:numId w:val="105"/>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преодолевать естественные и искусственные препятствия с помощью разнообразных способов лазания, прыжков и бега;</w:t>
      </w:r>
    </w:p>
    <w:p w:rsidR="00BD623B" w:rsidRPr="00580D44" w:rsidRDefault="00BD623B" w:rsidP="001C2DB1">
      <w:pPr>
        <w:numPr>
          <w:ilvl w:val="0"/>
          <w:numId w:val="105"/>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осуществлять судейство по одному из осваиваемых видов спорта; </w:t>
      </w:r>
    </w:p>
    <w:p w:rsidR="00BD623B" w:rsidRPr="003461E7" w:rsidRDefault="003461E7" w:rsidP="001C2DB1">
      <w:pPr>
        <w:numPr>
          <w:ilvl w:val="0"/>
          <w:numId w:val="105"/>
        </w:numPr>
        <w:tabs>
          <w:tab w:val="left" w:pos="993"/>
        </w:tabs>
        <w:spacing w:after="0" w:line="240" w:lineRule="auto"/>
        <w:ind w:left="0" w:firstLine="709"/>
        <w:contextualSpacing/>
        <w:jc w:val="both"/>
        <w:rPr>
          <w:rFonts w:ascii="Times New Roman" w:hAnsi="Times New Roman"/>
          <w:b/>
          <w:sz w:val="24"/>
          <w:szCs w:val="24"/>
        </w:rPr>
      </w:pPr>
      <w:r>
        <w:rPr>
          <w:rFonts w:ascii="Times New Roman" w:hAnsi="Times New Roman"/>
          <w:b/>
          <w:sz w:val="24"/>
          <w:szCs w:val="24"/>
        </w:rPr>
        <w:t>выполнять</w:t>
      </w:r>
      <w:r w:rsidR="00BD623B" w:rsidRPr="003461E7">
        <w:rPr>
          <w:rFonts w:ascii="Times New Roman" w:hAnsi="Times New Roman"/>
          <w:b/>
          <w:sz w:val="24"/>
          <w:szCs w:val="24"/>
        </w:rPr>
        <w:t xml:space="preserve"> нормативы Всероссийского физкультурно-спортивного комплекса «Готов к труду и обороне»;</w:t>
      </w:r>
    </w:p>
    <w:p w:rsidR="00BD623B" w:rsidRPr="00580D44" w:rsidRDefault="00BD623B" w:rsidP="001C2DB1">
      <w:pPr>
        <w:numPr>
          <w:ilvl w:val="0"/>
          <w:numId w:val="105"/>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выполнять технико-тактические действия национальных видов спорта;</w:t>
      </w:r>
    </w:p>
    <w:p w:rsidR="00BD623B" w:rsidRPr="00580D44" w:rsidRDefault="00BD623B" w:rsidP="001C2DB1">
      <w:pPr>
        <w:numPr>
          <w:ilvl w:val="0"/>
          <w:numId w:val="105"/>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проплывать учебную дистанцию вольным стилем.</w:t>
      </w:r>
    </w:p>
    <w:p w:rsidR="00BD623B" w:rsidRPr="00580D44" w:rsidRDefault="00BD623B" w:rsidP="00580D44">
      <w:pPr>
        <w:pStyle w:val="4"/>
        <w:spacing w:line="240" w:lineRule="auto"/>
        <w:ind w:left="0"/>
        <w:jc w:val="both"/>
        <w:rPr>
          <w:sz w:val="24"/>
          <w:szCs w:val="24"/>
        </w:rPr>
      </w:pPr>
      <w:bookmarkStart w:id="88" w:name="_Toc409691648"/>
      <w:bookmarkStart w:id="89" w:name="_Toc410653971"/>
      <w:bookmarkStart w:id="90" w:name="_Toc414553157"/>
      <w:r w:rsidRPr="00580D44">
        <w:rPr>
          <w:sz w:val="24"/>
          <w:szCs w:val="24"/>
        </w:rPr>
        <w:t>1.2.5.16. Основы безопасности жизнедеятельности</w:t>
      </w:r>
      <w:bookmarkEnd w:id="88"/>
      <w:bookmarkEnd w:id="89"/>
      <w:bookmarkEnd w:id="90"/>
    </w:p>
    <w:p w:rsidR="00BD623B" w:rsidRPr="00580D44" w:rsidRDefault="00BD623B" w:rsidP="00580D44">
      <w:pPr>
        <w:spacing w:after="0" w:line="240" w:lineRule="auto"/>
        <w:ind w:firstLine="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Выпускник научится:</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iCs/>
          <w:sz w:val="24"/>
          <w:szCs w:val="24"/>
        </w:rPr>
      </w:pPr>
      <w:r w:rsidRPr="00580D44">
        <w:rPr>
          <w:rFonts w:ascii="Times New Roman" w:hAnsi="Times New Roman"/>
          <w:sz w:val="24"/>
          <w:szCs w:val="24"/>
        </w:rPr>
        <w:t>классифицировать и характеризовать</w:t>
      </w:r>
      <w:r w:rsidRPr="00580D44">
        <w:rPr>
          <w:rFonts w:ascii="Times New Roman" w:hAnsi="Times New Roman"/>
          <w:iCs/>
          <w:sz w:val="24"/>
          <w:szCs w:val="24"/>
        </w:rPr>
        <w:t xml:space="preserve"> условия экологической безопасности;</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iCs/>
          <w:sz w:val="24"/>
          <w:szCs w:val="24"/>
        </w:rPr>
      </w:pPr>
      <w:r w:rsidRPr="00580D44">
        <w:rPr>
          <w:rFonts w:ascii="Times New Roman" w:hAnsi="Times New Roman"/>
          <w:iCs/>
          <w:sz w:val="24"/>
          <w:szCs w:val="24"/>
        </w:rPr>
        <w:t>использовать знания о предельно допустимых концентрациях вредных веществ в атмосфере, воде и почве;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bCs/>
          <w:iCs/>
          <w:sz w:val="24"/>
          <w:szCs w:val="24"/>
        </w:rPr>
      </w:pPr>
      <w:r w:rsidRPr="00580D44">
        <w:rPr>
          <w:rFonts w:ascii="Times New Roman" w:hAnsi="Times New Roman"/>
          <w:iCs/>
          <w:sz w:val="24"/>
          <w:szCs w:val="24"/>
        </w:rPr>
        <w:t>использовать знания о способах контроля качества окружающей среды и продуктов питания с использованием бытовых приборов;</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классифицировать и характеризовать причины и последствия опасных ситуаций при использовании бытовых приборов контроля качества окружающей среды и продуктов питания;</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использовать бытовые приборы контроля качества окружающей среды и продуктов питания;</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использовать бытовые приборы;</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использовать средства бытовой химии;</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использовать средства коммуникации;</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классифицировать и характеризовать опасные ситуации криминогенного характера;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предвидеть причины возникновения возможных опасных ситуаций криминогенного характера;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вести и применять способы самозащиты в криминогенной ситуации на улице;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вести и применять способы самозащиты в криминогенной ситуации в подъезде;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вести и применять способы самозащиты в криминогенной ситуации в лифте;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вести и применять способы самозащиты в криминогенной ситуации в квартире;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вести и применять способы самозащиты при карманной краже;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вести и применять способы самозащиты при попытке мошенничества;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адекватно оценивать ситуацию дорожного движения;</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адекватно оценивать ситуацию и безопасно действовать при пожаре;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использовать средства индивидуальной защиты при пожаре;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применять первичные средства пожаротушения;</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соблюдать правила безопасности дорожного движения пешехода;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соблюдать правила безопасности дорожного движения велосипедиста;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соблюдать правила безопасности дорожного движения пассажира транспортного средства;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классифицировать и характеризовать причины и последствия опасных ситуаций на воде;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адекватно оценивать ситуацию и безопасно вести у воды и на воде;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использовать средства и способы само- и взаимопомощи на воде;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классифицировать и характеризовать причины и последствия опасных ситуаций в туристических походах;</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готовиться к туристическим походам;</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адекватно оценивать ситуацию и безопасно вести в туристических походах;</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адекватно оценивать ситуацию и ориентироваться на местности;</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добывать и поддерживать огонь в автономных условиях;</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добывать и очищать воду в автономных условиях;</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добывать и готовить пищу в автономных условиях; сооружать (обустраивать) временное жилище в автономных условиях;</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подавать сигналы бедствия и отвечать на них;</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причины и последствия чрезвычайных ситуаций природного характера для личности, общества и государства;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предвидеть опасности и правильно действовать в случае чрезвычайных ситуаций природного характера;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классифицировать мероприятия по защите населения от чрезвычайных ситуаций природного характера;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безопасно использовать средства индивидуальной защиты; </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причины и последствия чрезвычайных ситуаций техногенного характера для личности, общества и государства;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предвидеть опасности и правильно действовать в чрезвычайных ситуациях техногенного характера;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классифицировать мероприятия по защите населения от чрезвычайных ситуаций техногенного характера;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действовать по сигналу «Внимание всем!»;</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использовать средства индивидуальной и коллективной защиты;</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комплектовать минимально необходимый набор вещей (документов, продуктов) в случае эвакуации;</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классифицировать и характеризовать явления терроризма, экстремизма, наркотизма и последствия данных явлений для личности, общества и государства;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классифицировать мероприятия по защите населения от терроризма, экстремизма, наркотизма;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адекватно оценивать ситуацию и безопасно действовать при обнаружении неизвестного предмета, возможной угрозе взрыва (при взрыве) взрывного устройства;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адекватно оценивать ситуацию и безопасно действовать при похищении или захвате в заложники (попытки похищения) и при проведении мероприятий по освобождению заложников;</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классифицировать и характеризовать основные положения законодательных актов, регламентирующих ответственность несовершеннолетних за правонарушения;</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классифицировать и характеризовать опасные ситуации в местах большого скопления людей;</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предвидеть причины возникновения возможных опасных ситуаций в местах большого скопления людей;</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адекватно оценивать ситуацию и безопасно действовать в местах массового скопления людей;</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оповещать (вызывать) экстренные службы при чрезвычайной ситуации;</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характеризовать безопасный и здоровый образ жизни, его составляющие и значение для личности, общества и государства;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bCs/>
          <w:sz w:val="24"/>
          <w:szCs w:val="24"/>
        </w:rPr>
      </w:pPr>
      <w:r w:rsidRPr="00580D44">
        <w:rPr>
          <w:rFonts w:ascii="Times New Roman" w:hAnsi="Times New Roman"/>
          <w:sz w:val="24"/>
          <w:szCs w:val="24"/>
        </w:rPr>
        <w:t>классифицировать мероприятия и факторы, укрепляющие и разрушающие здоровье;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планировать профилактические мероприятия по сохранению и укреплению своего здоровья;</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адекватно оценивать нагрузку и профилактические занятия по укреплению здоровья; планировать распорядок дня с учетом нагрузок;</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выявлять мероприятия и факторы, потенциально опасные для здоровья;</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использовать ресурсы интернета;</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bCs/>
          <w:sz w:val="24"/>
          <w:szCs w:val="24"/>
        </w:rPr>
        <w:t>анализировать состояние своего здоровья;</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определять состояния оказания неотложной помощи;</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использовать алгоритм действий по оказанию первой помощи;</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bCs/>
          <w:sz w:val="24"/>
          <w:szCs w:val="24"/>
        </w:rPr>
        <w:t xml:space="preserve">классифицировать </w:t>
      </w:r>
      <w:r w:rsidRPr="00580D44">
        <w:rPr>
          <w:rFonts w:ascii="Times New Roman" w:hAnsi="Times New Roman"/>
          <w:sz w:val="24"/>
          <w:szCs w:val="24"/>
        </w:rPr>
        <w:t>средства оказания первой помощи;</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оказывать первую помощь при наружном и внутреннем кровотечении;</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извлекать инородное тело из верхних дыхательных путей;</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оказывать первую помощь при ушибах;</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оказывать первую помощь при растяжениях;</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оказывать первую помощь при вывихах;</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оказывать первую помощь при переломах;</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оказывать первую помощь при ожогах;</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оказывать первую помощь при отморожениях и общем переохлаждении;</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оказывать первую помощь при отравлениях;</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оказывать первую помощь при тепловом (солнечном) ударе;</w:t>
      </w:r>
    </w:p>
    <w:p w:rsidR="00BD623B" w:rsidRPr="00580D44" w:rsidRDefault="00BD623B" w:rsidP="001C2DB1">
      <w:pPr>
        <w:numPr>
          <w:ilvl w:val="0"/>
          <w:numId w:val="106"/>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оказывать первую помощь при укусе насекомых и змей.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Выпускник получит возможность научиться:</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безопасно использовать средства индивидуальной защиты велосипедиста;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классифицировать и характеризовать причины и последствия опасных ситуаций в туристических поездках;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готовиться к туристическим поездкам;</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адекватно оценивать ситуацию и безопасно вести в туристических поездках;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анализировать последствия возможных опасных ситуаций в местах большого скопления людей;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анализировать последствия возможных опасных ситуаций криминогенного характера;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безопасно вести и применять права покупателя;</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анализировать последствия проявления терроризма, экстремизма, наркотизма;</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bCs/>
          <w:sz w:val="24"/>
          <w:szCs w:val="24"/>
        </w:rPr>
      </w:pPr>
      <w:r w:rsidRPr="00580D44">
        <w:rPr>
          <w:rFonts w:ascii="Times New Roman" w:hAnsi="Times New Roman"/>
          <w:sz w:val="24"/>
          <w:szCs w:val="24"/>
        </w:rPr>
        <w:t xml:space="preserve">предвидеть пути и средства возможного вовлечения в террористическую, экстремистскую и наркотическую деятельность; </w:t>
      </w:r>
      <w:r w:rsidRPr="00580D44">
        <w:rPr>
          <w:rFonts w:ascii="Times New Roman" w:hAnsi="Times New Roman"/>
          <w:bCs/>
          <w:sz w:val="24"/>
          <w:szCs w:val="24"/>
        </w:rPr>
        <w:t xml:space="preserve">анализировать влияние вредных привычек и факторов и на состояние своего здоровья;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bCs/>
          <w:sz w:val="24"/>
          <w:szCs w:val="24"/>
        </w:rPr>
        <w:t xml:space="preserve">характеризовать </w:t>
      </w:r>
      <w:r w:rsidRPr="00580D44">
        <w:rPr>
          <w:rFonts w:ascii="Times New Roman" w:hAnsi="Times New Roman"/>
          <w:sz w:val="24"/>
          <w:szCs w:val="24"/>
        </w:rPr>
        <w:t xml:space="preserve">роль семьи в жизни личности и общества и ее влияние на здоровье человека;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классифицировать и характеризовать основные положения законодательных актов, регулирующих права и обязанности супругов, и защищающих права ребенка;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владеть основами самоконтроля, самооценки, принятия решений и осуществления осознанного выбора в учебной и познавательной деятельности при формировании современной культуры безопасности жизнедеятельности;</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классифицировать основные правовые аспекты оказания первой помощи;</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оказывать первую помощь при не инфекционных заболеваниях;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оказывать первую помощь при инфекционных заболеваниях;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оказывать первую помощь при остановке сердечной деятельности;</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оказывать первую помощь при коме;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оказывать первую помощь при поражении электрическим током;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использовать для решения коммуникативных задач в области безопасности жизнедеятельности различные источники информации, включая Интернет-ресурсы и другие базы данных;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усваивать приемы действий в различных опасных и чрезвычайных ситуациях;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исследовать различные ситуации в повседневной жизнедеятельности, опасные и чрезвычайные ситуации, выдвигать предположения и проводить несложные эксперименты для доказательства предположений обеспечения личной безопасности; </w:t>
      </w:r>
    </w:p>
    <w:p w:rsidR="00BD623B" w:rsidRPr="00580D44" w:rsidRDefault="00BD623B" w:rsidP="001C2DB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творчески решать моделируемые ситуации и практические задачи в области безопасности жизнедеятельности.</w:t>
      </w:r>
      <w:bookmarkStart w:id="91" w:name="_Toc406058984"/>
      <w:bookmarkStart w:id="92" w:name="_Toc409691649"/>
    </w:p>
    <w:p w:rsidR="00BD623B" w:rsidRPr="00580D44" w:rsidRDefault="00BD623B" w:rsidP="00580D44">
      <w:pPr>
        <w:tabs>
          <w:tab w:val="left" w:pos="993"/>
        </w:tabs>
        <w:autoSpaceDE w:val="0"/>
        <w:autoSpaceDN w:val="0"/>
        <w:adjustRightInd w:val="0"/>
        <w:spacing w:after="0" w:line="240" w:lineRule="auto"/>
        <w:jc w:val="both"/>
        <w:rPr>
          <w:rFonts w:ascii="Times New Roman" w:hAnsi="Times New Roman"/>
          <w:b/>
          <w:sz w:val="24"/>
          <w:szCs w:val="24"/>
        </w:rPr>
      </w:pPr>
      <w:r w:rsidRPr="00580D44">
        <w:rPr>
          <w:rFonts w:ascii="Times New Roman" w:hAnsi="Times New Roman"/>
          <w:b/>
          <w:sz w:val="24"/>
          <w:szCs w:val="24"/>
        </w:rPr>
        <w:t>1.2.5.17. Основы духовно-нравственной культуры народов России.</w:t>
      </w:r>
    </w:p>
    <w:p w:rsidR="0029203A" w:rsidRPr="00580D44" w:rsidRDefault="0029203A" w:rsidP="00580D44">
      <w:pPr>
        <w:spacing w:before="100" w:beforeAutospacing="1" w:after="0" w:line="240" w:lineRule="auto"/>
        <w:jc w:val="both"/>
        <w:rPr>
          <w:rFonts w:ascii="Times New Roman" w:hAnsi="Times New Roman"/>
          <w:sz w:val="24"/>
          <w:szCs w:val="24"/>
        </w:rPr>
      </w:pPr>
      <w:r w:rsidRPr="00580D44">
        <w:rPr>
          <w:rFonts w:ascii="Times New Roman" w:hAnsi="Times New Roman"/>
          <w:b/>
          <w:bCs/>
          <w:sz w:val="24"/>
          <w:szCs w:val="24"/>
        </w:rPr>
        <w:t>Предметная область « Основы духовно-нравственной культуры народов России (ОДНКНР)</w:t>
      </w:r>
      <w:r w:rsidRPr="00580D44">
        <w:rPr>
          <w:rFonts w:ascii="Times New Roman" w:hAnsi="Times New Roman"/>
          <w:sz w:val="24"/>
          <w:szCs w:val="24"/>
        </w:rPr>
        <w:t xml:space="preserve"> в соответствии с вводимым федеральным государственным образовательным стандартом основного общего образования с 1 сентября 2015 года должна обеспечить, в том числе знание основных норм морали, культурных традиций народов России, формирование представлений об исторической роли традиционных религий и гражданского общества в становлении российской государственности.</w:t>
      </w:r>
    </w:p>
    <w:p w:rsidR="0029203A" w:rsidRPr="00580D44" w:rsidRDefault="0029203A" w:rsidP="00580D44">
      <w:pPr>
        <w:spacing w:before="100" w:beforeAutospacing="1" w:after="0" w:line="240" w:lineRule="auto"/>
        <w:jc w:val="both"/>
        <w:rPr>
          <w:rFonts w:ascii="Times New Roman" w:hAnsi="Times New Roman"/>
          <w:sz w:val="24"/>
          <w:szCs w:val="24"/>
        </w:rPr>
      </w:pPr>
      <w:r w:rsidRPr="00580D44">
        <w:rPr>
          <w:rFonts w:ascii="Times New Roman" w:hAnsi="Times New Roman"/>
          <w:sz w:val="24"/>
          <w:szCs w:val="24"/>
        </w:rPr>
        <w:t>Предметная область ОДНКНР является логическим продолжением предметной области (учебного предмета) ОРКСЭ начальной школы. В рамках предметной области ОДНКНР возможна реализация учебных предметов, учитывающих региональные, национальные и этнокультурные особенности народов Российской Федерации, которые обеспечивают достижение следующих результатов:</w:t>
      </w:r>
    </w:p>
    <w:p w:rsidR="0029203A" w:rsidRPr="00580D44" w:rsidRDefault="0029203A" w:rsidP="001C2DB1">
      <w:pPr>
        <w:numPr>
          <w:ilvl w:val="0"/>
          <w:numId w:val="175"/>
        </w:numPr>
        <w:spacing w:before="100" w:beforeAutospacing="1" w:after="0" w:line="240" w:lineRule="auto"/>
        <w:jc w:val="both"/>
        <w:rPr>
          <w:rFonts w:ascii="Times New Roman" w:hAnsi="Times New Roman"/>
          <w:sz w:val="24"/>
          <w:szCs w:val="24"/>
        </w:rPr>
      </w:pPr>
      <w:r w:rsidRPr="00580D44">
        <w:rPr>
          <w:rFonts w:ascii="Times New Roman" w:hAnsi="Times New Roman"/>
          <w:sz w:val="24"/>
          <w:szCs w:val="24"/>
        </w:rPr>
        <w:t>воспитание способности к духовному развитию, нравственному самосовершенствованию; воспитание веротерпимости, уважительного отношения к религиозным чувствам, взглядам людей или их отсутствию;</w:t>
      </w:r>
    </w:p>
    <w:p w:rsidR="0029203A" w:rsidRPr="00580D44" w:rsidRDefault="0029203A" w:rsidP="001C2DB1">
      <w:pPr>
        <w:numPr>
          <w:ilvl w:val="0"/>
          <w:numId w:val="175"/>
        </w:numPr>
        <w:spacing w:before="100" w:beforeAutospacing="1" w:after="0" w:line="240" w:lineRule="auto"/>
        <w:jc w:val="both"/>
        <w:rPr>
          <w:rFonts w:ascii="Times New Roman" w:hAnsi="Times New Roman"/>
          <w:sz w:val="24"/>
          <w:szCs w:val="24"/>
        </w:rPr>
      </w:pPr>
      <w:r w:rsidRPr="00580D44">
        <w:rPr>
          <w:rFonts w:ascii="Times New Roman" w:hAnsi="Times New Roman"/>
          <w:sz w:val="24"/>
          <w:szCs w:val="24"/>
        </w:rPr>
        <w:t>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w:t>
      </w:r>
    </w:p>
    <w:p w:rsidR="0029203A" w:rsidRPr="00580D44" w:rsidRDefault="0029203A" w:rsidP="001C2DB1">
      <w:pPr>
        <w:numPr>
          <w:ilvl w:val="0"/>
          <w:numId w:val="175"/>
        </w:numPr>
        <w:spacing w:before="100" w:beforeAutospacing="1" w:after="0" w:line="240" w:lineRule="auto"/>
        <w:jc w:val="both"/>
        <w:rPr>
          <w:rFonts w:ascii="Times New Roman" w:hAnsi="Times New Roman"/>
          <w:sz w:val="24"/>
          <w:szCs w:val="24"/>
        </w:rPr>
      </w:pPr>
      <w:r w:rsidRPr="00580D44">
        <w:rPr>
          <w:rFonts w:ascii="Times New Roman" w:hAnsi="Times New Roman"/>
          <w:sz w:val="24"/>
          <w:szCs w:val="24"/>
        </w:rPr>
        <w:t>формирование представлений об основах светской этики, культуры традиционных религий, их роли в развитии культуры и истории России и человечества, в становлении гражданского общества и российской государственности;</w:t>
      </w:r>
    </w:p>
    <w:p w:rsidR="0029203A" w:rsidRPr="00580D44" w:rsidRDefault="0029203A" w:rsidP="001C2DB1">
      <w:pPr>
        <w:numPr>
          <w:ilvl w:val="0"/>
          <w:numId w:val="175"/>
        </w:numPr>
        <w:spacing w:before="100" w:beforeAutospacing="1" w:after="0" w:line="240" w:lineRule="auto"/>
        <w:jc w:val="both"/>
        <w:rPr>
          <w:rFonts w:ascii="Times New Roman" w:hAnsi="Times New Roman"/>
          <w:sz w:val="24"/>
          <w:szCs w:val="24"/>
        </w:rPr>
      </w:pPr>
      <w:r w:rsidRPr="00580D44">
        <w:rPr>
          <w:rFonts w:ascii="Times New Roman" w:hAnsi="Times New Roman"/>
          <w:sz w:val="24"/>
          <w:szCs w:val="24"/>
        </w:rPr>
        <w:t>понимание значения нравственности, веры и религии в жизни человека, семьи и общества;</w:t>
      </w:r>
    </w:p>
    <w:p w:rsidR="0029203A" w:rsidRPr="00580D44" w:rsidRDefault="0029203A" w:rsidP="001C2DB1">
      <w:pPr>
        <w:numPr>
          <w:ilvl w:val="0"/>
          <w:numId w:val="175"/>
        </w:numPr>
        <w:spacing w:before="100" w:beforeAutospacing="1" w:after="0" w:line="240" w:lineRule="auto"/>
        <w:jc w:val="both"/>
        <w:rPr>
          <w:rFonts w:ascii="Times New Roman" w:hAnsi="Times New Roman"/>
          <w:sz w:val="24"/>
          <w:szCs w:val="24"/>
        </w:rPr>
      </w:pPr>
      <w:r w:rsidRPr="00580D44">
        <w:rPr>
          <w:rFonts w:ascii="Times New Roman" w:hAnsi="Times New Roman"/>
          <w:sz w:val="24"/>
          <w:szCs w:val="24"/>
        </w:rPr>
        <w:t>формирование представлений об исторической роли традиционных религий и гражданского общества в становлении российской государственности.</w:t>
      </w:r>
    </w:p>
    <w:p w:rsidR="0029203A" w:rsidRPr="00580D44" w:rsidRDefault="0029203A" w:rsidP="00580D44">
      <w:pPr>
        <w:spacing w:before="100" w:beforeAutospacing="1" w:after="0" w:line="240" w:lineRule="auto"/>
        <w:jc w:val="both"/>
        <w:rPr>
          <w:rFonts w:ascii="Times New Roman" w:hAnsi="Times New Roman"/>
          <w:sz w:val="24"/>
          <w:szCs w:val="24"/>
        </w:rPr>
      </w:pPr>
      <w:r w:rsidRPr="00580D44">
        <w:rPr>
          <w:rFonts w:ascii="Times New Roman" w:hAnsi="Times New Roman"/>
          <w:sz w:val="24"/>
          <w:szCs w:val="24"/>
        </w:rPr>
        <w:t>Предметная область ОДНКНР может быть реализована через:</w:t>
      </w:r>
    </w:p>
    <w:p w:rsidR="0029203A" w:rsidRPr="00580D44" w:rsidRDefault="0029203A" w:rsidP="00580D44">
      <w:pPr>
        <w:spacing w:before="100" w:beforeAutospacing="1" w:after="0" w:line="240" w:lineRule="auto"/>
        <w:ind w:left="450"/>
        <w:jc w:val="both"/>
        <w:rPr>
          <w:rFonts w:ascii="Times New Roman" w:hAnsi="Times New Roman"/>
          <w:sz w:val="24"/>
          <w:szCs w:val="24"/>
        </w:rPr>
      </w:pPr>
      <w:r w:rsidRPr="00580D44">
        <w:rPr>
          <w:rFonts w:ascii="Times New Roman" w:hAnsi="Times New Roman"/>
          <w:sz w:val="24"/>
          <w:szCs w:val="24"/>
        </w:rPr>
        <w:t>1) занятия по предметной области ОДНКНР, учитывающие региональные, национальные и этнокультурные особенности региона России, включенные в часть учебного плана, формируемую участниками образовательных отношений;</w:t>
      </w:r>
    </w:p>
    <w:p w:rsidR="0029203A" w:rsidRPr="00580D44" w:rsidRDefault="0029203A" w:rsidP="00580D44">
      <w:pPr>
        <w:spacing w:before="100" w:beforeAutospacing="1" w:after="0" w:line="240" w:lineRule="auto"/>
        <w:ind w:left="450"/>
        <w:jc w:val="both"/>
        <w:rPr>
          <w:rFonts w:ascii="Times New Roman" w:hAnsi="Times New Roman"/>
          <w:sz w:val="24"/>
          <w:szCs w:val="24"/>
        </w:rPr>
      </w:pPr>
      <w:r w:rsidRPr="00580D44">
        <w:rPr>
          <w:rFonts w:ascii="Times New Roman" w:hAnsi="Times New Roman"/>
          <w:sz w:val="24"/>
          <w:szCs w:val="24"/>
        </w:rPr>
        <w:t>2) включение в рабочие программы учебных предметов, курсов, дисциплин (модулей) других предметных областей тем, содержащих вопросы духовно-нравственного воспитания;</w:t>
      </w:r>
    </w:p>
    <w:p w:rsidR="0029203A" w:rsidRPr="00580D44" w:rsidRDefault="0029203A" w:rsidP="00580D44">
      <w:pPr>
        <w:spacing w:before="100" w:beforeAutospacing="1" w:after="0" w:line="240" w:lineRule="auto"/>
        <w:ind w:left="450"/>
        <w:jc w:val="both"/>
        <w:rPr>
          <w:rFonts w:ascii="Times New Roman" w:hAnsi="Times New Roman"/>
          <w:sz w:val="24"/>
          <w:szCs w:val="24"/>
        </w:rPr>
      </w:pPr>
      <w:r w:rsidRPr="00580D44">
        <w:rPr>
          <w:rFonts w:ascii="Times New Roman" w:hAnsi="Times New Roman"/>
          <w:sz w:val="24"/>
          <w:szCs w:val="24"/>
        </w:rPr>
        <w:t>3) включение занятий по предметной области ОДНКНР во внеурочную деятельность в рамках реализации Программы воспитания и социализации обучающихся.</w:t>
      </w:r>
    </w:p>
    <w:p w:rsidR="0029203A" w:rsidRPr="00580D44" w:rsidRDefault="0029203A" w:rsidP="00580D44">
      <w:pPr>
        <w:spacing w:before="100" w:beforeAutospacing="1" w:after="0" w:line="240" w:lineRule="auto"/>
        <w:jc w:val="both"/>
        <w:rPr>
          <w:rFonts w:ascii="Times New Roman" w:hAnsi="Times New Roman"/>
          <w:sz w:val="24"/>
          <w:szCs w:val="24"/>
        </w:rPr>
      </w:pPr>
      <w:r w:rsidRPr="00580D44">
        <w:rPr>
          <w:rFonts w:ascii="Times New Roman" w:hAnsi="Times New Roman"/>
          <w:sz w:val="24"/>
          <w:szCs w:val="24"/>
        </w:rPr>
        <w:t>Согласно нормам части 2 статьи 28 Федерального закона образовательные организации свободны в определении содержания образования, выборе учебно-методического обеспечения, образовательных технологий по реализуемым ими образовательным программам.</w:t>
      </w:r>
    </w:p>
    <w:p w:rsidR="0029203A" w:rsidRPr="00580D44" w:rsidRDefault="0029203A" w:rsidP="00580D44">
      <w:pPr>
        <w:spacing w:before="100" w:beforeAutospacing="1" w:after="0" w:line="240" w:lineRule="auto"/>
        <w:jc w:val="both"/>
        <w:rPr>
          <w:rFonts w:ascii="Times New Roman" w:hAnsi="Times New Roman"/>
          <w:sz w:val="24"/>
          <w:szCs w:val="24"/>
        </w:rPr>
      </w:pPr>
      <w:r w:rsidRPr="00580D44">
        <w:rPr>
          <w:rFonts w:ascii="Times New Roman" w:hAnsi="Times New Roman"/>
          <w:sz w:val="24"/>
          <w:szCs w:val="24"/>
        </w:rPr>
        <w:t>Принятие решения о реализации предметной области ОДНКНР через урочную и (или) внеурочную деятельность, а также решения о выборе учебно-методического обеспечения предметной области ОДНКНР, включение учебных модулей, содержащих вопросы духовно-нравственного воспитания, в учебные предметы других предметных областей относится к компетенции конкретной образовательной организации.</w:t>
      </w:r>
    </w:p>
    <w:p w:rsidR="0029203A" w:rsidRPr="00580D44" w:rsidRDefault="0029203A" w:rsidP="00580D44">
      <w:pPr>
        <w:spacing w:before="100" w:beforeAutospacing="1" w:after="0" w:line="240" w:lineRule="auto"/>
        <w:ind w:left="450"/>
        <w:jc w:val="both"/>
        <w:rPr>
          <w:rFonts w:ascii="Times New Roman" w:hAnsi="Times New Roman"/>
          <w:sz w:val="24"/>
          <w:szCs w:val="24"/>
        </w:rPr>
      </w:pPr>
      <w:r w:rsidRPr="00580D44">
        <w:rPr>
          <w:rFonts w:ascii="Times New Roman" w:hAnsi="Times New Roman"/>
          <w:sz w:val="24"/>
          <w:szCs w:val="24"/>
        </w:rPr>
        <w:t>По решению педсовета Предметная область ОДНКНР в ОУ будет  реализована через занятия по предметной области ОДНКНР, учитывающие региональные, национальные и этнокультурные особенности региона России, включенные в часть учебного плана, формируемую участниками образовательных отношений.</w:t>
      </w:r>
    </w:p>
    <w:p w:rsidR="0029203A" w:rsidRPr="00580D44" w:rsidRDefault="0029203A" w:rsidP="00580D44">
      <w:pPr>
        <w:pStyle w:val="afffa"/>
        <w:spacing w:line="240" w:lineRule="auto"/>
        <w:rPr>
          <w:b/>
          <w:bCs/>
          <w:sz w:val="24"/>
          <w:szCs w:val="24"/>
        </w:rPr>
      </w:pPr>
      <w:r w:rsidRPr="00580D44">
        <w:rPr>
          <w:b/>
          <w:bCs/>
          <w:sz w:val="24"/>
          <w:szCs w:val="24"/>
        </w:rPr>
        <w:t>Количество учебных занятий за 5 лет не может составлять менее 5267 часов и более 6020 часов.</w:t>
      </w:r>
    </w:p>
    <w:p w:rsidR="0029203A" w:rsidRPr="00580D44" w:rsidRDefault="0029203A" w:rsidP="00580D44">
      <w:pPr>
        <w:spacing w:after="0" w:line="240" w:lineRule="auto"/>
        <w:jc w:val="both"/>
        <w:rPr>
          <w:rFonts w:ascii="Times New Roman" w:hAnsi="Times New Roman"/>
          <w:sz w:val="24"/>
          <w:szCs w:val="24"/>
        </w:rPr>
      </w:pPr>
      <w:bookmarkStart w:id="93" w:name="_Toc410653972"/>
      <w:bookmarkStart w:id="94" w:name="_Toc414553158"/>
    </w:p>
    <w:p w:rsidR="00BD623B" w:rsidRPr="00580D44" w:rsidRDefault="00BD623B" w:rsidP="00580D44">
      <w:pPr>
        <w:spacing w:after="0" w:line="240" w:lineRule="auto"/>
        <w:jc w:val="both"/>
        <w:rPr>
          <w:rFonts w:ascii="Times New Roman" w:hAnsi="Times New Roman"/>
          <w:b/>
          <w:bCs/>
          <w:sz w:val="24"/>
          <w:szCs w:val="24"/>
          <w:lang w:eastAsia="ru-RU"/>
        </w:rPr>
      </w:pPr>
      <w:r w:rsidRPr="00580D44">
        <w:rPr>
          <w:rFonts w:ascii="Times New Roman" w:hAnsi="Times New Roman"/>
          <w:b/>
          <w:sz w:val="24"/>
          <w:szCs w:val="24"/>
        </w:rPr>
        <w:t xml:space="preserve">1.3. Система оценки </w:t>
      </w:r>
      <w:bookmarkEnd w:id="91"/>
      <w:r w:rsidRPr="00580D44">
        <w:rPr>
          <w:rFonts w:ascii="Times New Roman" w:hAnsi="Times New Roman"/>
          <w:b/>
          <w:sz w:val="24"/>
          <w:szCs w:val="24"/>
        </w:rPr>
        <w:t>достижения планируемых результатов освоения основной образовательной программы основного общего образования</w:t>
      </w:r>
      <w:bookmarkEnd w:id="92"/>
      <w:bookmarkEnd w:id="93"/>
      <w:bookmarkEnd w:id="94"/>
    </w:p>
    <w:p w:rsidR="0029203A" w:rsidRPr="00580D44" w:rsidRDefault="0029203A" w:rsidP="00580D44">
      <w:pPr>
        <w:spacing w:after="0" w:line="240" w:lineRule="auto"/>
        <w:ind w:firstLine="454"/>
        <w:jc w:val="both"/>
        <w:outlineLvl w:val="0"/>
        <w:rPr>
          <w:rFonts w:ascii="Times New Roman" w:hAnsi="Times New Roman"/>
          <w:sz w:val="24"/>
          <w:szCs w:val="24"/>
        </w:rPr>
      </w:pPr>
      <w:r w:rsidRPr="00580D44">
        <w:rPr>
          <w:rFonts w:ascii="Times New Roman" w:hAnsi="Times New Roman"/>
          <w:b/>
          <w:bCs/>
          <w:sz w:val="24"/>
          <w:szCs w:val="24"/>
        </w:rPr>
        <w:t>1.Общие положения</w:t>
      </w:r>
    </w:p>
    <w:p w:rsidR="0029203A" w:rsidRPr="00580D44" w:rsidRDefault="0029203A" w:rsidP="00580D44">
      <w:pPr>
        <w:pStyle w:val="ad"/>
        <w:tabs>
          <w:tab w:val="left" w:pos="709"/>
        </w:tabs>
        <w:ind w:firstLine="454"/>
        <w:jc w:val="both"/>
        <w:rPr>
          <w:sz w:val="24"/>
          <w:szCs w:val="24"/>
        </w:rPr>
      </w:pPr>
      <w:r w:rsidRPr="00580D44">
        <w:rPr>
          <w:sz w:val="24"/>
          <w:szCs w:val="24"/>
        </w:rPr>
        <w:t>Система оценки достижения планируемых результатов освоения основной образовательной программы основного общего образования (далее — система оценки) представляет собой один из инструментов реализации требований Стандарта к результатам освоения основной образовательной программы основного общего образования, направленный на обеспечение качества образования</w:t>
      </w:r>
      <w:r w:rsidRPr="00580D44">
        <w:rPr>
          <w:i/>
          <w:iCs/>
          <w:sz w:val="24"/>
          <w:szCs w:val="24"/>
        </w:rPr>
        <w:t xml:space="preserve">, </w:t>
      </w:r>
      <w:r w:rsidRPr="00580D44">
        <w:rPr>
          <w:sz w:val="24"/>
          <w:szCs w:val="24"/>
        </w:rPr>
        <w:t>что</w:t>
      </w:r>
      <w:r w:rsidRPr="00580D44">
        <w:rPr>
          <w:i/>
          <w:iCs/>
          <w:sz w:val="24"/>
          <w:szCs w:val="24"/>
        </w:rPr>
        <w:t xml:space="preserve"> </w:t>
      </w:r>
      <w:r w:rsidRPr="00580D44">
        <w:rPr>
          <w:sz w:val="24"/>
          <w:szCs w:val="24"/>
        </w:rPr>
        <w:t>предполагает вовлечённость в оценочную деятельность как педагогов, так и обучающихся.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Система оценки призвана способствовать поддержанию единства всей системы образования, обеспечению преемственности в системе непрерывного образования. Её основными </w:t>
      </w:r>
      <w:r w:rsidRPr="00580D44">
        <w:rPr>
          <w:rFonts w:ascii="Times New Roman" w:hAnsi="Times New Roman"/>
          <w:b/>
          <w:bCs/>
          <w:sz w:val="24"/>
          <w:szCs w:val="24"/>
        </w:rPr>
        <w:t>функциями</w:t>
      </w:r>
      <w:r w:rsidRPr="00580D44">
        <w:rPr>
          <w:rFonts w:ascii="Times New Roman" w:hAnsi="Times New Roman"/>
          <w:sz w:val="24"/>
          <w:szCs w:val="24"/>
        </w:rPr>
        <w:t xml:space="preserve"> являются </w:t>
      </w:r>
      <w:r w:rsidRPr="00580D44">
        <w:rPr>
          <w:rFonts w:ascii="Times New Roman" w:hAnsi="Times New Roman"/>
          <w:b/>
          <w:bCs/>
          <w:i/>
          <w:iCs/>
          <w:sz w:val="24"/>
          <w:szCs w:val="24"/>
        </w:rPr>
        <w:t>ориентация образовательного процесса</w:t>
      </w:r>
      <w:r w:rsidRPr="00580D44">
        <w:rPr>
          <w:rFonts w:ascii="Times New Roman" w:hAnsi="Times New Roman"/>
          <w:sz w:val="24"/>
          <w:szCs w:val="24"/>
        </w:rPr>
        <w:t xml:space="preserve"> на достижение планируемых результатов освоения основной образовательной программы</w:t>
      </w:r>
      <w:r w:rsidRPr="00580D44">
        <w:rPr>
          <w:rFonts w:ascii="Times New Roman" w:hAnsi="Times New Roman"/>
          <w:i/>
          <w:iCs/>
          <w:sz w:val="24"/>
          <w:szCs w:val="24"/>
        </w:rPr>
        <w:t xml:space="preserve"> </w:t>
      </w:r>
      <w:r w:rsidRPr="00580D44">
        <w:rPr>
          <w:rFonts w:ascii="Times New Roman" w:hAnsi="Times New Roman"/>
          <w:sz w:val="24"/>
          <w:szCs w:val="24"/>
        </w:rPr>
        <w:t xml:space="preserve">основного общего образования и обеспечение эффективной </w:t>
      </w:r>
      <w:r w:rsidRPr="00580D44">
        <w:rPr>
          <w:rFonts w:ascii="Times New Roman" w:hAnsi="Times New Roman"/>
          <w:b/>
          <w:bCs/>
          <w:i/>
          <w:iCs/>
          <w:sz w:val="24"/>
          <w:szCs w:val="24"/>
        </w:rPr>
        <w:t>обратной связи</w:t>
      </w:r>
      <w:r w:rsidRPr="00580D44">
        <w:rPr>
          <w:rFonts w:ascii="Times New Roman" w:hAnsi="Times New Roman"/>
          <w:sz w:val="24"/>
          <w:szCs w:val="24"/>
        </w:rPr>
        <w:t xml:space="preserve">, позволяющей осуществлять </w:t>
      </w:r>
      <w:r w:rsidRPr="00580D44">
        <w:rPr>
          <w:rFonts w:ascii="Times New Roman" w:hAnsi="Times New Roman"/>
          <w:b/>
          <w:bCs/>
          <w:i/>
          <w:iCs/>
          <w:sz w:val="24"/>
          <w:szCs w:val="24"/>
        </w:rPr>
        <w:t>управление образовательным процессом.</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Основными направлениями и целями оценочной деятельности в соответствии с требованиями Стандарта являются оценка образовательных достижений обучающихся (с целью итоговой оценки) и оценка результатов деятельности образовательных учреждений и педагогических кадров (соответственно с целями аккредитации и аттестации). Полученные данные используются для оценки состояния и тенденций развития системы образования разного уровня.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В соответствии с ФГОС ООО основным</w:t>
      </w:r>
      <w:r w:rsidRPr="00580D44">
        <w:rPr>
          <w:rFonts w:ascii="Times New Roman" w:hAnsi="Times New Roman"/>
          <w:b/>
          <w:bCs/>
          <w:sz w:val="24"/>
          <w:szCs w:val="24"/>
        </w:rPr>
        <w:t xml:space="preserve"> объектом </w:t>
      </w:r>
      <w:r w:rsidRPr="00580D44">
        <w:rPr>
          <w:rFonts w:ascii="Times New Roman" w:hAnsi="Times New Roman"/>
          <w:sz w:val="24"/>
          <w:szCs w:val="24"/>
        </w:rPr>
        <w:t>системы оценки результатов образования, её содержательной и критериальной базой</w:t>
      </w:r>
      <w:r w:rsidRPr="00580D44">
        <w:rPr>
          <w:rFonts w:ascii="Times New Roman" w:hAnsi="Times New Roman"/>
          <w:b/>
          <w:bCs/>
          <w:sz w:val="24"/>
          <w:szCs w:val="24"/>
        </w:rPr>
        <w:t xml:space="preserve"> </w:t>
      </w:r>
      <w:r w:rsidRPr="00580D44">
        <w:rPr>
          <w:rFonts w:ascii="Times New Roman" w:hAnsi="Times New Roman"/>
          <w:sz w:val="24"/>
          <w:szCs w:val="24"/>
        </w:rPr>
        <w:t>выступают</w:t>
      </w:r>
      <w:r w:rsidRPr="00580D44">
        <w:rPr>
          <w:rFonts w:ascii="Times New Roman" w:hAnsi="Times New Roman"/>
          <w:b/>
          <w:bCs/>
          <w:sz w:val="24"/>
          <w:szCs w:val="24"/>
        </w:rPr>
        <w:t xml:space="preserve"> требования Стандарта, </w:t>
      </w:r>
      <w:r w:rsidRPr="00580D44">
        <w:rPr>
          <w:rFonts w:ascii="Times New Roman" w:hAnsi="Times New Roman"/>
          <w:sz w:val="24"/>
          <w:szCs w:val="24"/>
        </w:rPr>
        <w:t>которые конкретизируются в</w:t>
      </w:r>
      <w:r w:rsidRPr="00580D44">
        <w:rPr>
          <w:rFonts w:ascii="Times New Roman" w:hAnsi="Times New Roman"/>
          <w:b/>
          <w:bCs/>
          <w:sz w:val="24"/>
          <w:szCs w:val="24"/>
        </w:rPr>
        <w:t xml:space="preserve"> планируемых результатах</w:t>
      </w:r>
      <w:r w:rsidRPr="00580D44">
        <w:rPr>
          <w:rFonts w:ascii="Times New Roman" w:hAnsi="Times New Roman"/>
          <w:sz w:val="24"/>
          <w:szCs w:val="24"/>
        </w:rPr>
        <w:t xml:space="preserve"> освоения обучающимися основной образовательной программы</w:t>
      </w:r>
      <w:r w:rsidRPr="00580D44">
        <w:rPr>
          <w:rFonts w:ascii="Times New Roman" w:hAnsi="Times New Roman"/>
          <w:i/>
          <w:iCs/>
          <w:sz w:val="24"/>
          <w:szCs w:val="24"/>
        </w:rPr>
        <w:t xml:space="preserve"> </w:t>
      </w:r>
      <w:r w:rsidRPr="00580D44">
        <w:rPr>
          <w:rFonts w:ascii="Times New Roman" w:hAnsi="Times New Roman"/>
          <w:sz w:val="24"/>
          <w:szCs w:val="24"/>
        </w:rPr>
        <w:t>основного общего образования.</w:t>
      </w:r>
    </w:p>
    <w:p w:rsidR="0029203A" w:rsidRPr="00580D44" w:rsidRDefault="0029203A" w:rsidP="00580D44">
      <w:pPr>
        <w:pStyle w:val="dash041e0431044b0447043d044b0439"/>
        <w:ind w:firstLine="454"/>
        <w:jc w:val="both"/>
      </w:pPr>
      <w:r w:rsidRPr="00580D44">
        <w:rPr>
          <w:rStyle w:val="dash041e0431044b0447043d044b0439char1"/>
        </w:rPr>
        <w:t>Итоговая оценка результатов освоения основной образовательной программы основного общего образования определяется по результатам промежуточной и итоговой аттестации обучающихся.</w:t>
      </w:r>
    </w:p>
    <w:p w:rsidR="0029203A" w:rsidRPr="00580D44" w:rsidRDefault="0029203A" w:rsidP="00580D44">
      <w:pPr>
        <w:pStyle w:val="dash041e0431044b0447043d044b0439"/>
        <w:ind w:firstLine="454"/>
        <w:jc w:val="both"/>
        <w:rPr>
          <w:rStyle w:val="dash041e0431044b0447043d044b0439char1"/>
        </w:rPr>
      </w:pPr>
      <w:r w:rsidRPr="00580D44">
        <w:rPr>
          <w:rStyle w:val="dash041e0431044b0447043d044b0439char1"/>
          <w:b/>
          <w:bCs/>
          <w:i/>
          <w:iCs/>
        </w:rPr>
        <w:t xml:space="preserve">Результаты промежуточной аттестации, </w:t>
      </w:r>
      <w:r w:rsidRPr="00580D44">
        <w:rPr>
          <w:rStyle w:val="dash041e0431044b0447043d044b0439char1"/>
        </w:rPr>
        <w:t xml:space="preserve">представляющие собой результаты внутришкольного мониторинга индивидуальных образовательных достижений обучающихся, </w:t>
      </w:r>
      <w:r w:rsidRPr="00580D44">
        <w:rPr>
          <w:rStyle w:val="dash041e0431044b0447043d044b0439char1"/>
          <w:b/>
          <w:bCs/>
          <w:i/>
          <w:iCs/>
        </w:rPr>
        <w:t xml:space="preserve">отражают динамику </w:t>
      </w:r>
      <w:r w:rsidRPr="00580D44">
        <w:rPr>
          <w:rStyle w:val="dash041e0431044b0447043d044b0439char1"/>
        </w:rPr>
        <w:t xml:space="preserve">формирования их способности к решению учебно-практических и учебно-познавательных задач и навыков проектной деятельности. Промежуточная аттестация осуществляется в ходе совместной оценочной деятельности педагогов и обучающихся, т. е. является </w:t>
      </w:r>
      <w:r w:rsidRPr="00580D44">
        <w:rPr>
          <w:rStyle w:val="dash041e0431044b0447043d044b0439char1"/>
          <w:b/>
          <w:bCs/>
          <w:i/>
          <w:iCs/>
        </w:rPr>
        <w:t>внутренней оценкой.</w:t>
      </w:r>
    </w:p>
    <w:p w:rsidR="0029203A" w:rsidRPr="00580D44" w:rsidRDefault="0029203A" w:rsidP="00580D44">
      <w:pPr>
        <w:pStyle w:val="dash041e0431044b0447043d044b0439"/>
        <w:ind w:firstLine="454"/>
        <w:jc w:val="both"/>
      </w:pPr>
      <w:r w:rsidRPr="00580D44">
        <w:rPr>
          <w:rStyle w:val="dash041e0431044b0447043d044b0439char1"/>
          <w:b/>
          <w:bCs/>
          <w:i/>
          <w:iCs/>
        </w:rPr>
        <w:t>Результаты итоговой аттестации выпускников (в том числе государственной)</w:t>
      </w:r>
      <w:r w:rsidRPr="00580D44">
        <w:rPr>
          <w:rStyle w:val="dash041e0431044b0447043d044b0439char1"/>
        </w:rPr>
        <w:t xml:space="preserve"> характеризуют уровень достижения предметных и метапредметных результатов освоения основной образовательной программы основного общего образования, необходимых для продолжения образования. Государственная (итоговая) аттестация выпускников осуществляется внешними (по отношению к образовательному учреждению) органами, т. е. является </w:t>
      </w:r>
      <w:r w:rsidRPr="00580D44">
        <w:rPr>
          <w:rStyle w:val="dash041e0431044b0447043d044b0439char1"/>
          <w:b/>
          <w:bCs/>
          <w:i/>
          <w:iCs/>
        </w:rPr>
        <w:t>внешней оценкой</w:t>
      </w:r>
      <w:r w:rsidRPr="00580D44">
        <w:rPr>
          <w:rStyle w:val="dash041e0431044b0447043d044b0439char1"/>
        </w:rPr>
        <w:t>.</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Основным объектом, содержательной и критериальной базой</w:t>
      </w:r>
      <w:r w:rsidRPr="00580D44">
        <w:rPr>
          <w:rFonts w:ascii="Times New Roman" w:hAnsi="Times New Roman"/>
          <w:b/>
          <w:bCs/>
          <w:sz w:val="24"/>
          <w:szCs w:val="24"/>
        </w:rPr>
        <w:t xml:space="preserve"> итоговой оценки</w:t>
      </w:r>
      <w:r w:rsidRPr="00580D44">
        <w:rPr>
          <w:rFonts w:ascii="Times New Roman" w:hAnsi="Times New Roman"/>
          <w:sz w:val="24"/>
          <w:szCs w:val="24"/>
        </w:rPr>
        <w:t xml:space="preserve"> подготовки выпускников на ступени основного общего образования в соответствии со структурой планируемых результатов выступают планируемые результаты, составляющие содержание блоков «Выпускник научится» всех изучаемых программ.</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При </w:t>
      </w:r>
      <w:r w:rsidRPr="00580D44">
        <w:rPr>
          <w:rFonts w:ascii="Times New Roman" w:hAnsi="Times New Roman"/>
          <w:b/>
          <w:bCs/>
          <w:sz w:val="24"/>
          <w:szCs w:val="24"/>
        </w:rPr>
        <w:t>оценке результатов деятельности образовательных учреждений и работников образования</w:t>
      </w:r>
      <w:r w:rsidRPr="00580D44">
        <w:rPr>
          <w:rFonts w:ascii="Times New Roman" w:hAnsi="Times New Roman"/>
          <w:sz w:val="24"/>
          <w:szCs w:val="24"/>
        </w:rPr>
        <w:t xml:space="preserve"> основным</w:t>
      </w:r>
      <w:r w:rsidRPr="00580D44">
        <w:rPr>
          <w:rFonts w:ascii="Times New Roman" w:hAnsi="Times New Roman"/>
          <w:b/>
          <w:bCs/>
          <w:sz w:val="24"/>
          <w:szCs w:val="24"/>
        </w:rPr>
        <w:t xml:space="preserve"> </w:t>
      </w:r>
      <w:r w:rsidRPr="00580D44">
        <w:rPr>
          <w:rFonts w:ascii="Times New Roman" w:hAnsi="Times New Roman"/>
          <w:sz w:val="24"/>
          <w:szCs w:val="24"/>
        </w:rPr>
        <w:t>объектом оценки, её содержательной и критериальной базой выступают планируемые результаты освоения основной образовательной программы, составляющие содержание блоков</w:t>
      </w:r>
      <w:r w:rsidRPr="00580D44">
        <w:rPr>
          <w:rFonts w:ascii="Times New Roman" w:hAnsi="Times New Roman"/>
          <w:b/>
          <w:bCs/>
          <w:sz w:val="24"/>
          <w:szCs w:val="24"/>
        </w:rPr>
        <w:t xml:space="preserve"> </w:t>
      </w:r>
      <w:r w:rsidRPr="00580D44">
        <w:rPr>
          <w:rFonts w:ascii="Times New Roman" w:hAnsi="Times New Roman"/>
          <w:sz w:val="24"/>
          <w:szCs w:val="24"/>
        </w:rPr>
        <w:t>«Выпускник научится» и «Выпускник получит возможность научиться» всех изучаемых программ. Основными процедурами этой оценки служат аккредитация образовательных учреждений, аттестация педагогических кадров, а также мониторинговые исследования разного уровня.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При </w:t>
      </w:r>
      <w:r w:rsidRPr="00580D44">
        <w:rPr>
          <w:rFonts w:ascii="Times New Roman" w:hAnsi="Times New Roman"/>
          <w:b/>
          <w:bCs/>
          <w:sz w:val="24"/>
          <w:szCs w:val="24"/>
        </w:rPr>
        <w:t>оценке</w:t>
      </w:r>
      <w:r w:rsidRPr="00580D44">
        <w:rPr>
          <w:rFonts w:ascii="Times New Roman" w:hAnsi="Times New Roman"/>
          <w:sz w:val="24"/>
          <w:szCs w:val="24"/>
        </w:rPr>
        <w:t xml:space="preserve"> </w:t>
      </w:r>
      <w:r w:rsidRPr="00580D44">
        <w:rPr>
          <w:rFonts w:ascii="Times New Roman" w:hAnsi="Times New Roman"/>
          <w:b/>
          <w:bCs/>
          <w:sz w:val="24"/>
          <w:szCs w:val="24"/>
        </w:rPr>
        <w:t>состояния и тенденций развития систем</w:t>
      </w:r>
      <w:r w:rsidRPr="00580D44">
        <w:rPr>
          <w:rFonts w:ascii="Times New Roman" w:hAnsi="Times New Roman"/>
          <w:sz w:val="24"/>
          <w:szCs w:val="24"/>
        </w:rPr>
        <w:t xml:space="preserve"> образования основным объектом оценки, её содержательной и критериальной базой выступают ведущие целевые установки и основные ожидаемые результаты основного общего образования, составляющие содержание первых, целевых блоков планируемых результатов всех изучаемых программ. Основными процедурами этой оценки служат мониторинговые исследования разного уровня. При этом дополнительно используются обобщённые данные, полученные по результатам итоговой оценки, аккредитации образовательных учреждений и аттестации педагогических кадров.</w:t>
      </w:r>
    </w:p>
    <w:p w:rsidR="0029203A" w:rsidRPr="00580D44" w:rsidRDefault="0029203A" w:rsidP="00580D44">
      <w:pPr>
        <w:spacing w:after="0" w:line="240" w:lineRule="auto"/>
        <w:ind w:firstLine="454"/>
        <w:jc w:val="both"/>
        <w:rPr>
          <w:rFonts w:ascii="Times New Roman" w:hAnsi="Times New Roman"/>
          <w:sz w:val="24"/>
          <w:szCs w:val="24"/>
          <w:shd w:val="clear" w:color="auto" w:fill="FFFF99"/>
        </w:rPr>
      </w:pPr>
      <w:r w:rsidRPr="00580D44">
        <w:rPr>
          <w:rFonts w:ascii="Times New Roman" w:hAnsi="Times New Roman"/>
          <w:sz w:val="24"/>
          <w:szCs w:val="24"/>
        </w:rPr>
        <w:t>В соответствии с требованиями Стандарта предоставление и использование</w:t>
      </w:r>
      <w:r w:rsidRPr="00580D44">
        <w:rPr>
          <w:rFonts w:ascii="Times New Roman" w:hAnsi="Times New Roman"/>
          <w:i/>
          <w:iCs/>
          <w:sz w:val="24"/>
          <w:szCs w:val="24"/>
        </w:rPr>
        <w:t xml:space="preserve"> </w:t>
      </w:r>
      <w:r w:rsidRPr="00580D44">
        <w:rPr>
          <w:rFonts w:ascii="Times New Roman" w:hAnsi="Times New Roman"/>
          <w:b/>
          <w:bCs/>
          <w:i/>
          <w:iCs/>
          <w:sz w:val="24"/>
          <w:szCs w:val="24"/>
        </w:rPr>
        <w:t>персонифицированной информации</w:t>
      </w:r>
      <w:r w:rsidRPr="00580D44">
        <w:rPr>
          <w:rFonts w:ascii="Times New Roman" w:hAnsi="Times New Roman"/>
          <w:i/>
          <w:iCs/>
          <w:sz w:val="24"/>
          <w:szCs w:val="24"/>
        </w:rPr>
        <w:t xml:space="preserve"> </w:t>
      </w:r>
      <w:r w:rsidRPr="00580D44">
        <w:rPr>
          <w:rFonts w:ascii="Times New Roman" w:hAnsi="Times New Roman"/>
          <w:sz w:val="24"/>
          <w:szCs w:val="24"/>
        </w:rPr>
        <w:t>возможно только в рамках процедур итоговой оценки обучающихся. Во всех иных процедурах допустимо предоставление и использование</w:t>
      </w:r>
      <w:r w:rsidRPr="00580D44">
        <w:rPr>
          <w:rFonts w:ascii="Times New Roman" w:hAnsi="Times New Roman"/>
          <w:i/>
          <w:iCs/>
          <w:sz w:val="24"/>
          <w:szCs w:val="24"/>
        </w:rPr>
        <w:t xml:space="preserve"> </w:t>
      </w:r>
      <w:r w:rsidRPr="00580D44">
        <w:rPr>
          <w:rFonts w:ascii="Times New Roman" w:hAnsi="Times New Roman"/>
          <w:sz w:val="24"/>
          <w:szCs w:val="24"/>
        </w:rPr>
        <w:t xml:space="preserve">исключительно </w:t>
      </w:r>
      <w:r w:rsidRPr="00580D44">
        <w:rPr>
          <w:rFonts w:ascii="Times New Roman" w:hAnsi="Times New Roman"/>
          <w:b/>
          <w:bCs/>
          <w:i/>
          <w:iCs/>
          <w:sz w:val="24"/>
          <w:szCs w:val="24"/>
        </w:rPr>
        <w:t>неперсонифицированной (анонимной) информации</w:t>
      </w:r>
      <w:r w:rsidRPr="00580D44">
        <w:rPr>
          <w:rFonts w:ascii="Times New Roman" w:hAnsi="Times New Roman"/>
          <w:sz w:val="24"/>
          <w:szCs w:val="24"/>
        </w:rPr>
        <w:t xml:space="preserve"> о достигаемых обучающимися образовательных результатах.</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Интерпретация результатов оценки ведётся на основе</w:t>
      </w:r>
      <w:r w:rsidRPr="00580D44">
        <w:rPr>
          <w:rFonts w:ascii="Times New Roman" w:hAnsi="Times New Roman"/>
          <w:b/>
          <w:bCs/>
          <w:i/>
          <w:iCs/>
          <w:sz w:val="24"/>
          <w:szCs w:val="24"/>
        </w:rPr>
        <w:t xml:space="preserve"> контекстной информации</w:t>
      </w:r>
      <w:r w:rsidRPr="00580D44">
        <w:rPr>
          <w:rFonts w:ascii="Times New Roman" w:hAnsi="Times New Roman"/>
          <w:sz w:val="24"/>
          <w:szCs w:val="24"/>
        </w:rPr>
        <w:t xml:space="preserve"> об условиях и особенностях деятельности субъектов образовательного процесса. В частности, итоговая оценка обучающихся определяется с учётом их стартового уровня и динамики образовательных достижений.</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Система оценки достижения планируемых результатов освоения основной образовательной программы</w:t>
      </w:r>
      <w:r w:rsidRPr="00580D44">
        <w:rPr>
          <w:rFonts w:ascii="Times New Roman" w:hAnsi="Times New Roman"/>
          <w:i/>
          <w:iCs/>
          <w:sz w:val="24"/>
          <w:szCs w:val="24"/>
        </w:rPr>
        <w:t xml:space="preserve"> </w:t>
      </w:r>
      <w:r w:rsidRPr="00580D44">
        <w:rPr>
          <w:rFonts w:ascii="Times New Roman" w:hAnsi="Times New Roman"/>
          <w:sz w:val="24"/>
          <w:szCs w:val="24"/>
        </w:rPr>
        <w:t xml:space="preserve">основного общего образования предполагает </w:t>
      </w:r>
      <w:r w:rsidRPr="00580D44">
        <w:rPr>
          <w:rFonts w:ascii="Times New Roman" w:hAnsi="Times New Roman"/>
          <w:b/>
          <w:bCs/>
          <w:i/>
          <w:iCs/>
          <w:sz w:val="24"/>
          <w:szCs w:val="24"/>
        </w:rPr>
        <w:t>комплексный подход к оценке результатов</w:t>
      </w:r>
      <w:r w:rsidRPr="00580D44">
        <w:rPr>
          <w:rFonts w:ascii="Times New Roman" w:hAnsi="Times New Roman"/>
          <w:b/>
          <w:bCs/>
          <w:sz w:val="24"/>
          <w:szCs w:val="24"/>
        </w:rPr>
        <w:t xml:space="preserve"> </w:t>
      </w:r>
      <w:r w:rsidRPr="00580D44">
        <w:rPr>
          <w:rFonts w:ascii="Times New Roman" w:hAnsi="Times New Roman"/>
          <w:sz w:val="24"/>
          <w:szCs w:val="24"/>
        </w:rPr>
        <w:t xml:space="preserve">образования, позволяющий вести оценку достижения обучающимися всех трёх групп результатов образования: </w:t>
      </w:r>
      <w:r w:rsidRPr="00580D44">
        <w:rPr>
          <w:rFonts w:ascii="Times New Roman" w:hAnsi="Times New Roman"/>
          <w:b/>
          <w:bCs/>
          <w:i/>
          <w:iCs/>
          <w:sz w:val="24"/>
          <w:szCs w:val="24"/>
        </w:rPr>
        <w:t xml:space="preserve">личностных, метапредметных </w:t>
      </w:r>
      <w:r w:rsidRPr="00580D44">
        <w:rPr>
          <w:rFonts w:ascii="Times New Roman" w:hAnsi="Times New Roman"/>
          <w:sz w:val="24"/>
          <w:szCs w:val="24"/>
        </w:rPr>
        <w:t>и</w:t>
      </w:r>
      <w:r w:rsidRPr="00580D44">
        <w:rPr>
          <w:rFonts w:ascii="Times New Roman" w:hAnsi="Times New Roman"/>
          <w:b/>
          <w:bCs/>
          <w:i/>
          <w:iCs/>
          <w:sz w:val="24"/>
          <w:szCs w:val="24"/>
        </w:rPr>
        <w:t xml:space="preserve"> предметных</w:t>
      </w:r>
      <w:r w:rsidRPr="00580D44">
        <w:rPr>
          <w:rFonts w:ascii="Times New Roman" w:hAnsi="Times New Roman"/>
          <w:sz w:val="24"/>
          <w:szCs w:val="24"/>
        </w:rPr>
        <w:t>.</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Система оценки предусматривает </w:t>
      </w:r>
      <w:r w:rsidRPr="00580D44">
        <w:rPr>
          <w:rFonts w:ascii="Times New Roman" w:hAnsi="Times New Roman"/>
          <w:b/>
          <w:bCs/>
          <w:i/>
          <w:iCs/>
          <w:sz w:val="24"/>
          <w:szCs w:val="24"/>
        </w:rPr>
        <w:t>уровневый подход</w:t>
      </w:r>
      <w:r w:rsidRPr="00580D44">
        <w:rPr>
          <w:rFonts w:ascii="Times New Roman" w:hAnsi="Times New Roman"/>
          <w:i/>
          <w:iCs/>
          <w:sz w:val="24"/>
          <w:szCs w:val="24"/>
        </w:rPr>
        <w:t xml:space="preserve"> </w:t>
      </w:r>
      <w:r w:rsidRPr="00580D44">
        <w:rPr>
          <w:rFonts w:ascii="Times New Roman" w:hAnsi="Times New Roman"/>
          <w:sz w:val="24"/>
          <w:szCs w:val="24"/>
        </w:rPr>
        <w:t>к содержанию оценки и инструментарию для оценки достижения планируемых результатов, а также к представлению и интерпретации результатов измерений.</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Одним из проявлений уровневого подхода является оценка индивидуальных образовательных достижений на основе</w:t>
      </w:r>
      <w:r w:rsidRPr="00580D44">
        <w:rPr>
          <w:rFonts w:ascii="Times New Roman" w:hAnsi="Times New Roman"/>
          <w:i/>
          <w:iCs/>
          <w:sz w:val="24"/>
          <w:szCs w:val="24"/>
        </w:rPr>
        <w:t xml:space="preserve"> </w:t>
      </w:r>
      <w:r w:rsidRPr="00580D44">
        <w:rPr>
          <w:rFonts w:ascii="Times New Roman" w:hAnsi="Times New Roman"/>
          <w:sz w:val="24"/>
          <w:szCs w:val="24"/>
        </w:rPr>
        <w:t>«метода сложения», при котором фиксируется достижение уровня, необходимого для успешного продолжения образования и реально достигаемого большинством учащихся, и его превышение, что позволяет выстраивать индивидуальные траектории движения с учётом зоны ближайшего развития, формировать положительную учебную и социальную мотивацию.</w:t>
      </w:r>
    </w:p>
    <w:p w:rsidR="0029203A" w:rsidRPr="00580D44" w:rsidRDefault="0029203A" w:rsidP="00580D44">
      <w:pPr>
        <w:spacing w:after="0" w:line="240" w:lineRule="auto"/>
        <w:ind w:firstLine="454"/>
        <w:jc w:val="both"/>
        <w:outlineLvl w:val="0"/>
        <w:rPr>
          <w:rFonts w:ascii="Times New Roman" w:hAnsi="Times New Roman"/>
          <w:sz w:val="24"/>
          <w:szCs w:val="24"/>
        </w:rPr>
      </w:pPr>
      <w:r w:rsidRPr="00580D44">
        <w:rPr>
          <w:rFonts w:ascii="Times New Roman" w:hAnsi="Times New Roman"/>
          <w:sz w:val="24"/>
          <w:szCs w:val="24"/>
        </w:rPr>
        <w:t>К</w:t>
      </w:r>
      <w:r w:rsidRPr="00580D44">
        <w:rPr>
          <w:rFonts w:ascii="Times New Roman" w:hAnsi="Times New Roman"/>
          <w:b/>
          <w:bCs/>
          <w:sz w:val="24"/>
          <w:szCs w:val="24"/>
        </w:rPr>
        <w:t xml:space="preserve"> компетенции образовательного учреждения</w:t>
      </w:r>
      <w:r w:rsidRPr="00580D44">
        <w:rPr>
          <w:rFonts w:ascii="Times New Roman" w:hAnsi="Times New Roman"/>
          <w:sz w:val="24"/>
          <w:szCs w:val="24"/>
        </w:rPr>
        <w:t xml:space="preserve"> относится: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1) </w:t>
      </w:r>
      <w:r w:rsidRPr="00580D44">
        <w:rPr>
          <w:rStyle w:val="dash041e005f0441005f043d005f043e005f0432005f043d005f043e005f0439005f0020005f0442005f0435005f043a005f0441005f0442005f0020005f0441005f0020005f043e005f0442005f0441005f0442005f0443005f043f005f043e005f043char1"/>
          <w:szCs w:val="24"/>
        </w:rPr>
        <w:t>описание организации и содержания: а) промежуточной аттестации обучающихся в рамках урочной и внеурочной деятельности; б) итоговой оценки по предметам, не выносимым на государственную (итоговую) аттестацию обучающихся; в) оценки проектной деятельности обучающихся;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2) адаптация инструментария для итоговой оценки достижения планируемых результатов, разработанного на федеральном уровне, в целях организации: а) оценки достижения планируемых результатов в рамках текущего и тематического контроля; б) промежуточной аттестации (системы внутришкольного мониторинга); в) итоговой аттестации по предметам, не выносимым на государственную итоговую аттестацию;</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3) адаптация (при необходимости — разработка) инструментария для итоговой оценки достижения планируемых результатов по предметам и/или междисциплинарным программам, вводимым образовательным учреждением;</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4) адаптация или разработка модели и инструментария для организации стартовой диагностики;</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5) адаптация или разработка модели и инструментария для оценки деятельности педагогов и образовательного учреждения в целом в целях организации системы внутришкольного контроля.</w:t>
      </w:r>
    </w:p>
    <w:p w:rsidR="0029203A" w:rsidRPr="00580D44" w:rsidRDefault="0029203A" w:rsidP="00580D44">
      <w:pPr>
        <w:spacing w:after="0" w:line="240" w:lineRule="auto"/>
        <w:ind w:firstLine="454"/>
        <w:jc w:val="both"/>
        <w:outlineLvl w:val="0"/>
        <w:rPr>
          <w:rFonts w:ascii="Times New Roman" w:hAnsi="Times New Roman"/>
          <w:b/>
          <w:bCs/>
          <w:sz w:val="24"/>
          <w:szCs w:val="24"/>
        </w:rPr>
      </w:pPr>
      <w:r w:rsidRPr="00580D44">
        <w:rPr>
          <w:rFonts w:ascii="Times New Roman" w:hAnsi="Times New Roman"/>
          <w:b/>
          <w:bCs/>
          <w:sz w:val="24"/>
          <w:szCs w:val="24"/>
        </w:rPr>
        <w:t>2. Особенности оценки личностных результатов</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b/>
          <w:bCs/>
          <w:sz w:val="24"/>
          <w:szCs w:val="24"/>
        </w:rPr>
        <w:t xml:space="preserve">Оценка личностных результатов </w:t>
      </w:r>
      <w:r w:rsidRPr="00580D44">
        <w:rPr>
          <w:rFonts w:ascii="Times New Roman" w:hAnsi="Times New Roman"/>
          <w:sz w:val="24"/>
          <w:szCs w:val="24"/>
        </w:rPr>
        <w:t xml:space="preserve">представляет собой оценку достижения обучающимися в ходе их личностного развития планируемых результатов, представленных в разделе «Личностные универсальные учебные действия» программы формирования универсальных учебных действий. </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Формирование личностных результатов обеспечивается в ходе реализации всех компонентов образовательного процесса, включая внеурочную деятельно</w:t>
      </w:r>
      <w:r w:rsidR="000E5771" w:rsidRPr="00580D44">
        <w:rPr>
          <w:rFonts w:ascii="Times New Roman" w:hAnsi="Times New Roman"/>
          <w:sz w:val="24"/>
          <w:szCs w:val="24"/>
        </w:rPr>
        <w:t>сть</w:t>
      </w:r>
      <w:r w:rsidRPr="00580D44">
        <w:rPr>
          <w:rFonts w:ascii="Times New Roman" w:hAnsi="Times New Roman"/>
          <w:sz w:val="24"/>
          <w:szCs w:val="24"/>
        </w:rPr>
        <w:t xml:space="preserve">. </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Основным </w:t>
      </w:r>
      <w:r w:rsidRPr="00580D44">
        <w:rPr>
          <w:rFonts w:ascii="Times New Roman" w:hAnsi="Times New Roman"/>
          <w:b/>
          <w:bCs/>
          <w:sz w:val="24"/>
          <w:szCs w:val="24"/>
        </w:rPr>
        <w:t>объектом</w:t>
      </w:r>
      <w:r w:rsidRPr="00580D44">
        <w:rPr>
          <w:rFonts w:ascii="Times New Roman" w:hAnsi="Times New Roman"/>
          <w:sz w:val="24"/>
          <w:szCs w:val="24"/>
        </w:rPr>
        <w:t xml:space="preserve"> оценки личностных результатов служит сформированность универсальных учебных действий, включаемых в следующие три основных блока:</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1) сформированность </w:t>
      </w:r>
      <w:r w:rsidRPr="00580D44">
        <w:rPr>
          <w:rFonts w:ascii="Times New Roman" w:hAnsi="Times New Roman"/>
          <w:i/>
          <w:iCs/>
          <w:sz w:val="24"/>
          <w:szCs w:val="24"/>
        </w:rPr>
        <w:t>основ гражданской идентичности</w:t>
      </w:r>
      <w:r w:rsidRPr="00580D44">
        <w:rPr>
          <w:rFonts w:ascii="Times New Roman" w:hAnsi="Times New Roman"/>
          <w:sz w:val="24"/>
          <w:szCs w:val="24"/>
        </w:rPr>
        <w:t xml:space="preserve"> личности;</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2) готовность к переходу к </w:t>
      </w:r>
      <w:r w:rsidRPr="00580D44">
        <w:rPr>
          <w:rFonts w:ascii="Times New Roman" w:hAnsi="Times New Roman"/>
          <w:i/>
          <w:iCs/>
          <w:sz w:val="24"/>
          <w:szCs w:val="24"/>
        </w:rPr>
        <w:t>самообразованию</w:t>
      </w:r>
      <w:r w:rsidRPr="00580D44">
        <w:rPr>
          <w:rFonts w:ascii="Times New Roman" w:hAnsi="Times New Roman"/>
          <w:sz w:val="24"/>
          <w:szCs w:val="24"/>
        </w:rPr>
        <w:t xml:space="preserve"> </w:t>
      </w:r>
      <w:r w:rsidRPr="00580D44">
        <w:rPr>
          <w:rFonts w:ascii="Times New Roman" w:hAnsi="Times New Roman"/>
          <w:i/>
          <w:iCs/>
          <w:sz w:val="24"/>
          <w:szCs w:val="24"/>
        </w:rPr>
        <w:t>на основе учебно-познавательной мотивации</w:t>
      </w:r>
      <w:r w:rsidRPr="00580D44">
        <w:rPr>
          <w:rFonts w:ascii="Times New Roman" w:hAnsi="Times New Roman"/>
          <w:sz w:val="24"/>
          <w:szCs w:val="24"/>
        </w:rPr>
        <w:t xml:space="preserve">, в том числе готовность к </w:t>
      </w:r>
      <w:r w:rsidRPr="00580D44">
        <w:rPr>
          <w:rFonts w:ascii="Times New Roman" w:hAnsi="Times New Roman"/>
          <w:i/>
          <w:iCs/>
          <w:sz w:val="24"/>
          <w:szCs w:val="24"/>
        </w:rPr>
        <w:t>выбору направления профильного образования</w:t>
      </w:r>
      <w:r w:rsidRPr="00580D44">
        <w:rPr>
          <w:rFonts w:ascii="Times New Roman" w:hAnsi="Times New Roman"/>
          <w:sz w:val="24"/>
          <w:szCs w:val="24"/>
        </w:rPr>
        <w:t>;</w:t>
      </w:r>
    </w:p>
    <w:p w:rsidR="0029203A" w:rsidRPr="00580D44" w:rsidRDefault="0029203A" w:rsidP="00580D44">
      <w:pPr>
        <w:spacing w:after="0" w:line="240" w:lineRule="auto"/>
        <w:ind w:firstLine="454"/>
        <w:jc w:val="both"/>
        <w:rPr>
          <w:rFonts w:ascii="Times New Roman" w:hAnsi="Times New Roman"/>
          <w:sz w:val="24"/>
          <w:szCs w:val="24"/>
        </w:rPr>
      </w:pPr>
      <w:r w:rsidRPr="00580D44">
        <w:rPr>
          <w:rStyle w:val="dash041e005f0431005f044b005f0447005f043d005f044b005f0439005f005fchar1char1"/>
          <w:szCs w:val="24"/>
        </w:rPr>
        <w:t>3) </w:t>
      </w:r>
      <w:r w:rsidRPr="00580D44">
        <w:rPr>
          <w:rFonts w:ascii="Times New Roman" w:hAnsi="Times New Roman"/>
          <w:sz w:val="24"/>
          <w:szCs w:val="24"/>
        </w:rPr>
        <w:t xml:space="preserve">сформированность </w:t>
      </w:r>
      <w:r w:rsidRPr="00580D44">
        <w:rPr>
          <w:rStyle w:val="dash041e005f0431005f044b005f0447005f043d005f044b005f0439005f005fchar1char1"/>
          <w:i/>
          <w:iCs/>
          <w:szCs w:val="24"/>
        </w:rPr>
        <w:t>социальных компетенций</w:t>
      </w:r>
      <w:r w:rsidRPr="00580D44">
        <w:rPr>
          <w:rStyle w:val="dash041e005f0431005f044b005f0447005f043d005f044b005f0439005f005fchar1char1"/>
          <w:szCs w:val="24"/>
        </w:rPr>
        <w:t>, включая ценностно-смысловые установки и моральные нормы, опыт социальных и межличностных отношений, правосознание</w:t>
      </w:r>
      <w:r w:rsidRPr="00580D44">
        <w:rPr>
          <w:rFonts w:ascii="Times New Roman" w:hAnsi="Times New Roman"/>
          <w:sz w:val="24"/>
          <w:szCs w:val="24"/>
        </w:rPr>
        <w:t>.</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 соответствии с требованиями Стандарта </w:t>
      </w:r>
      <w:r w:rsidRPr="00580D44">
        <w:rPr>
          <w:rFonts w:ascii="Times New Roman" w:hAnsi="Times New Roman"/>
          <w:b/>
          <w:bCs/>
          <w:sz w:val="24"/>
          <w:szCs w:val="24"/>
        </w:rPr>
        <w:t>достижение личностных результатов не выносится на итоговую оценку обучающихся</w:t>
      </w:r>
      <w:r w:rsidRPr="00580D44">
        <w:rPr>
          <w:rFonts w:ascii="Times New Roman" w:hAnsi="Times New Roman"/>
          <w:sz w:val="24"/>
          <w:szCs w:val="24"/>
        </w:rPr>
        <w:t>, а является предметом оценки эффективности воспитательно-образовательной деятельности образовательного учреждения и образовательных систем разного уровня. Поэтому оценка этих результатов образовательной деятельности осуществляется в ходе внешних неперсонифицированных мониторинговых исследований на основе централизованно разработанного инструментария. К их проведению должны быть привлечены специалисты, не работающие в данном образовательном учреждении и обладающие необходимой компетентностью в сфере психологической диагностики развития личности в детском и подростковом возрасте.</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Результаты мониторинговых исследований являются основанием для принятия различных управленческих решений. </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 текущем образовательном процессе </w:t>
      </w:r>
      <w:r w:rsidRPr="00580D44">
        <w:rPr>
          <w:rFonts w:ascii="Times New Roman" w:hAnsi="Times New Roman"/>
          <w:b/>
          <w:bCs/>
          <w:i/>
          <w:iCs/>
          <w:sz w:val="24"/>
          <w:szCs w:val="24"/>
        </w:rPr>
        <w:t>возможна ограниченная оценка</w:t>
      </w:r>
      <w:r w:rsidRPr="00580D44">
        <w:rPr>
          <w:rFonts w:ascii="Times New Roman" w:hAnsi="Times New Roman"/>
          <w:sz w:val="24"/>
          <w:szCs w:val="24"/>
        </w:rPr>
        <w:t xml:space="preserve"> сформированности отдельных личностных результатов, проявляющихся в:</w:t>
      </w:r>
    </w:p>
    <w:p w:rsidR="0029203A" w:rsidRPr="00580D44" w:rsidRDefault="0029203A" w:rsidP="00580D44">
      <w:pPr>
        <w:pStyle w:val="afffa"/>
        <w:spacing w:line="240" w:lineRule="auto"/>
        <w:rPr>
          <w:sz w:val="24"/>
          <w:szCs w:val="24"/>
        </w:rPr>
      </w:pPr>
      <w:r w:rsidRPr="00580D44">
        <w:rPr>
          <w:sz w:val="24"/>
          <w:szCs w:val="24"/>
        </w:rPr>
        <w:t xml:space="preserve">1) соблюдении </w:t>
      </w:r>
      <w:r w:rsidRPr="00580D44">
        <w:rPr>
          <w:i/>
          <w:iCs/>
          <w:sz w:val="24"/>
          <w:szCs w:val="24"/>
        </w:rPr>
        <w:t>норм и правил поведения</w:t>
      </w:r>
      <w:r w:rsidRPr="00580D44">
        <w:rPr>
          <w:sz w:val="24"/>
          <w:szCs w:val="24"/>
        </w:rPr>
        <w:t>, принятых в образовательном учреждении;</w:t>
      </w:r>
    </w:p>
    <w:p w:rsidR="0029203A" w:rsidRPr="00580D44" w:rsidRDefault="0029203A" w:rsidP="00580D44">
      <w:pPr>
        <w:pStyle w:val="afffa"/>
        <w:spacing w:line="240" w:lineRule="auto"/>
        <w:rPr>
          <w:sz w:val="24"/>
          <w:szCs w:val="24"/>
        </w:rPr>
      </w:pPr>
      <w:r w:rsidRPr="00580D44">
        <w:rPr>
          <w:sz w:val="24"/>
          <w:szCs w:val="24"/>
        </w:rPr>
        <w:t xml:space="preserve">2) участии в </w:t>
      </w:r>
      <w:r w:rsidRPr="00580D44">
        <w:rPr>
          <w:i/>
          <w:iCs/>
          <w:sz w:val="24"/>
          <w:szCs w:val="24"/>
        </w:rPr>
        <w:t>общественной жизни</w:t>
      </w:r>
      <w:r w:rsidRPr="00580D44">
        <w:rPr>
          <w:sz w:val="24"/>
          <w:szCs w:val="24"/>
        </w:rPr>
        <w:t xml:space="preserve"> образовательного учреждения и ближайшего социального окружения, общественно-полезной деятельности;</w:t>
      </w:r>
    </w:p>
    <w:p w:rsidR="0029203A" w:rsidRPr="00580D44" w:rsidRDefault="0029203A" w:rsidP="00580D44">
      <w:pPr>
        <w:pStyle w:val="afffa"/>
        <w:spacing w:line="240" w:lineRule="auto"/>
        <w:rPr>
          <w:sz w:val="24"/>
          <w:szCs w:val="24"/>
        </w:rPr>
      </w:pPr>
      <w:r w:rsidRPr="00580D44">
        <w:rPr>
          <w:i/>
          <w:iCs/>
          <w:sz w:val="24"/>
          <w:szCs w:val="24"/>
        </w:rPr>
        <w:t>3) прилежании и ответственности</w:t>
      </w:r>
      <w:r w:rsidRPr="00580D44">
        <w:rPr>
          <w:sz w:val="24"/>
          <w:szCs w:val="24"/>
        </w:rPr>
        <w:t xml:space="preserve"> за результаты обучения;</w:t>
      </w:r>
    </w:p>
    <w:p w:rsidR="0029203A" w:rsidRPr="00580D44" w:rsidRDefault="0029203A" w:rsidP="00580D44">
      <w:pPr>
        <w:pStyle w:val="afffa"/>
        <w:spacing w:line="240" w:lineRule="auto"/>
        <w:rPr>
          <w:sz w:val="24"/>
          <w:szCs w:val="24"/>
        </w:rPr>
      </w:pPr>
      <w:r w:rsidRPr="00580D44">
        <w:rPr>
          <w:sz w:val="24"/>
          <w:szCs w:val="24"/>
        </w:rPr>
        <w:t xml:space="preserve">4) готовности и способности делать </w:t>
      </w:r>
      <w:r w:rsidRPr="00580D44">
        <w:rPr>
          <w:i/>
          <w:iCs/>
          <w:sz w:val="24"/>
          <w:szCs w:val="24"/>
        </w:rPr>
        <w:t>осознанный выбор</w:t>
      </w:r>
      <w:r w:rsidRPr="00580D44">
        <w:rPr>
          <w:sz w:val="24"/>
          <w:szCs w:val="24"/>
        </w:rPr>
        <w:t xml:space="preserve"> своей образовательной траектории, в том числе выбор направления профильного образования, проектирование индивидуального учебного плана на старшей ступени общего образования;</w:t>
      </w:r>
    </w:p>
    <w:p w:rsidR="0029203A" w:rsidRPr="00580D44" w:rsidRDefault="0029203A" w:rsidP="00580D44">
      <w:pPr>
        <w:pStyle w:val="afffa"/>
        <w:spacing w:line="240" w:lineRule="auto"/>
        <w:rPr>
          <w:b/>
          <w:bCs/>
          <w:sz w:val="24"/>
          <w:szCs w:val="24"/>
        </w:rPr>
      </w:pPr>
      <w:r w:rsidRPr="00580D44">
        <w:rPr>
          <w:sz w:val="24"/>
          <w:szCs w:val="24"/>
        </w:rPr>
        <w:t>5) </w:t>
      </w:r>
      <w:r w:rsidRPr="00580D44">
        <w:rPr>
          <w:i/>
          <w:iCs/>
          <w:sz w:val="24"/>
          <w:szCs w:val="24"/>
        </w:rPr>
        <w:t>ценностно-смысловых установках</w:t>
      </w:r>
      <w:r w:rsidRPr="00580D44">
        <w:rPr>
          <w:sz w:val="24"/>
          <w:szCs w:val="24"/>
        </w:rPr>
        <w:t xml:space="preserve"> обучающихся, формируемых средствами различных предметов в рамках системы общего образования.</w:t>
      </w:r>
    </w:p>
    <w:p w:rsidR="0029203A" w:rsidRPr="00580D44" w:rsidRDefault="0029203A" w:rsidP="00580D44">
      <w:pPr>
        <w:pStyle w:val="afffa"/>
        <w:spacing w:line="240" w:lineRule="auto"/>
        <w:rPr>
          <w:sz w:val="24"/>
          <w:szCs w:val="24"/>
        </w:rPr>
      </w:pPr>
      <w:r w:rsidRPr="00580D44">
        <w:rPr>
          <w:sz w:val="24"/>
          <w:szCs w:val="24"/>
        </w:rPr>
        <w:t>Данные о достижении этих результатов могут являться составляющими системы внутреннего мониторинга образовательных достижений обучающихся, однако любое их использование (в том числе в целях аккредитации образовательного учреждения) возможно только в соответствии с</w:t>
      </w:r>
      <w:r w:rsidRPr="00580D44">
        <w:rPr>
          <w:b/>
          <w:bCs/>
          <w:sz w:val="24"/>
          <w:szCs w:val="24"/>
        </w:rPr>
        <w:t xml:space="preserve"> </w:t>
      </w:r>
      <w:r w:rsidRPr="00580D44">
        <w:rPr>
          <w:sz w:val="24"/>
          <w:szCs w:val="24"/>
        </w:rPr>
        <w:t>Федеральным</w:t>
      </w:r>
      <w:r w:rsidRPr="00580D44">
        <w:rPr>
          <w:b/>
          <w:bCs/>
          <w:sz w:val="24"/>
          <w:szCs w:val="24"/>
        </w:rPr>
        <w:t xml:space="preserve"> </w:t>
      </w:r>
      <w:r w:rsidRPr="00580D44">
        <w:rPr>
          <w:sz w:val="24"/>
          <w:szCs w:val="24"/>
        </w:rPr>
        <w:t>законом от 17.07.2006 №152-ФЗ «О персональных данных». В текущем учебном процессе в соответствии с требованиями Стандар</w:t>
      </w:r>
      <w:r w:rsidR="000E5771" w:rsidRPr="00580D44">
        <w:rPr>
          <w:sz w:val="24"/>
          <w:szCs w:val="24"/>
        </w:rPr>
        <w:t xml:space="preserve">та оценка этих достижений </w:t>
      </w:r>
      <w:r w:rsidRPr="00580D44">
        <w:rPr>
          <w:sz w:val="24"/>
          <w:szCs w:val="24"/>
        </w:rPr>
        <w:t xml:space="preserve"> проводиться </w:t>
      </w:r>
      <w:r w:rsidRPr="00580D44">
        <w:rPr>
          <w:b/>
          <w:bCs/>
          <w:sz w:val="24"/>
          <w:szCs w:val="24"/>
        </w:rPr>
        <w:t xml:space="preserve">в форме, не представляющей угрозы личности, психологической безопасности и эмоциональному статусу учащегося </w:t>
      </w:r>
      <w:r w:rsidRPr="00580D44">
        <w:rPr>
          <w:sz w:val="24"/>
          <w:szCs w:val="24"/>
        </w:rPr>
        <w:t xml:space="preserve">и может использоваться </w:t>
      </w:r>
      <w:r w:rsidRPr="00580D44">
        <w:rPr>
          <w:b/>
          <w:bCs/>
          <w:sz w:val="24"/>
          <w:szCs w:val="24"/>
        </w:rPr>
        <w:t>исключительно в целях оптимизации личностного развития</w:t>
      </w:r>
      <w:r w:rsidRPr="00580D44">
        <w:rPr>
          <w:sz w:val="24"/>
          <w:szCs w:val="24"/>
        </w:rPr>
        <w:t xml:space="preserve"> обучающихся.</w:t>
      </w:r>
    </w:p>
    <w:p w:rsidR="000E5771" w:rsidRPr="00580D44" w:rsidRDefault="000E5771" w:rsidP="00580D44">
      <w:pPr>
        <w:spacing w:after="0" w:line="240" w:lineRule="auto"/>
        <w:ind w:firstLine="454"/>
        <w:jc w:val="both"/>
        <w:outlineLvl w:val="0"/>
        <w:rPr>
          <w:rFonts w:ascii="Times New Roman" w:hAnsi="Times New Roman"/>
          <w:sz w:val="24"/>
          <w:szCs w:val="24"/>
        </w:rPr>
      </w:pPr>
    </w:p>
    <w:p w:rsidR="0029203A" w:rsidRPr="00580D44" w:rsidRDefault="0029203A" w:rsidP="00580D44">
      <w:pPr>
        <w:spacing w:after="0" w:line="240" w:lineRule="auto"/>
        <w:ind w:firstLine="454"/>
        <w:jc w:val="both"/>
        <w:outlineLvl w:val="0"/>
        <w:rPr>
          <w:rFonts w:ascii="Times New Roman" w:hAnsi="Times New Roman"/>
          <w:b/>
          <w:bCs/>
          <w:sz w:val="24"/>
          <w:szCs w:val="24"/>
        </w:rPr>
      </w:pPr>
      <w:r w:rsidRPr="00580D44">
        <w:rPr>
          <w:rFonts w:ascii="Times New Roman" w:hAnsi="Times New Roman"/>
          <w:b/>
          <w:bCs/>
          <w:sz w:val="24"/>
          <w:szCs w:val="24"/>
        </w:rPr>
        <w:t>3. Особенности оценки метапредметных результатов</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Оценка метапредметных результатов</w:t>
      </w:r>
      <w:r w:rsidRPr="00580D44">
        <w:rPr>
          <w:rFonts w:ascii="Times New Roman" w:hAnsi="Times New Roman"/>
          <w:b/>
          <w:bCs/>
          <w:sz w:val="24"/>
          <w:szCs w:val="24"/>
        </w:rPr>
        <w:t xml:space="preserve"> </w:t>
      </w:r>
      <w:r w:rsidRPr="00580D44">
        <w:rPr>
          <w:rFonts w:ascii="Times New Roman" w:hAnsi="Times New Roman"/>
          <w:sz w:val="24"/>
          <w:szCs w:val="24"/>
        </w:rPr>
        <w:t>представляет собой оценку достижения планируемых результатов освоения основной образовательной программы, представленных в разделах «Регулятивные универсальные учебные действия», «Коммуникативные универсальные учебные действия», «Познавательные универсальные учебные действия» программы формирования универсальных учебных действий, а также планируемых результатов, представленных во всех разделах междисциплинарных учебных программ.</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Формирование метапредметных результатов обеспечивается за счёт основных компонентов образовательного процесса — учебных предметов.</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Основным </w:t>
      </w:r>
      <w:r w:rsidRPr="00580D44">
        <w:rPr>
          <w:rFonts w:ascii="Times New Roman" w:hAnsi="Times New Roman"/>
          <w:b/>
          <w:bCs/>
          <w:sz w:val="24"/>
          <w:szCs w:val="24"/>
        </w:rPr>
        <w:t>объектом</w:t>
      </w:r>
      <w:r w:rsidRPr="00580D44">
        <w:rPr>
          <w:rFonts w:ascii="Times New Roman" w:hAnsi="Times New Roman"/>
          <w:sz w:val="24"/>
          <w:szCs w:val="24"/>
        </w:rPr>
        <w:t xml:space="preserve"> оценки метапредметных результатов является:</w:t>
      </w:r>
    </w:p>
    <w:p w:rsidR="0029203A" w:rsidRPr="00580D44" w:rsidRDefault="0029203A" w:rsidP="00580D44">
      <w:pPr>
        <w:pStyle w:val="afffa"/>
        <w:spacing w:line="240" w:lineRule="auto"/>
        <w:rPr>
          <w:sz w:val="24"/>
          <w:szCs w:val="24"/>
        </w:rPr>
      </w:pPr>
      <w:r w:rsidRPr="00580D44">
        <w:rPr>
          <w:sz w:val="24"/>
          <w:szCs w:val="24"/>
        </w:rPr>
        <w:t>• способность и готовность к освоению систематических знаний, их самостоятельному пополнению, переносу и интеграции;</w:t>
      </w:r>
    </w:p>
    <w:p w:rsidR="0029203A" w:rsidRPr="00580D44" w:rsidRDefault="0029203A" w:rsidP="00580D44">
      <w:pPr>
        <w:pStyle w:val="afffa"/>
        <w:spacing w:line="240" w:lineRule="auto"/>
        <w:rPr>
          <w:sz w:val="24"/>
          <w:szCs w:val="24"/>
        </w:rPr>
      </w:pPr>
      <w:r w:rsidRPr="00580D44">
        <w:rPr>
          <w:sz w:val="24"/>
          <w:szCs w:val="24"/>
        </w:rPr>
        <w:t>• способность к сотрудничеству и коммуникации;</w:t>
      </w:r>
    </w:p>
    <w:p w:rsidR="0029203A" w:rsidRPr="00580D44" w:rsidRDefault="0029203A" w:rsidP="00580D44">
      <w:pPr>
        <w:pStyle w:val="afffa"/>
        <w:spacing w:line="240" w:lineRule="auto"/>
        <w:rPr>
          <w:sz w:val="24"/>
          <w:szCs w:val="24"/>
        </w:rPr>
      </w:pPr>
      <w:r w:rsidRPr="00580D44">
        <w:rPr>
          <w:sz w:val="24"/>
          <w:szCs w:val="24"/>
        </w:rPr>
        <w:t>• способность к решению личностно и социально значимых проблем и воплощению найденных решений в практику;</w:t>
      </w:r>
    </w:p>
    <w:p w:rsidR="0029203A" w:rsidRPr="00580D44" w:rsidRDefault="0029203A" w:rsidP="00580D44">
      <w:pPr>
        <w:pStyle w:val="afffa"/>
        <w:spacing w:line="240" w:lineRule="auto"/>
        <w:rPr>
          <w:sz w:val="24"/>
          <w:szCs w:val="24"/>
        </w:rPr>
      </w:pPr>
      <w:r w:rsidRPr="00580D44">
        <w:rPr>
          <w:sz w:val="24"/>
          <w:szCs w:val="24"/>
        </w:rPr>
        <w:t>• способность и готовность к использованию ИКТ в целях обучения и развития;</w:t>
      </w:r>
    </w:p>
    <w:p w:rsidR="0029203A" w:rsidRPr="00580D44" w:rsidRDefault="0029203A" w:rsidP="00580D44">
      <w:pPr>
        <w:pStyle w:val="afffa"/>
        <w:spacing w:line="240" w:lineRule="auto"/>
        <w:rPr>
          <w:sz w:val="24"/>
          <w:szCs w:val="24"/>
        </w:rPr>
      </w:pPr>
      <w:r w:rsidRPr="00580D44">
        <w:rPr>
          <w:sz w:val="24"/>
          <w:szCs w:val="24"/>
        </w:rPr>
        <w:t>• способность к самоорганизации, саморегуляции и рефлексии.</w:t>
      </w:r>
    </w:p>
    <w:p w:rsidR="0029203A" w:rsidRPr="00580D44" w:rsidRDefault="0029203A" w:rsidP="00580D44">
      <w:pPr>
        <w:pStyle w:val="afffa"/>
        <w:spacing w:line="240" w:lineRule="auto"/>
        <w:rPr>
          <w:sz w:val="24"/>
          <w:szCs w:val="24"/>
        </w:rPr>
      </w:pPr>
      <w:r w:rsidRPr="00580D44">
        <w:rPr>
          <w:sz w:val="24"/>
          <w:szCs w:val="24"/>
        </w:rPr>
        <w:t xml:space="preserve">Оценка достижения метапредметных результатов может проводиться в ходе различных процедур. Основной процедурой итоговой оценки достижения метапредметных результатов является </w:t>
      </w:r>
      <w:r w:rsidRPr="00580D44">
        <w:rPr>
          <w:i/>
          <w:iCs/>
          <w:sz w:val="24"/>
          <w:szCs w:val="24"/>
        </w:rPr>
        <w:t>защита итогового индивидуального проекта</w:t>
      </w:r>
      <w:r w:rsidRPr="00580D44">
        <w:rPr>
          <w:sz w:val="24"/>
          <w:szCs w:val="24"/>
        </w:rPr>
        <w:t>.</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Дополнительным источником данных о достижении отдельных метапредметных результатов могут служить результаты выполнения проверочных работ (как правило, тематических) по всем предметам.</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В ходе текущей, тематической, промежуточной оценки может быть оценено достижение таких коммуникативных и регулятивных действий, которые трудно или нецелесообразно проверять в ходе стандартизированной итоговой проверочной работы, например уровень сформированности навыков сотрудничества или самоорганизации.</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Оценка достижения метапредметных результатов ведётся также в рамках системы промежуточной аттестации. </w:t>
      </w:r>
      <w:r w:rsidRPr="00580D44">
        <w:rPr>
          <w:rFonts w:ascii="Times New Roman" w:hAnsi="Times New Roman"/>
          <w:b/>
          <w:bCs/>
          <w:i/>
          <w:iCs/>
          <w:sz w:val="24"/>
          <w:szCs w:val="24"/>
        </w:rPr>
        <w:t xml:space="preserve">Для оценки динамики формирования и уровня сформированности метапредметных результатов </w:t>
      </w:r>
      <w:r w:rsidRPr="00580D44">
        <w:rPr>
          <w:rFonts w:ascii="Times New Roman" w:hAnsi="Times New Roman"/>
          <w:sz w:val="24"/>
          <w:szCs w:val="24"/>
        </w:rPr>
        <w:t>в системе внутришкольного мониторинга образовательных достижений все вышеперечисленные данные (способность к сотрудничеству и коммуникации, решению проблем и др.) наиболее целесообразно фиксировать и анализировать в соответствии с:</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а) программой формирования планируемых результатов освоения междисциплинарных программ;</w:t>
      </w:r>
    </w:p>
    <w:p w:rsidR="0029203A" w:rsidRPr="00580D44" w:rsidRDefault="0029203A" w:rsidP="00580D44">
      <w:pPr>
        <w:spacing w:after="0" w:line="240" w:lineRule="auto"/>
        <w:ind w:firstLine="454"/>
        <w:jc w:val="both"/>
        <w:rPr>
          <w:rStyle w:val="dash041e005f0441005f043d005f043e005f0432005f043d005f043e005f0439005f0020005f0442005f0435005f043a005f0441005f0442005f0020005f0441005f0020005f043e005f0442005f0441005f0442005f0443005f043f005f043e005f043char1"/>
          <w:szCs w:val="24"/>
        </w:rPr>
      </w:pPr>
      <w:r w:rsidRPr="00580D44">
        <w:rPr>
          <w:rFonts w:ascii="Times New Roman" w:hAnsi="Times New Roman"/>
          <w:sz w:val="24"/>
          <w:szCs w:val="24"/>
        </w:rPr>
        <w:t xml:space="preserve">б) системой </w:t>
      </w:r>
      <w:r w:rsidRPr="00580D44">
        <w:rPr>
          <w:rStyle w:val="dash041e005f0441005f043d005f043e005f0432005f043d005f043e005f0439005f0020005f0442005f0435005f043a005f0441005f0442005f0020005f0441005f0020005f043e005f0442005f0441005f0442005f0443005f043f005f043e005f043char1"/>
          <w:szCs w:val="24"/>
        </w:rPr>
        <w:t>промежуточной аттестации (</w:t>
      </w:r>
      <w:r w:rsidRPr="00580D44">
        <w:rPr>
          <w:rFonts w:ascii="Times New Roman" w:hAnsi="Times New Roman"/>
          <w:sz w:val="24"/>
          <w:szCs w:val="24"/>
        </w:rPr>
        <w:t>внутришкольным мониторингом образовательных достижений</w:t>
      </w:r>
      <w:r w:rsidRPr="00580D44">
        <w:rPr>
          <w:rStyle w:val="dash041e005f0441005f043d005f043e005f0432005f043d005f043e005f0439005f0020005f0442005f0435005f043a005f0441005f0442005f0020005f0441005f0020005f043e005f0442005f0441005f0442005f0443005f043f005f043e005f043char1"/>
          <w:szCs w:val="24"/>
        </w:rPr>
        <w:t>) обучающихся в рамках урочной и внеурочной деятельности;</w:t>
      </w:r>
    </w:p>
    <w:p w:rsidR="0029203A" w:rsidRPr="00580D44" w:rsidRDefault="0029203A" w:rsidP="00580D44">
      <w:pPr>
        <w:spacing w:after="0" w:line="240" w:lineRule="auto"/>
        <w:ind w:firstLine="454"/>
        <w:jc w:val="both"/>
        <w:rPr>
          <w:rStyle w:val="dash041e005f0441005f043d005f043e005f0432005f043d005f043e005f0439005f0020005f0442005f0435005f043a005f0441005f0442005f0020005f0441005f0020005f043e005f0442005f0441005f0442005f0443005f043f005f043e005f043char1"/>
          <w:szCs w:val="24"/>
        </w:rPr>
      </w:pPr>
      <w:r w:rsidRPr="00580D44">
        <w:rPr>
          <w:rFonts w:ascii="Times New Roman" w:hAnsi="Times New Roman"/>
          <w:sz w:val="24"/>
          <w:szCs w:val="24"/>
        </w:rPr>
        <w:t>в) системой</w:t>
      </w:r>
      <w:r w:rsidRPr="00580D44">
        <w:rPr>
          <w:rStyle w:val="dash041e005f0441005f043d005f043e005f0432005f043d005f043e005f0439005f0020005f0442005f0435005f043a005f0441005f0442005f0020005f0441005f0020005f043e005f0442005f0441005f0442005f0443005f043f005f043e005f043char1"/>
          <w:szCs w:val="24"/>
        </w:rPr>
        <w:t xml:space="preserve"> итоговой оценки по предметам, не выносимым на государственную (итоговую) аттестацию обучающихся; </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г) инструментарием</w:t>
      </w:r>
      <w:r w:rsidRPr="00580D44">
        <w:rPr>
          <w:rStyle w:val="dash041e005f0441005f043d005f043e005f0432005f043d005f043e005f0439005f0020005f0442005f0435005f043a005f0441005f0442005f0020005f0441005f0020005f043e005f0442005f0441005f0442005f0443005f043f005f043e005f043char1"/>
          <w:szCs w:val="24"/>
        </w:rPr>
        <w:t xml:space="preserve"> для</w:t>
      </w:r>
      <w:r w:rsidRPr="00580D44">
        <w:rPr>
          <w:rFonts w:ascii="Times New Roman" w:hAnsi="Times New Roman"/>
          <w:sz w:val="24"/>
          <w:szCs w:val="24"/>
        </w:rPr>
        <w:t xml:space="preserve"> оценки достижения планируемых результатов в рамках текущего и тематического контроля, промежуточной аттестации (внутришкольного мониторинга образовательных достижений), итоговой аттестации по предметам, не выносимым на государственную итоговую аттестацию.</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При этом обязательными составляющими системы внутришкольного мониторинга образовательных достижений являются материалы:</w:t>
      </w:r>
    </w:p>
    <w:p w:rsidR="0029203A" w:rsidRPr="00580D44" w:rsidRDefault="0029203A" w:rsidP="00580D44">
      <w:pPr>
        <w:pStyle w:val="afffa"/>
        <w:spacing w:line="240" w:lineRule="auto"/>
        <w:rPr>
          <w:sz w:val="24"/>
          <w:szCs w:val="24"/>
        </w:rPr>
      </w:pPr>
      <w:r w:rsidRPr="00580D44">
        <w:rPr>
          <w:sz w:val="24"/>
          <w:szCs w:val="24"/>
        </w:rPr>
        <w:t>• </w:t>
      </w:r>
      <w:r w:rsidRPr="00580D44">
        <w:rPr>
          <w:i/>
          <w:iCs/>
          <w:sz w:val="24"/>
          <w:szCs w:val="24"/>
        </w:rPr>
        <w:t>стартовой диагностики</w:t>
      </w:r>
      <w:r w:rsidRPr="00580D44">
        <w:rPr>
          <w:sz w:val="24"/>
          <w:szCs w:val="24"/>
        </w:rPr>
        <w:t>;</w:t>
      </w:r>
    </w:p>
    <w:p w:rsidR="0029203A" w:rsidRPr="00580D44" w:rsidRDefault="0029203A" w:rsidP="00580D44">
      <w:pPr>
        <w:pStyle w:val="afffa"/>
        <w:spacing w:line="240" w:lineRule="auto"/>
        <w:rPr>
          <w:sz w:val="24"/>
          <w:szCs w:val="24"/>
        </w:rPr>
      </w:pPr>
      <w:r w:rsidRPr="00580D44">
        <w:rPr>
          <w:sz w:val="24"/>
          <w:szCs w:val="24"/>
        </w:rPr>
        <w:t xml:space="preserve">• текущего выполнения </w:t>
      </w:r>
      <w:r w:rsidRPr="00580D44">
        <w:rPr>
          <w:i/>
          <w:iCs/>
          <w:sz w:val="24"/>
          <w:szCs w:val="24"/>
        </w:rPr>
        <w:t>учебных исследований и учебных проектов</w:t>
      </w:r>
      <w:r w:rsidRPr="00580D44">
        <w:rPr>
          <w:sz w:val="24"/>
          <w:szCs w:val="24"/>
        </w:rPr>
        <w:t>;</w:t>
      </w:r>
    </w:p>
    <w:p w:rsidR="0029203A" w:rsidRPr="00580D44" w:rsidRDefault="0029203A" w:rsidP="00580D44">
      <w:pPr>
        <w:pStyle w:val="afffa"/>
        <w:spacing w:line="240" w:lineRule="auto"/>
        <w:rPr>
          <w:sz w:val="24"/>
          <w:szCs w:val="24"/>
        </w:rPr>
      </w:pPr>
      <w:r w:rsidRPr="00580D44">
        <w:rPr>
          <w:sz w:val="24"/>
          <w:szCs w:val="24"/>
        </w:rPr>
        <w:t>• </w:t>
      </w:r>
      <w:r w:rsidRPr="00580D44">
        <w:rPr>
          <w:i/>
          <w:iCs/>
          <w:sz w:val="24"/>
          <w:szCs w:val="24"/>
        </w:rPr>
        <w:t>промежуточных и итоговых комплексных работ на межпредметной основе</w:t>
      </w:r>
      <w:r w:rsidRPr="00580D44">
        <w:rPr>
          <w:sz w:val="24"/>
          <w:szCs w:val="24"/>
        </w:rPr>
        <w:t>, направленных на оценку сформированности познавательных, регулятивных и коммуникативных действий при решении учебно-познавательных и учебно-практических задач, основанных на работе с текстом;</w:t>
      </w:r>
    </w:p>
    <w:p w:rsidR="0029203A" w:rsidRPr="00580D44" w:rsidRDefault="0029203A" w:rsidP="00580D44">
      <w:pPr>
        <w:pStyle w:val="afffa"/>
        <w:spacing w:line="240" w:lineRule="auto"/>
        <w:rPr>
          <w:sz w:val="24"/>
          <w:szCs w:val="24"/>
        </w:rPr>
      </w:pPr>
      <w:r w:rsidRPr="00580D44">
        <w:rPr>
          <w:sz w:val="24"/>
          <w:szCs w:val="24"/>
        </w:rPr>
        <w:t xml:space="preserve">• текущего выполнения выборочных </w:t>
      </w:r>
      <w:r w:rsidRPr="00580D44">
        <w:rPr>
          <w:i/>
          <w:iCs/>
          <w:sz w:val="24"/>
          <w:szCs w:val="24"/>
        </w:rPr>
        <w:t>учебно-практических и учебно-познавательных заданий</w:t>
      </w:r>
      <w:r w:rsidRPr="00580D44">
        <w:rPr>
          <w:sz w:val="24"/>
          <w:szCs w:val="24"/>
        </w:rPr>
        <w:t xml:space="preserve"> на оценку способности и готовности учащихся к освоению систематических знаний, их самостоятельному пополнению, переносу и интеграции; способности к сотрудничеству и коммуникации, к решению личностно и социально значимых проблем и воплощению решений в практику; способности и готовности к использованию ИКТ в целях обучения и развития; способности к самоорганизации, саморегуляции и рефлексии;</w:t>
      </w:r>
    </w:p>
    <w:p w:rsidR="0029203A" w:rsidRPr="00580D44" w:rsidRDefault="0029203A" w:rsidP="00580D44">
      <w:pPr>
        <w:pStyle w:val="afffa"/>
        <w:spacing w:line="240" w:lineRule="auto"/>
        <w:rPr>
          <w:sz w:val="24"/>
          <w:szCs w:val="24"/>
        </w:rPr>
      </w:pPr>
      <w:r w:rsidRPr="00580D44">
        <w:rPr>
          <w:sz w:val="24"/>
          <w:szCs w:val="24"/>
        </w:rPr>
        <w:t>• </w:t>
      </w:r>
      <w:r w:rsidRPr="00580D44">
        <w:rPr>
          <w:i/>
          <w:iCs/>
          <w:sz w:val="24"/>
          <w:szCs w:val="24"/>
        </w:rPr>
        <w:t>защиты итогового индивидуального проекта</w:t>
      </w:r>
      <w:r w:rsidRPr="00580D44">
        <w:rPr>
          <w:sz w:val="24"/>
          <w:szCs w:val="24"/>
        </w:rPr>
        <w:t>.</w:t>
      </w:r>
    </w:p>
    <w:p w:rsidR="0029203A" w:rsidRPr="00580D44" w:rsidRDefault="0029203A" w:rsidP="00580D44">
      <w:pPr>
        <w:suppressAutoHyphens/>
        <w:spacing w:after="0" w:line="240" w:lineRule="auto"/>
        <w:ind w:firstLine="454"/>
        <w:jc w:val="both"/>
        <w:outlineLvl w:val="0"/>
        <w:rPr>
          <w:rFonts w:ascii="Times New Roman" w:hAnsi="Times New Roman"/>
          <w:b/>
          <w:bCs/>
          <w:sz w:val="24"/>
          <w:szCs w:val="24"/>
        </w:rPr>
      </w:pPr>
      <w:r w:rsidRPr="00580D44">
        <w:rPr>
          <w:rFonts w:ascii="Times New Roman" w:hAnsi="Times New Roman"/>
          <w:b/>
          <w:bCs/>
          <w:sz w:val="24"/>
          <w:szCs w:val="24"/>
        </w:rPr>
        <w:t>Особенности оценки индивидуального проекта</w:t>
      </w:r>
    </w:p>
    <w:p w:rsidR="0029203A" w:rsidRPr="00580D44" w:rsidRDefault="0029203A" w:rsidP="00580D44">
      <w:pPr>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Индивидуальный итоговой проект представляет собой учебный проект, выполняемый обучающимся в рамках одного или нескольких учебных предметов с целью продемонстрировать свои достижения в самостоятельном освоении содержания и методов избранных областей знаний и/или видов деятельности 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художественно-творческую, иную).</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Выполнение индивидуального итогового проекта обязательно для каждого обучающегося, его невыполнение равноценно получению неудовлетворительной оценки по любому учебному предмету.</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 соответствии с целями подготовки проекта </w:t>
      </w:r>
      <w:r w:rsidRPr="00580D44">
        <w:rPr>
          <w:rFonts w:ascii="Times New Roman" w:hAnsi="Times New Roman"/>
          <w:b/>
          <w:bCs/>
          <w:sz w:val="24"/>
          <w:szCs w:val="24"/>
        </w:rPr>
        <w:t>образовательным учреждением для каждого обучающегося разрабатываются план, программа подготовки проекта</w:t>
      </w:r>
      <w:r w:rsidRPr="00580D44">
        <w:rPr>
          <w:rFonts w:ascii="Times New Roman" w:hAnsi="Times New Roman"/>
          <w:sz w:val="24"/>
          <w:szCs w:val="24"/>
        </w:rPr>
        <w:t>, которые, как минимум, должны включать требования по следующим рубрикам:</w:t>
      </w:r>
    </w:p>
    <w:p w:rsidR="0029203A" w:rsidRPr="00580D44" w:rsidRDefault="0029203A" w:rsidP="00580D44">
      <w:pPr>
        <w:pStyle w:val="afffa"/>
        <w:spacing w:line="240" w:lineRule="auto"/>
        <w:rPr>
          <w:sz w:val="24"/>
          <w:szCs w:val="24"/>
        </w:rPr>
      </w:pPr>
      <w:r w:rsidRPr="00580D44">
        <w:rPr>
          <w:sz w:val="24"/>
          <w:szCs w:val="24"/>
        </w:rPr>
        <w:t>• организация проектной деятельности;</w:t>
      </w:r>
    </w:p>
    <w:p w:rsidR="0029203A" w:rsidRPr="00580D44" w:rsidRDefault="0029203A" w:rsidP="00580D44">
      <w:pPr>
        <w:pStyle w:val="afffa"/>
        <w:spacing w:line="240" w:lineRule="auto"/>
        <w:rPr>
          <w:sz w:val="24"/>
          <w:szCs w:val="24"/>
        </w:rPr>
      </w:pPr>
      <w:r w:rsidRPr="00580D44">
        <w:rPr>
          <w:sz w:val="24"/>
          <w:szCs w:val="24"/>
        </w:rPr>
        <w:t>• содержание и направленность проекта;</w:t>
      </w:r>
    </w:p>
    <w:p w:rsidR="0029203A" w:rsidRPr="00580D44" w:rsidRDefault="0029203A" w:rsidP="00580D44">
      <w:pPr>
        <w:pStyle w:val="afffa"/>
        <w:spacing w:line="240" w:lineRule="auto"/>
        <w:rPr>
          <w:sz w:val="24"/>
          <w:szCs w:val="24"/>
        </w:rPr>
      </w:pPr>
      <w:r w:rsidRPr="00580D44">
        <w:rPr>
          <w:sz w:val="24"/>
          <w:szCs w:val="24"/>
        </w:rPr>
        <w:t>• защита проекта;</w:t>
      </w:r>
    </w:p>
    <w:p w:rsidR="0029203A" w:rsidRPr="00580D44" w:rsidRDefault="0029203A" w:rsidP="00580D44">
      <w:pPr>
        <w:pStyle w:val="afffa"/>
        <w:spacing w:line="240" w:lineRule="auto"/>
        <w:rPr>
          <w:sz w:val="24"/>
          <w:szCs w:val="24"/>
        </w:rPr>
      </w:pPr>
      <w:r w:rsidRPr="00580D44">
        <w:rPr>
          <w:sz w:val="24"/>
          <w:szCs w:val="24"/>
        </w:rPr>
        <w:t>• критерии оценки проектной деятельности.</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b/>
          <w:bCs/>
          <w:sz w:val="24"/>
          <w:szCs w:val="24"/>
        </w:rPr>
        <w:t>Требования к организации проектной деятельности</w:t>
      </w:r>
      <w:r w:rsidRPr="00580D44">
        <w:rPr>
          <w:rFonts w:ascii="Times New Roman" w:hAnsi="Times New Roman"/>
          <w:sz w:val="24"/>
          <w:szCs w:val="24"/>
        </w:rPr>
        <w:t xml:space="preserve"> должны включать положения о том, что обучающиеся сами выбирают как тему проекта, так и руководителя проекта; тема проекта должна быть утверждена (уровень утверждения определяет образовательное учреждение; план реализации проекта разрабатывается учащимся совместно с руководителем проекта). Образовательное учреждение может предъявить и иные требования к организации проектной деятельности.</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 разделе о </w:t>
      </w:r>
      <w:r w:rsidRPr="00580D44">
        <w:rPr>
          <w:rFonts w:ascii="Times New Roman" w:hAnsi="Times New Roman"/>
          <w:b/>
          <w:bCs/>
          <w:sz w:val="24"/>
          <w:szCs w:val="24"/>
        </w:rPr>
        <w:t>требованиях к</w:t>
      </w:r>
      <w:r w:rsidRPr="00580D44">
        <w:rPr>
          <w:rFonts w:ascii="Times New Roman" w:hAnsi="Times New Roman"/>
          <w:sz w:val="24"/>
          <w:szCs w:val="24"/>
        </w:rPr>
        <w:t xml:space="preserve"> </w:t>
      </w:r>
      <w:r w:rsidRPr="00580D44">
        <w:rPr>
          <w:rFonts w:ascii="Times New Roman" w:hAnsi="Times New Roman"/>
          <w:b/>
          <w:bCs/>
          <w:sz w:val="24"/>
          <w:szCs w:val="24"/>
        </w:rPr>
        <w:t>содержанию и направленности проекта</w:t>
      </w:r>
      <w:r w:rsidRPr="00580D44">
        <w:rPr>
          <w:rFonts w:ascii="Times New Roman" w:hAnsi="Times New Roman"/>
          <w:sz w:val="24"/>
          <w:szCs w:val="24"/>
        </w:rPr>
        <w:t xml:space="preserve"> обязательным является указание на то, что результат проектной деятельности должен иметь практическую направленность. В этом разделе описываются также: а) возможные </w:t>
      </w:r>
      <w:r w:rsidRPr="00580D44">
        <w:rPr>
          <w:rFonts w:ascii="Times New Roman" w:hAnsi="Times New Roman"/>
          <w:i/>
          <w:iCs/>
          <w:sz w:val="24"/>
          <w:szCs w:val="24"/>
        </w:rPr>
        <w:t>типы работ и формы их представления</w:t>
      </w:r>
      <w:r w:rsidRPr="00580D44">
        <w:rPr>
          <w:rFonts w:ascii="Times New Roman" w:hAnsi="Times New Roman"/>
          <w:sz w:val="24"/>
          <w:szCs w:val="24"/>
        </w:rPr>
        <w:t xml:space="preserve"> и б) </w:t>
      </w:r>
      <w:r w:rsidRPr="00580D44">
        <w:rPr>
          <w:rFonts w:ascii="Times New Roman" w:hAnsi="Times New Roman"/>
          <w:i/>
          <w:iCs/>
          <w:sz w:val="24"/>
          <w:szCs w:val="24"/>
        </w:rPr>
        <w:t>состав материалов</w:t>
      </w:r>
      <w:r w:rsidRPr="00580D44">
        <w:rPr>
          <w:rFonts w:ascii="Times New Roman" w:hAnsi="Times New Roman"/>
          <w:sz w:val="24"/>
          <w:szCs w:val="24"/>
        </w:rPr>
        <w:t>, которые должны быть подготовлены по завершении проекта для его защиты.</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Так, например, </w:t>
      </w:r>
      <w:r w:rsidRPr="00580D44">
        <w:rPr>
          <w:rFonts w:ascii="Times New Roman" w:hAnsi="Times New Roman"/>
          <w:i/>
          <w:iCs/>
          <w:sz w:val="24"/>
          <w:szCs w:val="24"/>
        </w:rPr>
        <w:t>результатом (продуктом) проектной деятельности</w:t>
      </w:r>
      <w:r w:rsidRPr="00580D44">
        <w:rPr>
          <w:rFonts w:ascii="Times New Roman" w:hAnsi="Times New Roman"/>
          <w:sz w:val="24"/>
          <w:szCs w:val="24"/>
        </w:rPr>
        <w:t xml:space="preserve"> может быть любая из следующих работ:</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а) </w:t>
      </w:r>
      <w:r w:rsidRPr="00580D44">
        <w:rPr>
          <w:rFonts w:ascii="Times New Roman" w:hAnsi="Times New Roman"/>
          <w:i/>
          <w:iCs/>
          <w:sz w:val="24"/>
          <w:szCs w:val="24"/>
        </w:rPr>
        <w:t>письменная работа</w:t>
      </w:r>
      <w:r w:rsidRPr="00580D44">
        <w:rPr>
          <w:rFonts w:ascii="Times New Roman" w:hAnsi="Times New Roman"/>
          <w:sz w:val="24"/>
          <w:szCs w:val="24"/>
        </w:rPr>
        <w:t xml:space="preserve"> (эссе, реферат, аналитические материалы, обзорные материалы, отчёты о проведённых исследованиях, стендовый доклад и др.);</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б) </w:t>
      </w:r>
      <w:r w:rsidRPr="00580D44">
        <w:rPr>
          <w:rFonts w:ascii="Times New Roman" w:hAnsi="Times New Roman"/>
          <w:i/>
          <w:iCs/>
          <w:sz w:val="24"/>
          <w:szCs w:val="24"/>
        </w:rPr>
        <w:t xml:space="preserve">художественная творческая работа </w:t>
      </w:r>
      <w:r w:rsidRPr="00580D44">
        <w:rPr>
          <w:rFonts w:ascii="Times New Roman" w:hAnsi="Times New Roman"/>
          <w:sz w:val="24"/>
          <w:szCs w:val="24"/>
        </w:rPr>
        <w:t>(в области литературы, музыки, изобразительного искусства, экранных искусств),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 и др.;</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 </w:t>
      </w:r>
      <w:r w:rsidRPr="00580D44">
        <w:rPr>
          <w:rFonts w:ascii="Times New Roman" w:hAnsi="Times New Roman"/>
          <w:i/>
          <w:iCs/>
          <w:sz w:val="24"/>
          <w:szCs w:val="24"/>
        </w:rPr>
        <w:t>материальный объект, макет</w:t>
      </w:r>
      <w:r w:rsidRPr="00580D44">
        <w:rPr>
          <w:rFonts w:ascii="Times New Roman" w:hAnsi="Times New Roman"/>
          <w:sz w:val="24"/>
          <w:szCs w:val="24"/>
        </w:rPr>
        <w:t>, иное конструкторское изделие;</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г) </w:t>
      </w:r>
      <w:r w:rsidRPr="00580D44">
        <w:rPr>
          <w:rFonts w:ascii="Times New Roman" w:hAnsi="Times New Roman"/>
          <w:i/>
          <w:iCs/>
          <w:sz w:val="24"/>
          <w:szCs w:val="24"/>
        </w:rPr>
        <w:t>отчётные материалы по социальному проекту</w:t>
      </w:r>
      <w:r w:rsidRPr="00580D44">
        <w:rPr>
          <w:rFonts w:ascii="Times New Roman" w:hAnsi="Times New Roman"/>
          <w:sz w:val="24"/>
          <w:szCs w:val="24"/>
        </w:rPr>
        <w:t>, которые могут включать как тексты, так и мультимедийные продукты.</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 </w:t>
      </w:r>
      <w:r w:rsidRPr="00580D44">
        <w:rPr>
          <w:rFonts w:ascii="Times New Roman" w:hAnsi="Times New Roman"/>
          <w:i/>
          <w:iCs/>
          <w:sz w:val="24"/>
          <w:szCs w:val="24"/>
        </w:rPr>
        <w:t>состав материалов</w:t>
      </w:r>
      <w:r w:rsidRPr="00580D44">
        <w:rPr>
          <w:rFonts w:ascii="Times New Roman" w:hAnsi="Times New Roman"/>
          <w:sz w:val="24"/>
          <w:szCs w:val="24"/>
        </w:rPr>
        <w:t>, которые должны быть подготовлены по завершению проекта для его защиты, в обязательном порядке включаются:</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1) выносимый на защиту </w:t>
      </w:r>
      <w:r w:rsidRPr="00580D44">
        <w:rPr>
          <w:rFonts w:ascii="Times New Roman" w:hAnsi="Times New Roman"/>
          <w:i/>
          <w:iCs/>
          <w:sz w:val="24"/>
          <w:szCs w:val="24"/>
        </w:rPr>
        <w:t>продукт проектной деятельности</w:t>
      </w:r>
      <w:r w:rsidRPr="00580D44">
        <w:rPr>
          <w:rFonts w:ascii="Times New Roman" w:hAnsi="Times New Roman"/>
          <w:sz w:val="24"/>
          <w:szCs w:val="24"/>
        </w:rPr>
        <w:t xml:space="preserve">, представленный в одной из описанных выше форм; </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2) подготовленная учащимся </w:t>
      </w:r>
      <w:r w:rsidRPr="00580D44">
        <w:rPr>
          <w:rFonts w:ascii="Times New Roman" w:hAnsi="Times New Roman"/>
          <w:i/>
          <w:iCs/>
          <w:sz w:val="24"/>
          <w:szCs w:val="24"/>
        </w:rPr>
        <w:t>краткая пояснительная записка к проекту</w:t>
      </w:r>
      <w:r w:rsidRPr="00580D44">
        <w:rPr>
          <w:rFonts w:ascii="Times New Roman" w:hAnsi="Times New Roman"/>
          <w:sz w:val="24"/>
          <w:szCs w:val="24"/>
        </w:rPr>
        <w:t xml:space="preserve"> (объёмом не более одной машинописной страницы) с указанием </w:t>
      </w:r>
      <w:r w:rsidRPr="00580D44">
        <w:rPr>
          <w:rFonts w:ascii="Times New Roman" w:hAnsi="Times New Roman"/>
          <w:sz w:val="24"/>
          <w:szCs w:val="24"/>
          <w:u w:val="single"/>
        </w:rPr>
        <w:t>для всех проектов</w:t>
      </w:r>
      <w:r w:rsidRPr="00580D44">
        <w:rPr>
          <w:rFonts w:ascii="Times New Roman" w:hAnsi="Times New Roman"/>
          <w:sz w:val="24"/>
          <w:szCs w:val="24"/>
        </w:rPr>
        <w:t xml:space="preserve">: а) исходного замысла, цели и назначения проекта; б) краткого описания хода выполнения проекта и полученных результатов; в) списка использованных источников. Для </w:t>
      </w:r>
      <w:r w:rsidRPr="00580D44">
        <w:rPr>
          <w:rFonts w:ascii="Times New Roman" w:hAnsi="Times New Roman"/>
          <w:sz w:val="24"/>
          <w:szCs w:val="24"/>
          <w:u w:val="single"/>
        </w:rPr>
        <w:t>конструкторских проектов</w:t>
      </w:r>
      <w:r w:rsidRPr="00580D44">
        <w:rPr>
          <w:rFonts w:ascii="Times New Roman" w:hAnsi="Times New Roman"/>
          <w:sz w:val="24"/>
          <w:szCs w:val="24"/>
        </w:rPr>
        <w:t xml:space="preserve"> в пояснительную записку, кроме того, включается описание особенностей конструкторских решений, для </w:t>
      </w:r>
      <w:r w:rsidRPr="00580D44">
        <w:rPr>
          <w:rFonts w:ascii="Times New Roman" w:hAnsi="Times New Roman"/>
          <w:sz w:val="24"/>
          <w:szCs w:val="24"/>
          <w:u w:val="single"/>
        </w:rPr>
        <w:t>социальных проектов</w:t>
      </w:r>
      <w:r w:rsidRPr="00580D44">
        <w:rPr>
          <w:rFonts w:ascii="Times New Roman" w:hAnsi="Times New Roman"/>
          <w:sz w:val="24"/>
          <w:szCs w:val="24"/>
        </w:rPr>
        <w:t xml:space="preserve"> — описание эффектов/эффекта от реализации проекта;</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3) </w:t>
      </w:r>
      <w:r w:rsidRPr="00580D44">
        <w:rPr>
          <w:rFonts w:ascii="Times New Roman" w:hAnsi="Times New Roman"/>
          <w:i/>
          <w:iCs/>
          <w:sz w:val="24"/>
          <w:szCs w:val="24"/>
        </w:rPr>
        <w:t>краткий отзыв руководителя,</w:t>
      </w:r>
      <w:r w:rsidRPr="00580D44">
        <w:rPr>
          <w:rFonts w:ascii="Times New Roman" w:hAnsi="Times New Roman"/>
          <w:sz w:val="24"/>
          <w:szCs w:val="24"/>
        </w:rPr>
        <w:t xml:space="preserve"> содержащий краткую характеристику работы учащегося в ходе выполнения проекта, в том числе: а) инициативности и самостоятельности; б) ответственности (включая динамику отношения к выполняемой работе); в) исполнительской дисциплины. При наличии в выполненной работе соответствующих оснований в отзыве может быть также отмечена новизна подхода и/или полученных решений, актуальность и практическая значимость полученных результатов.</w:t>
      </w:r>
    </w:p>
    <w:p w:rsidR="0029203A" w:rsidRPr="00580D44" w:rsidRDefault="0029203A" w:rsidP="00580D44">
      <w:pPr>
        <w:tabs>
          <w:tab w:val="left" w:pos="357"/>
        </w:tabs>
        <w:suppressAutoHyphens/>
        <w:spacing w:after="0" w:line="240" w:lineRule="auto"/>
        <w:ind w:firstLine="454"/>
        <w:jc w:val="both"/>
        <w:rPr>
          <w:rFonts w:ascii="Times New Roman" w:hAnsi="Times New Roman"/>
          <w:b/>
          <w:bCs/>
          <w:sz w:val="24"/>
          <w:szCs w:val="24"/>
        </w:rPr>
      </w:pPr>
      <w:r w:rsidRPr="00580D44">
        <w:rPr>
          <w:rFonts w:ascii="Times New Roman" w:hAnsi="Times New Roman"/>
          <w:sz w:val="24"/>
          <w:szCs w:val="24"/>
        </w:rPr>
        <w:t xml:space="preserve">Общим требованием ко всем работам является необходимость соблюдения норм и правил цитирования, ссылок на различные источники. </w:t>
      </w:r>
      <w:r w:rsidRPr="00580D44">
        <w:rPr>
          <w:rFonts w:ascii="Times New Roman" w:hAnsi="Times New Roman"/>
          <w:b/>
          <w:bCs/>
          <w:sz w:val="24"/>
          <w:szCs w:val="24"/>
        </w:rPr>
        <w:t>В случае заимствования текста работы (плагиата) без указания ссылок на источник проект к защите не допускается.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В разделе о</w:t>
      </w:r>
      <w:r w:rsidRPr="00580D44">
        <w:rPr>
          <w:rFonts w:ascii="Times New Roman" w:hAnsi="Times New Roman"/>
          <w:b/>
          <w:bCs/>
          <w:sz w:val="24"/>
          <w:szCs w:val="24"/>
        </w:rPr>
        <w:t xml:space="preserve"> требованиях к защите проекта</w:t>
      </w:r>
      <w:r w:rsidRPr="00580D44">
        <w:rPr>
          <w:rFonts w:ascii="Times New Roman" w:hAnsi="Times New Roman"/>
          <w:sz w:val="24"/>
          <w:szCs w:val="24"/>
        </w:rPr>
        <w:t xml:space="preserve"> указывается, что защита осуществляется в процессе специально организованной деятельности комиссии образовательного учреждения или на школьной конференции. Последняя форма предпочтительнее, так как имеется возможность публично представить результаты работы над проектами и продемонстрировать уровень овладения обучающимися отдельными элементами проектной деятельности. </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Результаты выполнения проекта оцениваются по итогам рассмотрения комиссией представленного продукта с краткой пояснительной запиской, презентации обучающегося и отзыва руководителя.</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b/>
          <w:bCs/>
          <w:sz w:val="24"/>
          <w:szCs w:val="24"/>
        </w:rPr>
        <w:t>Критерии оценки проектной работы</w:t>
      </w:r>
      <w:r w:rsidRPr="00580D44">
        <w:rPr>
          <w:rFonts w:ascii="Times New Roman" w:hAnsi="Times New Roman"/>
          <w:sz w:val="24"/>
          <w:szCs w:val="24"/>
        </w:rPr>
        <w:t xml:space="preserve"> разрабатываются с учётом целей и задач проектной деятельности на данном этапе образования. Индивидуальный проект целесообразно оценивать по следующим критериям:</w:t>
      </w:r>
    </w:p>
    <w:p w:rsidR="0029203A" w:rsidRPr="00580D44" w:rsidRDefault="0029203A" w:rsidP="00580D44">
      <w:pPr>
        <w:pStyle w:val="afffa"/>
        <w:spacing w:line="240" w:lineRule="auto"/>
        <w:rPr>
          <w:sz w:val="24"/>
          <w:szCs w:val="24"/>
        </w:rPr>
      </w:pPr>
      <w:r w:rsidRPr="00580D44">
        <w:rPr>
          <w:sz w:val="24"/>
          <w:szCs w:val="24"/>
        </w:rPr>
        <w:t>1.</w:t>
      </w:r>
      <w:r w:rsidRPr="00580D44">
        <w:rPr>
          <w:b/>
          <w:bCs/>
          <w:sz w:val="24"/>
          <w:szCs w:val="24"/>
        </w:rPr>
        <w:t> Способность к самостоятельному приобретению знаний и решению проблем</w:t>
      </w:r>
      <w:r w:rsidRPr="00580D44">
        <w:rPr>
          <w:sz w:val="24"/>
          <w:szCs w:val="24"/>
        </w:rPr>
        <w:t>,</w:t>
      </w:r>
      <w:r w:rsidRPr="00580D44">
        <w:rPr>
          <w:b/>
          <w:bCs/>
          <w:sz w:val="24"/>
          <w:szCs w:val="24"/>
        </w:rPr>
        <w:t xml:space="preserve"> </w:t>
      </w:r>
      <w:r w:rsidRPr="00580D44">
        <w:rPr>
          <w:sz w:val="24"/>
          <w:szCs w:val="24"/>
        </w:rPr>
        <w:t>проявляющаяся в умении поставить проблему и выбрать адекватные способы её решения, включая поиск и обработку информации, формулировку выводов и/или обоснование и реализацию/апробацию принятого решения, обоснование и создание модели, прогноза, модели, макета, объекта, творческого решения и т. п. Данный критерий в целом включает оценку сформированности познавательных учебных действий.</w:t>
      </w:r>
    </w:p>
    <w:p w:rsidR="0029203A" w:rsidRPr="00580D44" w:rsidRDefault="0029203A" w:rsidP="00580D44">
      <w:pPr>
        <w:pStyle w:val="afffa"/>
        <w:spacing w:line="240" w:lineRule="auto"/>
        <w:rPr>
          <w:sz w:val="24"/>
          <w:szCs w:val="24"/>
        </w:rPr>
      </w:pPr>
      <w:r w:rsidRPr="00580D44">
        <w:rPr>
          <w:sz w:val="24"/>
          <w:szCs w:val="24"/>
        </w:rPr>
        <w:t>2.</w:t>
      </w:r>
      <w:r w:rsidRPr="00580D44">
        <w:rPr>
          <w:b/>
          <w:bCs/>
          <w:sz w:val="24"/>
          <w:szCs w:val="24"/>
        </w:rPr>
        <w:t> Сформированность предметных знаний и способов действий</w:t>
      </w:r>
      <w:r w:rsidRPr="00580D44">
        <w:rPr>
          <w:sz w:val="24"/>
          <w:szCs w:val="24"/>
        </w:rPr>
        <w:t>, проявляющаяся в умении раскрыть содержание работы, грамотно и обоснованно в соответствии с рассматриваемой проблемой/темой использовать имеющиеся знания и способы действий.</w:t>
      </w:r>
    </w:p>
    <w:p w:rsidR="0029203A" w:rsidRPr="00580D44" w:rsidRDefault="0029203A" w:rsidP="00580D44">
      <w:pPr>
        <w:pStyle w:val="afffa"/>
        <w:spacing w:line="240" w:lineRule="auto"/>
        <w:rPr>
          <w:sz w:val="24"/>
          <w:szCs w:val="24"/>
        </w:rPr>
      </w:pPr>
      <w:r w:rsidRPr="00580D44">
        <w:rPr>
          <w:sz w:val="24"/>
          <w:szCs w:val="24"/>
        </w:rPr>
        <w:t>3.</w:t>
      </w:r>
      <w:r w:rsidRPr="00580D44">
        <w:rPr>
          <w:b/>
          <w:bCs/>
          <w:sz w:val="24"/>
          <w:szCs w:val="24"/>
        </w:rPr>
        <w:t> Сформированность регулятивных действий</w:t>
      </w:r>
      <w:r w:rsidRPr="00580D44">
        <w:rPr>
          <w:sz w:val="24"/>
          <w:szCs w:val="24"/>
        </w:rPr>
        <w:t>, проявляющаяся в умении самостоятельно планировать и управлять своей познавательной деятельностью во времени, использовать ресурсные возможности для достижения целей, осуществлять выбор конструктивных стратегий в трудных ситуациях.</w:t>
      </w:r>
    </w:p>
    <w:p w:rsidR="0029203A" w:rsidRPr="00580D44" w:rsidRDefault="0029203A" w:rsidP="00580D44">
      <w:pPr>
        <w:pStyle w:val="afffa"/>
        <w:spacing w:line="240" w:lineRule="auto"/>
        <w:rPr>
          <w:sz w:val="24"/>
          <w:szCs w:val="24"/>
        </w:rPr>
      </w:pPr>
      <w:r w:rsidRPr="00580D44">
        <w:rPr>
          <w:sz w:val="24"/>
          <w:szCs w:val="24"/>
        </w:rPr>
        <w:t>4.</w:t>
      </w:r>
      <w:r w:rsidRPr="00580D44">
        <w:rPr>
          <w:b/>
          <w:bCs/>
          <w:sz w:val="24"/>
          <w:szCs w:val="24"/>
        </w:rPr>
        <w:t> Сформированность коммуникативных действий</w:t>
      </w:r>
      <w:r w:rsidRPr="00580D44">
        <w:rPr>
          <w:sz w:val="24"/>
          <w:szCs w:val="24"/>
        </w:rPr>
        <w:t>, проявляющаяся в умении ясно изложить и оформить выполненную работу, представить её результаты, аргументированно ответить на вопросы.</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Результаты выполненного проекта могут быть описаны на основе интегрального (уровневого) подхода или на основе аналитического подхода.</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При </w:t>
      </w:r>
      <w:r w:rsidRPr="00580D44">
        <w:rPr>
          <w:rFonts w:ascii="Times New Roman" w:hAnsi="Times New Roman"/>
          <w:b/>
          <w:bCs/>
          <w:i/>
          <w:iCs/>
          <w:sz w:val="24"/>
          <w:szCs w:val="24"/>
        </w:rPr>
        <w:t>интегральном описании</w:t>
      </w:r>
      <w:r w:rsidRPr="00580D44">
        <w:rPr>
          <w:rFonts w:ascii="Times New Roman" w:hAnsi="Times New Roman"/>
          <w:sz w:val="24"/>
          <w:szCs w:val="24"/>
        </w:rPr>
        <w:t xml:space="preserve"> результатов выполнения проекта вывод об уровне сформированности навыков проектной деятельности делается на основе оценки всей совокупности основных элементов проекта (продукта и пояснительной записки, отзыва, презентации) по каждому из четырёх названных выше критериев.</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При этом в соответствии с принятой системой оценки целесообразно выделять два уровня сформированности навыков проектной деятельности: </w:t>
      </w:r>
      <w:r w:rsidRPr="00580D44">
        <w:rPr>
          <w:rFonts w:ascii="Times New Roman" w:hAnsi="Times New Roman"/>
          <w:i/>
          <w:iCs/>
          <w:sz w:val="24"/>
          <w:szCs w:val="24"/>
        </w:rPr>
        <w:t xml:space="preserve">базовый </w:t>
      </w:r>
      <w:r w:rsidRPr="00580D44">
        <w:rPr>
          <w:rFonts w:ascii="Times New Roman" w:hAnsi="Times New Roman"/>
          <w:sz w:val="24"/>
          <w:szCs w:val="24"/>
        </w:rPr>
        <w:t>и</w:t>
      </w:r>
      <w:r w:rsidRPr="00580D44">
        <w:rPr>
          <w:rFonts w:ascii="Times New Roman" w:hAnsi="Times New Roman"/>
          <w:i/>
          <w:iCs/>
          <w:sz w:val="24"/>
          <w:szCs w:val="24"/>
        </w:rPr>
        <w:t xml:space="preserve"> повышенный</w:t>
      </w:r>
      <w:r w:rsidRPr="00580D44">
        <w:rPr>
          <w:rFonts w:ascii="Times New Roman" w:hAnsi="Times New Roman"/>
          <w:sz w:val="24"/>
          <w:szCs w:val="24"/>
        </w:rPr>
        <w:t xml:space="preserve">. Главное отличие выделенных уровней состоит в </w:t>
      </w:r>
      <w:r w:rsidRPr="00580D44">
        <w:rPr>
          <w:rFonts w:ascii="Times New Roman" w:hAnsi="Times New Roman"/>
          <w:sz w:val="24"/>
          <w:szCs w:val="24"/>
          <w:u w:val="single"/>
        </w:rPr>
        <w:t>степени самостоятельности</w:t>
      </w:r>
      <w:r w:rsidRPr="00580D44">
        <w:rPr>
          <w:rFonts w:ascii="Times New Roman" w:hAnsi="Times New Roman"/>
          <w:sz w:val="24"/>
          <w:szCs w:val="24"/>
        </w:rPr>
        <w:t xml:space="preserve"> обучающегося в ходе выполнения проекта, поэтому выявление и фиксация в ходе защиты того, что обучающийся способен выполнять самостоятельно, а что — только с помощью руководителя проекта, являются основной задачей оценочной деятельности.</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Ниже приводится примерное содержательное описание каждого из вышеназванных критериев.</w:t>
      </w:r>
    </w:p>
    <w:p w:rsidR="0029203A" w:rsidRPr="00580D44" w:rsidRDefault="0029203A" w:rsidP="00580D44">
      <w:pPr>
        <w:tabs>
          <w:tab w:val="left" w:pos="357"/>
        </w:tabs>
        <w:suppressAutoHyphens/>
        <w:spacing w:after="0" w:line="240" w:lineRule="auto"/>
        <w:ind w:firstLine="454"/>
        <w:jc w:val="both"/>
        <w:outlineLvl w:val="0"/>
        <w:rPr>
          <w:rFonts w:ascii="Times New Roman" w:hAnsi="Times New Roman"/>
          <w:b/>
          <w:bCs/>
          <w:sz w:val="24"/>
          <w:szCs w:val="24"/>
        </w:rPr>
      </w:pPr>
      <w:r w:rsidRPr="00580D44">
        <w:rPr>
          <w:rFonts w:ascii="Times New Roman" w:hAnsi="Times New Roman"/>
          <w:b/>
          <w:bCs/>
          <w:sz w:val="24"/>
          <w:szCs w:val="24"/>
        </w:rPr>
        <w:t>Примерное содержательное описание каждого критерия</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435"/>
        <w:gridCol w:w="3785"/>
        <w:gridCol w:w="4739"/>
      </w:tblGrid>
      <w:tr w:rsidR="0029203A" w:rsidRPr="00580D44" w:rsidTr="0002044A">
        <w:tc>
          <w:tcPr>
            <w:tcW w:w="1560" w:type="dxa"/>
            <w:vMerge w:val="restart"/>
          </w:tcPr>
          <w:p w:rsidR="0029203A" w:rsidRPr="00E20F02" w:rsidRDefault="0029203A" w:rsidP="00580D44">
            <w:pPr>
              <w:pStyle w:val="afffa"/>
              <w:spacing w:line="240" w:lineRule="auto"/>
              <w:ind w:firstLine="0"/>
              <w:rPr>
                <w:sz w:val="24"/>
                <w:szCs w:val="24"/>
                <w:lang w:val="ru-RU" w:eastAsia="ru-RU"/>
              </w:rPr>
            </w:pPr>
            <w:r w:rsidRPr="007250B8">
              <w:rPr>
                <w:b/>
                <w:bCs/>
                <w:sz w:val="24"/>
                <w:szCs w:val="24"/>
                <w:lang w:val="ru-RU" w:eastAsia="ru-RU"/>
              </w:rPr>
              <w:t>Критерий</w:t>
            </w:r>
          </w:p>
        </w:tc>
        <w:tc>
          <w:tcPr>
            <w:tcW w:w="11765" w:type="dxa"/>
            <w:gridSpan w:val="2"/>
          </w:tcPr>
          <w:p w:rsidR="0029203A" w:rsidRPr="00E20F02" w:rsidRDefault="0029203A" w:rsidP="00580D44">
            <w:pPr>
              <w:pStyle w:val="afffa"/>
              <w:spacing w:line="240" w:lineRule="auto"/>
              <w:ind w:firstLine="0"/>
              <w:rPr>
                <w:sz w:val="24"/>
                <w:szCs w:val="24"/>
                <w:lang w:val="ru-RU" w:eastAsia="ru-RU"/>
              </w:rPr>
            </w:pPr>
            <w:r w:rsidRPr="007250B8">
              <w:rPr>
                <w:b/>
                <w:bCs/>
                <w:sz w:val="24"/>
                <w:szCs w:val="24"/>
                <w:lang w:val="ru-RU" w:eastAsia="ru-RU"/>
              </w:rPr>
              <w:t>Уровни сформированности навыков проектной деятельности</w:t>
            </w:r>
          </w:p>
        </w:tc>
      </w:tr>
      <w:tr w:rsidR="0029203A" w:rsidRPr="00580D44" w:rsidTr="0002044A">
        <w:tc>
          <w:tcPr>
            <w:tcW w:w="0" w:type="auto"/>
            <w:vMerge/>
            <w:vAlign w:val="center"/>
          </w:tcPr>
          <w:p w:rsidR="0029203A" w:rsidRPr="00580D44" w:rsidRDefault="0029203A" w:rsidP="00580D44">
            <w:pPr>
              <w:spacing w:after="0" w:line="240" w:lineRule="auto"/>
              <w:jc w:val="both"/>
              <w:rPr>
                <w:rFonts w:ascii="Times New Roman" w:hAnsi="Times New Roman"/>
                <w:sz w:val="24"/>
                <w:szCs w:val="24"/>
              </w:rPr>
            </w:pPr>
          </w:p>
        </w:tc>
        <w:tc>
          <w:tcPr>
            <w:tcW w:w="4961" w:type="dxa"/>
            <w:vAlign w:val="center"/>
          </w:tcPr>
          <w:p w:rsidR="0029203A" w:rsidRPr="00580D44" w:rsidRDefault="0029203A" w:rsidP="00580D44">
            <w:pPr>
              <w:widowControl w:val="0"/>
              <w:tabs>
                <w:tab w:val="left" w:pos="357"/>
              </w:tabs>
              <w:suppressAutoHyphens/>
              <w:autoSpaceDE w:val="0"/>
              <w:autoSpaceDN w:val="0"/>
              <w:adjustRightInd w:val="0"/>
              <w:spacing w:after="0" w:line="240" w:lineRule="auto"/>
              <w:jc w:val="both"/>
              <w:rPr>
                <w:rFonts w:ascii="Times New Roman" w:hAnsi="Times New Roman"/>
                <w:b/>
                <w:bCs/>
                <w:sz w:val="24"/>
                <w:szCs w:val="24"/>
                <w:lang w:val="en-US"/>
              </w:rPr>
            </w:pPr>
            <w:r w:rsidRPr="00580D44">
              <w:rPr>
                <w:rFonts w:ascii="Times New Roman" w:hAnsi="Times New Roman"/>
                <w:b/>
                <w:bCs/>
                <w:sz w:val="24"/>
                <w:szCs w:val="24"/>
              </w:rPr>
              <w:t>Базовый</w:t>
            </w:r>
          </w:p>
        </w:tc>
        <w:tc>
          <w:tcPr>
            <w:tcW w:w="6804" w:type="dxa"/>
            <w:vAlign w:val="center"/>
          </w:tcPr>
          <w:p w:rsidR="0029203A" w:rsidRPr="00580D44" w:rsidRDefault="0029203A" w:rsidP="00580D44">
            <w:pPr>
              <w:widowControl w:val="0"/>
              <w:tabs>
                <w:tab w:val="left" w:pos="357"/>
              </w:tabs>
              <w:suppressAutoHyphens/>
              <w:autoSpaceDE w:val="0"/>
              <w:autoSpaceDN w:val="0"/>
              <w:adjustRightInd w:val="0"/>
              <w:spacing w:after="0" w:line="240" w:lineRule="auto"/>
              <w:jc w:val="both"/>
              <w:rPr>
                <w:rFonts w:ascii="Times New Roman" w:hAnsi="Times New Roman"/>
                <w:b/>
                <w:bCs/>
                <w:sz w:val="24"/>
                <w:szCs w:val="24"/>
                <w:lang w:val="en-US"/>
              </w:rPr>
            </w:pPr>
            <w:r w:rsidRPr="00580D44">
              <w:rPr>
                <w:rFonts w:ascii="Times New Roman" w:hAnsi="Times New Roman"/>
                <w:b/>
                <w:bCs/>
                <w:sz w:val="24"/>
                <w:szCs w:val="24"/>
              </w:rPr>
              <w:t>Повышенный</w:t>
            </w:r>
          </w:p>
        </w:tc>
      </w:tr>
      <w:tr w:rsidR="0029203A" w:rsidRPr="00580D44" w:rsidTr="0002044A">
        <w:tc>
          <w:tcPr>
            <w:tcW w:w="1560" w:type="dxa"/>
          </w:tcPr>
          <w:p w:rsidR="0029203A" w:rsidRPr="00580D44" w:rsidRDefault="0029203A" w:rsidP="00580D44">
            <w:pPr>
              <w:widowControl w:val="0"/>
              <w:tabs>
                <w:tab w:val="left" w:pos="357"/>
              </w:tabs>
              <w:suppressAutoHyphens/>
              <w:autoSpaceDE w:val="0"/>
              <w:autoSpaceDN w:val="0"/>
              <w:adjustRightInd w:val="0"/>
              <w:spacing w:after="0" w:line="240" w:lineRule="auto"/>
              <w:jc w:val="both"/>
              <w:rPr>
                <w:rFonts w:ascii="Times New Roman" w:hAnsi="Times New Roman"/>
                <w:b/>
                <w:bCs/>
                <w:sz w:val="24"/>
                <w:szCs w:val="24"/>
              </w:rPr>
            </w:pPr>
            <w:r w:rsidRPr="00580D44">
              <w:rPr>
                <w:rFonts w:ascii="Times New Roman" w:hAnsi="Times New Roman"/>
                <w:b/>
                <w:bCs/>
                <w:sz w:val="24"/>
                <w:szCs w:val="24"/>
              </w:rPr>
              <w:t>Самосто-ятельное приобре-тение знаний и решение проблем</w:t>
            </w:r>
          </w:p>
        </w:tc>
        <w:tc>
          <w:tcPr>
            <w:tcW w:w="4961" w:type="dxa"/>
          </w:tcPr>
          <w:p w:rsidR="0029203A" w:rsidRPr="00580D44" w:rsidRDefault="0029203A" w:rsidP="00580D44">
            <w:pPr>
              <w:widowControl w:val="0"/>
              <w:tabs>
                <w:tab w:val="left" w:pos="357"/>
              </w:tabs>
              <w:suppressAutoHyphens/>
              <w:autoSpaceDE w:val="0"/>
              <w:autoSpaceDN w:val="0"/>
              <w:adjustRightInd w:val="0"/>
              <w:spacing w:after="0" w:line="240" w:lineRule="auto"/>
              <w:jc w:val="both"/>
              <w:rPr>
                <w:rFonts w:ascii="Times New Roman" w:hAnsi="Times New Roman"/>
                <w:b/>
                <w:bCs/>
                <w:sz w:val="24"/>
                <w:szCs w:val="24"/>
              </w:rPr>
            </w:pPr>
            <w:r w:rsidRPr="00580D44">
              <w:rPr>
                <w:rFonts w:ascii="Times New Roman" w:hAnsi="Times New Roman"/>
                <w:sz w:val="24"/>
                <w:szCs w:val="24"/>
              </w:rPr>
              <w:t>Работа в целом свидетельствует о способности самостоятельно с опорой на помощь руководителя ставить проблему и находить пути её решения; продемонстрирована способность приобретать новые знания и/или осваивать новые способы действий, достигать более глубокого понимания изученного</w:t>
            </w:r>
          </w:p>
        </w:tc>
        <w:tc>
          <w:tcPr>
            <w:tcW w:w="6804" w:type="dxa"/>
          </w:tcPr>
          <w:p w:rsidR="0029203A" w:rsidRPr="00580D44" w:rsidRDefault="0029203A" w:rsidP="00580D44">
            <w:pPr>
              <w:widowControl w:val="0"/>
              <w:tabs>
                <w:tab w:val="left" w:pos="-108"/>
              </w:tabs>
              <w:suppressAutoHyphens/>
              <w:autoSpaceDE w:val="0"/>
              <w:autoSpaceDN w:val="0"/>
              <w:adjustRightInd w:val="0"/>
              <w:spacing w:after="0" w:line="240" w:lineRule="auto"/>
              <w:jc w:val="both"/>
              <w:rPr>
                <w:rFonts w:ascii="Times New Roman" w:hAnsi="Times New Roman"/>
                <w:sz w:val="24"/>
                <w:szCs w:val="24"/>
              </w:rPr>
            </w:pPr>
            <w:r w:rsidRPr="00580D44">
              <w:rPr>
                <w:rFonts w:ascii="Times New Roman" w:hAnsi="Times New Roman"/>
                <w:sz w:val="24"/>
                <w:szCs w:val="24"/>
              </w:rPr>
              <w:t>Работа в целом свидетельствует о способности самостоятельно ставить проблему и находить пути её решения; продемонстрировано свободное владение логическими операциями, навыками критического мышления, умение самостоятельно мыслить; продемонстрирована способность на этой основе приобретать новые знания и/или осваивать новые способы действий, достигать более глубокого понимания проблемы</w:t>
            </w:r>
          </w:p>
        </w:tc>
      </w:tr>
      <w:tr w:rsidR="0029203A" w:rsidRPr="00580D44" w:rsidTr="0002044A">
        <w:tc>
          <w:tcPr>
            <w:tcW w:w="1560" w:type="dxa"/>
          </w:tcPr>
          <w:p w:rsidR="0029203A" w:rsidRPr="00580D44" w:rsidRDefault="0029203A" w:rsidP="00580D44">
            <w:pPr>
              <w:widowControl w:val="0"/>
              <w:tabs>
                <w:tab w:val="left" w:pos="357"/>
              </w:tabs>
              <w:suppressAutoHyphens/>
              <w:autoSpaceDE w:val="0"/>
              <w:autoSpaceDN w:val="0"/>
              <w:adjustRightInd w:val="0"/>
              <w:spacing w:after="0" w:line="240" w:lineRule="auto"/>
              <w:jc w:val="both"/>
              <w:rPr>
                <w:rFonts w:ascii="Times New Roman" w:hAnsi="Times New Roman"/>
                <w:b/>
                <w:bCs/>
                <w:sz w:val="24"/>
                <w:szCs w:val="24"/>
              </w:rPr>
            </w:pPr>
            <w:r w:rsidRPr="00580D44">
              <w:rPr>
                <w:rFonts w:ascii="Times New Roman" w:hAnsi="Times New Roman"/>
                <w:b/>
                <w:bCs/>
                <w:sz w:val="24"/>
                <w:szCs w:val="24"/>
              </w:rPr>
              <w:t>Знание предмета</w:t>
            </w:r>
          </w:p>
        </w:tc>
        <w:tc>
          <w:tcPr>
            <w:tcW w:w="4961" w:type="dxa"/>
          </w:tcPr>
          <w:p w:rsidR="0029203A" w:rsidRPr="00580D44" w:rsidRDefault="0029203A" w:rsidP="00580D44">
            <w:pPr>
              <w:widowControl w:val="0"/>
              <w:tabs>
                <w:tab w:val="left" w:pos="357"/>
              </w:tabs>
              <w:suppressAutoHyphens/>
              <w:autoSpaceDE w:val="0"/>
              <w:autoSpaceDN w:val="0"/>
              <w:adjustRightInd w:val="0"/>
              <w:spacing w:after="0" w:line="240" w:lineRule="auto"/>
              <w:jc w:val="both"/>
              <w:rPr>
                <w:rFonts w:ascii="Times New Roman" w:hAnsi="Times New Roman"/>
                <w:sz w:val="24"/>
                <w:szCs w:val="24"/>
              </w:rPr>
            </w:pPr>
            <w:r w:rsidRPr="00580D44">
              <w:rPr>
                <w:rFonts w:ascii="Times New Roman" w:hAnsi="Times New Roman"/>
                <w:sz w:val="24"/>
                <w:szCs w:val="24"/>
              </w:rPr>
              <w:t>Продемонстрировано понимание содержания выполненной работы. В работе и в ответах на вопросы по содержанию работы отсутствуют грубые ошибки</w:t>
            </w:r>
          </w:p>
        </w:tc>
        <w:tc>
          <w:tcPr>
            <w:tcW w:w="6804" w:type="dxa"/>
          </w:tcPr>
          <w:p w:rsidR="0029203A" w:rsidRPr="00580D44" w:rsidRDefault="0029203A" w:rsidP="00580D44">
            <w:pPr>
              <w:widowControl w:val="0"/>
              <w:tabs>
                <w:tab w:val="left" w:pos="-108"/>
              </w:tabs>
              <w:suppressAutoHyphens/>
              <w:autoSpaceDE w:val="0"/>
              <w:autoSpaceDN w:val="0"/>
              <w:adjustRightInd w:val="0"/>
              <w:spacing w:after="0" w:line="240" w:lineRule="auto"/>
              <w:jc w:val="both"/>
              <w:rPr>
                <w:rFonts w:ascii="Times New Roman" w:hAnsi="Times New Roman"/>
                <w:sz w:val="24"/>
                <w:szCs w:val="24"/>
              </w:rPr>
            </w:pPr>
            <w:r w:rsidRPr="00580D44">
              <w:rPr>
                <w:rFonts w:ascii="Times New Roman" w:hAnsi="Times New Roman"/>
                <w:sz w:val="24"/>
                <w:szCs w:val="24"/>
              </w:rPr>
              <w:t>Продемонстрировано свободное владение предметом проектной деятельности. Ошибки отсутствуют</w:t>
            </w:r>
          </w:p>
        </w:tc>
      </w:tr>
      <w:tr w:rsidR="0029203A" w:rsidRPr="00580D44" w:rsidTr="0002044A">
        <w:tc>
          <w:tcPr>
            <w:tcW w:w="1560" w:type="dxa"/>
          </w:tcPr>
          <w:p w:rsidR="0029203A" w:rsidRPr="00E20F02" w:rsidRDefault="0029203A" w:rsidP="00580D44">
            <w:pPr>
              <w:pStyle w:val="afffa"/>
              <w:spacing w:line="240" w:lineRule="auto"/>
              <w:ind w:firstLine="0"/>
              <w:rPr>
                <w:sz w:val="24"/>
                <w:szCs w:val="24"/>
                <w:lang w:val="ru-RU" w:eastAsia="ru-RU"/>
              </w:rPr>
            </w:pPr>
            <w:r w:rsidRPr="007250B8">
              <w:rPr>
                <w:b/>
                <w:bCs/>
                <w:sz w:val="24"/>
                <w:szCs w:val="24"/>
                <w:lang w:val="ru-RU" w:eastAsia="ru-RU"/>
              </w:rPr>
              <w:t>Регуля-тивные действия</w:t>
            </w:r>
          </w:p>
        </w:tc>
        <w:tc>
          <w:tcPr>
            <w:tcW w:w="4961" w:type="dxa"/>
          </w:tcPr>
          <w:p w:rsidR="0029203A" w:rsidRPr="00580D44" w:rsidRDefault="0029203A" w:rsidP="00580D44">
            <w:pPr>
              <w:tabs>
                <w:tab w:val="left" w:pos="357"/>
              </w:tabs>
              <w:suppressAutoHyphens/>
              <w:spacing w:after="0" w:line="240" w:lineRule="auto"/>
              <w:jc w:val="both"/>
              <w:rPr>
                <w:rFonts w:ascii="Times New Roman" w:hAnsi="Times New Roman"/>
                <w:sz w:val="24"/>
                <w:szCs w:val="24"/>
              </w:rPr>
            </w:pPr>
            <w:r w:rsidRPr="00580D44">
              <w:rPr>
                <w:rFonts w:ascii="Times New Roman" w:hAnsi="Times New Roman"/>
                <w:sz w:val="24"/>
                <w:szCs w:val="24"/>
              </w:rPr>
              <w:t>Продемонстрированы навыки определения темы и планирования работы.</w:t>
            </w:r>
          </w:p>
          <w:p w:rsidR="0029203A" w:rsidRPr="00E20F02" w:rsidRDefault="0029203A" w:rsidP="00580D44">
            <w:pPr>
              <w:pStyle w:val="afffa"/>
              <w:spacing w:line="240" w:lineRule="auto"/>
              <w:ind w:firstLine="0"/>
              <w:rPr>
                <w:sz w:val="24"/>
                <w:szCs w:val="24"/>
                <w:lang w:val="ru-RU" w:eastAsia="ru-RU"/>
              </w:rPr>
            </w:pPr>
            <w:r w:rsidRPr="007250B8">
              <w:rPr>
                <w:sz w:val="24"/>
                <w:szCs w:val="24"/>
                <w:lang w:val="ru-RU" w:eastAsia="ru-RU"/>
              </w:rPr>
              <w:t>Работа доведена до конца и представлена комиссии;</w:t>
            </w:r>
          </w:p>
        </w:tc>
        <w:tc>
          <w:tcPr>
            <w:tcW w:w="6804" w:type="dxa"/>
          </w:tcPr>
          <w:p w:rsidR="0029203A" w:rsidRPr="00E20F02" w:rsidRDefault="0029203A" w:rsidP="00580D44">
            <w:pPr>
              <w:pStyle w:val="afffa"/>
              <w:spacing w:line="240" w:lineRule="auto"/>
              <w:ind w:firstLine="0"/>
              <w:rPr>
                <w:sz w:val="24"/>
                <w:szCs w:val="24"/>
                <w:lang w:val="ru-RU" w:eastAsia="ru-RU"/>
              </w:rPr>
            </w:pPr>
            <w:r w:rsidRPr="007250B8">
              <w:rPr>
                <w:sz w:val="24"/>
                <w:szCs w:val="24"/>
                <w:lang w:val="ru-RU" w:eastAsia="ru-RU"/>
              </w:rPr>
              <w:t>Работа тщательно спланирована и последовательно реализована, своевременно пройдены все необходимые этапы обсуждения и представления.</w:t>
            </w:r>
          </w:p>
        </w:tc>
      </w:tr>
      <w:tr w:rsidR="0029203A" w:rsidRPr="00580D44" w:rsidTr="0002044A">
        <w:tc>
          <w:tcPr>
            <w:tcW w:w="1560" w:type="dxa"/>
          </w:tcPr>
          <w:p w:rsidR="0029203A" w:rsidRPr="00E20F02" w:rsidRDefault="0029203A" w:rsidP="00580D44">
            <w:pPr>
              <w:pStyle w:val="afffa"/>
              <w:spacing w:line="240" w:lineRule="auto"/>
              <w:ind w:firstLine="0"/>
              <w:rPr>
                <w:sz w:val="24"/>
                <w:szCs w:val="24"/>
                <w:lang w:val="ru-RU" w:eastAsia="ru-RU"/>
              </w:rPr>
            </w:pPr>
          </w:p>
        </w:tc>
        <w:tc>
          <w:tcPr>
            <w:tcW w:w="4961" w:type="dxa"/>
          </w:tcPr>
          <w:p w:rsidR="0029203A" w:rsidRPr="00E20F02" w:rsidRDefault="0029203A" w:rsidP="00580D44">
            <w:pPr>
              <w:pStyle w:val="afffa"/>
              <w:spacing w:line="240" w:lineRule="auto"/>
              <w:ind w:firstLine="0"/>
              <w:rPr>
                <w:sz w:val="24"/>
                <w:szCs w:val="24"/>
                <w:lang w:val="ru-RU" w:eastAsia="ru-RU"/>
              </w:rPr>
            </w:pPr>
            <w:r w:rsidRPr="007250B8">
              <w:rPr>
                <w:sz w:val="24"/>
                <w:szCs w:val="24"/>
                <w:lang w:val="ru-RU" w:eastAsia="ru-RU"/>
              </w:rPr>
              <w:t>некоторые этапы выполнялись под контролем и при поддержке руководителя. При этом проявляются отдельные элементы самооценки и самоконтроля обучающегося</w:t>
            </w:r>
          </w:p>
        </w:tc>
        <w:tc>
          <w:tcPr>
            <w:tcW w:w="6804" w:type="dxa"/>
          </w:tcPr>
          <w:p w:rsidR="0029203A" w:rsidRPr="00E20F02" w:rsidRDefault="0029203A" w:rsidP="00580D44">
            <w:pPr>
              <w:pStyle w:val="afffa"/>
              <w:spacing w:line="240" w:lineRule="auto"/>
              <w:ind w:firstLine="0"/>
              <w:rPr>
                <w:sz w:val="24"/>
                <w:szCs w:val="24"/>
                <w:lang w:val="ru-RU" w:eastAsia="ru-RU"/>
              </w:rPr>
            </w:pPr>
            <w:r w:rsidRPr="007250B8">
              <w:rPr>
                <w:sz w:val="24"/>
                <w:szCs w:val="24"/>
                <w:lang w:val="ru-RU" w:eastAsia="ru-RU"/>
              </w:rPr>
              <w:t>Контроль и коррекция осуществлялись самостоятельно</w:t>
            </w:r>
          </w:p>
        </w:tc>
      </w:tr>
      <w:tr w:rsidR="0029203A" w:rsidRPr="00580D44" w:rsidTr="0002044A">
        <w:tc>
          <w:tcPr>
            <w:tcW w:w="1560" w:type="dxa"/>
          </w:tcPr>
          <w:p w:rsidR="0029203A" w:rsidRPr="00580D44" w:rsidRDefault="0029203A" w:rsidP="00580D44">
            <w:pPr>
              <w:widowControl w:val="0"/>
              <w:tabs>
                <w:tab w:val="left" w:pos="357"/>
              </w:tabs>
              <w:suppressAutoHyphens/>
              <w:autoSpaceDE w:val="0"/>
              <w:autoSpaceDN w:val="0"/>
              <w:adjustRightInd w:val="0"/>
              <w:spacing w:after="0" w:line="240" w:lineRule="auto"/>
              <w:jc w:val="both"/>
              <w:rPr>
                <w:rFonts w:ascii="Times New Roman" w:hAnsi="Times New Roman"/>
                <w:b/>
                <w:bCs/>
                <w:sz w:val="24"/>
                <w:szCs w:val="24"/>
              </w:rPr>
            </w:pPr>
            <w:r w:rsidRPr="00580D44">
              <w:rPr>
                <w:rFonts w:ascii="Times New Roman" w:hAnsi="Times New Roman"/>
                <w:b/>
                <w:bCs/>
                <w:sz w:val="24"/>
                <w:szCs w:val="24"/>
              </w:rPr>
              <w:t>Комму-никация</w:t>
            </w:r>
          </w:p>
        </w:tc>
        <w:tc>
          <w:tcPr>
            <w:tcW w:w="4961" w:type="dxa"/>
          </w:tcPr>
          <w:p w:rsidR="0029203A" w:rsidRPr="00580D44" w:rsidRDefault="0029203A" w:rsidP="00580D44">
            <w:pPr>
              <w:widowControl w:val="0"/>
              <w:tabs>
                <w:tab w:val="left" w:pos="357"/>
              </w:tabs>
              <w:suppressAutoHyphens/>
              <w:autoSpaceDE w:val="0"/>
              <w:autoSpaceDN w:val="0"/>
              <w:adjustRightInd w:val="0"/>
              <w:spacing w:after="0" w:line="240" w:lineRule="auto"/>
              <w:jc w:val="both"/>
              <w:rPr>
                <w:rFonts w:ascii="Times New Roman" w:hAnsi="Times New Roman"/>
                <w:sz w:val="24"/>
                <w:szCs w:val="24"/>
              </w:rPr>
            </w:pPr>
            <w:r w:rsidRPr="00580D44">
              <w:rPr>
                <w:rFonts w:ascii="Times New Roman" w:hAnsi="Times New Roman"/>
                <w:sz w:val="24"/>
                <w:szCs w:val="24"/>
              </w:rPr>
              <w:t>Продемонстрированы навыки оформления проектной работы и пояснительной записки, а также подготовки простой презентации. Автор отвечает на вопросы</w:t>
            </w:r>
          </w:p>
        </w:tc>
        <w:tc>
          <w:tcPr>
            <w:tcW w:w="6804" w:type="dxa"/>
          </w:tcPr>
          <w:p w:rsidR="0029203A" w:rsidRPr="00580D44" w:rsidRDefault="0029203A" w:rsidP="00580D44">
            <w:pPr>
              <w:widowControl w:val="0"/>
              <w:tabs>
                <w:tab w:val="left" w:pos="357"/>
              </w:tabs>
              <w:suppressAutoHyphens/>
              <w:autoSpaceDE w:val="0"/>
              <w:autoSpaceDN w:val="0"/>
              <w:adjustRightInd w:val="0"/>
              <w:spacing w:after="0" w:line="240" w:lineRule="auto"/>
              <w:jc w:val="both"/>
              <w:rPr>
                <w:rFonts w:ascii="Times New Roman" w:hAnsi="Times New Roman"/>
                <w:sz w:val="24"/>
                <w:szCs w:val="24"/>
              </w:rPr>
            </w:pPr>
            <w:r w:rsidRPr="00580D44">
              <w:rPr>
                <w:rFonts w:ascii="Times New Roman" w:hAnsi="Times New Roman"/>
                <w:sz w:val="24"/>
                <w:szCs w:val="24"/>
              </w:rPr>
              <w:t>Тема ясно определена и пояснена. Текст/сообщение хорошо структурированы. Все мысли выражены ясно, логично, последовательно, аргументированно. Работа/сообщение вызывает интерес. Автор свободно отвечает на вопросы</w:t>
            </w:r>
          </w:p>
        </w:tc>
      </w:tr>
    </w:tbl>
    <w:p w:rsidR="0029203A" w:rsidRPr="00580D44" w:rsidRDefault="0029203A" w:rsidP="00580D44">
      <w:pPr>
        <w:pStyle w:val="afffa"/>
        <w:spacing w:line="240" w:lineRule="auto"/>
        <w:rPr>
          <w:sz w:val="24"/>
          <w:szCs w:val="24"/>
        </w:rPr>
      </w:pPr>
    </w:p>
    <w:p w:rsidR="0029203A" w:rsidRPr="00580D44" w:rsidRDefault="0029203A" w:rsidP="00580D44">
      <w:pPr>
        <w:tabs>
          <w:tab w:val="left" w:pos="0"/>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Решение о том, что проект выполнен на повышенном уровне, принимается при условии, что: 1) такая оценка выставлена комиссией по каждому из трёх предъявляемых критериев, характеризующих сформированность метапредметных умений (способности к самостоятельному приобретению знаний и решению проблем, сформированности регулятивных действий и сформированности коммуникативных действий). Сформированность предметных знаний и способов действий может быть зафиксирована на базовом уровне; 2) ни один из обязательных элементов проекта (продукт, пояснительная записка, отзыв руководителя или презентация) не даёт оснований для иного решения.</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Решение о том, что проект выполнен на базовом уровне, принимается при условии, что: 1) такая оценка выставлена комиссией по каждому из предъявляемых критериев; 2) продемонстрированы </w:t>
      </w:r>
      <w:r w:rsidRPr="00580D44">
        <w:rPr>
          <w:rFonts w:ascii="Times New Roman" w:hAnsi="Times New Roman"/>
          <w:sz w:val="24"/>
          <w:szCs w:val="24"/>
          <w:u w:val="single"/>
        </w:rPr>
        <w:t>все</w:t>
      </w:r>
      <w:r w:rsidRPr="00580D44">
        <w:rPr>
          <w:rFonts w:ascii="Times New Roman" w:hAnsi="Times New Roman"/>
          <w:sz w:val="24"/>
          <w:szCs w:val="24"/>
        </w:rPr>
        <w:t xml:space="preserve"> обязательные элементы проекта: завершённый продукт, отвечающий исходному замыслу, список использованных источников, положительный отзыв руководителя, презентация проекта; 3) даны ответы на вопросы.</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В случае выдающихся проектов комиссия может подготовить особое заключение о достоинствах проекта, которое может быть предъявлено при поступлении в профильные классы.</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Таким образом, качество выполненного проекта и предлагаемый подход к описанию его результатов позволяют в целом оценить способность учащихся производить значимый для себя и/или для других людей продукт, наличие творческого потенциала, способность довести дело до конца, ответственность и другие качества, формируемые в школе.</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Отметка за выполнение проекта выставляется в графу «Проектная деятельность» или «Экзамен» в классном журнале и личном деле. В документ государственного образца об уровне образования — аттестат об основном общем образовании — отметка выставляется в свободную строку.</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Результаты выполнения индивидуального проекта могут рассматриваться как дополнительное основание при зачислении выпускника общеобразовательного учреждения на избранное им направление профильного образования.</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При необходимости осуществления отбора при поступлении в профильные классы может использоваться </w:t>
      </w:r>
      <w:r w:rsidRPr="00580D44">
        <w:rPr>
          <w:rFonts w:ascii="Times New Roman" w:hAnsi="Times New Roman"/>
          <w:b/>
          <w:bCs/>
          <w:i/>
          <w:iCs/>
          <w:sz w:val="24"/>
          <w:szCs w:val="24"/>
        </w:rPr>
        <w:t>аналитический подход</w:t>
      </w:r>
      <w:r w:rsidRPr="00580D44">
        <w:rPr>
          <w:rFonts w:ascii="Times New Roman" w:hAnsi="Times New Roman"/>
          <w:sz w:val="24"/>
          <w:szCs w:val="24"/>
        </w:rPr>
        <w:t xml:space="preserve"> к описанию результатов, согласно которому по каждому из предложенных критериев вводятся количественные показатели, характеризующие полноту проявления навыков проектной деятельности. При этом, как показывает теория и практика педагогических измерений, максимальная оценка по каждому критерию не должна превышать 3 баллов. При таком подходе достижение базового уровня (отметка «удовлетворительно») соответствует получению 4 первичных баллов (по одному баллу за каждый из четырёх критериев), а достижение повышенных уровней соответствует получению 7—9 первичных баллов (отметка «хорошо») или 10—12 первичных баллов (отметка «отлично»).</w:t>
      </w:r>
    </w:p>
    <w:p w:rsidR="0029203A" w:rsidRPr="00580D44" w:rsidRDefault="0029203A" w:rsidP="00580D44">
      <w:pPr>
        <w:tabs>
          <w:tab w:val="left" w:pos="357"/>
        </w:tabs>
        <w:suppressAutoHyphens/>
        <w:spacing w:after="0" w:line="240" w:lineRule="auto"/>
        <w:ind w:firstLine="454"/>
        <w:jc w:val="both"/>
        <w:rPr>
          <w:rFonts w:ascii="Times New Roman" w:hAnsi="Times New Roman"/>
          <w:sz w:val="24"/>
          <w:szCs w:val="24"/>
        </w:rPr>
      </w:pPr>
      <w:r w:rsidRPr="00580D44">
        <w:rPr>
          <w:rFonts w:ascii="Times New Roman" w:hAnsi="Times New Roman"/>
          <w:sz w:val="24"/>
          <w:szCs w:val="24"/>
        </w:rPr>
        <w:t>Аналогичный подход, сопровождающийся более детальным описанием критериев или введением специальных критериев, отражающих отдельные аспекты проектной деятельности (например, сформированность умений решать проблемы, или умений работать с информацией, или отдельных коммуникативных компетенций), может использоваться в текущем учебном процессе при обучении навыкам осуществления проектной деятельности. При использовании детализированных или специальных критериев по каждому из выделенных критериев разрабатываются отдельные шкалы и приводится их критериальное описание.</w:t>
      </w:r>
    </w:p>
    <w:p w:rsidR="0029203A" w:rsidRPr="00580D44" w:rsidRDefault="0029203A" w:rsidP="00580D44">
      <w:pPr>
        <w:spacing w:after="0" w:line="240" w:lineRule="auto"/>
        <w:ind w:firstLine="454"/>
        <w:jc w:val="both"/>
        <w:outlineLvl w:val="0"/>
        <w:rPr>
          <w:rFonts w:ascii="Times New Roman" w:hAnsi="Times New Roman"/>
          <w:b/>
          <w:bCs/>
          <w:sz w:val="24"/>
          <w:szCs w:val="24"/>
        </w:rPr>
      </w:pPr>
      <w:r w:rsidRPr="00580D44">
        <w:rPr>
          <w:rFonts w:ascii="Times New Roman" w:hAnsi="Times New Roman"/>
          <w:b/>
          <w:bCs/>
          <w:sz w:val="24"/>
          <w:szCs w:val="24"/>
        </w:rPr>
        <w:t>4. Особенности оценки предметных результатов</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Оценка предметных результатов</w:t>
      </w:r>
      <w:r w:rsidRPr="00580D44">
        <w:rPr>
          <w:rFonts w:ascii="Times New Roman" w:hAnsi="Times New Roman"/>
          <w:b/>
          <w:bCs/>
          <w:sz w:val="24"/>
          <w:szCs w:val="24"/>
        </w:rPr>
        <w:t xml:space="preserve"> </w:t>
      </w:r>
      <w:r w:rsidRPr="00580D44">
        <w:rPr>
          <w:rFonts w:ascii="Times New Roman" w:hAnsi="Times New Roman"/>
          <w:sz w:val="24"/>
          <w:szCs w:val="24"/>
        </w:rPr>
        <w:t>представляет собой оценку достижения обучающимся планируемых результатов по отдельным предметам.</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Формирование этих результатов обеспечивается за счёт основных компонентов образовательного процесса — учебных предметов.</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Основным </w:t>
      </w:r>
      <w:r w:rsidRPr="00580D44">
        <w:rPr>
          <w:rFonts w:ascii="Times New Roman" w:hAnsi="Times New Roman"/>
          <w:b/>
          <w:bCs/>
          <w:sz w:val="24"/>
          <w:szCs w:val="24"/>
        </w:rPr>
        <w:t>объектом</w:t>
      </w:r>
      <w:r w:rsidRPr="00580D44">
        <w:rPr>
          <w:rFonts w:ascii="Times New Roman" w:hAnsi="Times New Roman"/>
          <w:sz w:val="24"/>
          <w:szCs w:val="24"/>
        </w:rPr>
        <w:t xml:space="preserve"> оценки предметных результатов в соответствии с требованиями Стандарта является способность к решению учебно-познавательных и учебно-практических задач, основанных на изучаемом учебном материале, с использованием способов действий, релевантных содержанию учебных предметов, в том числе метапредметных (познавательных, регулятивных, коммуникативных) действий.</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Система оценки предметных результатов освоения учебных программ с учётом уровневого подхода, принятого в Стандарте, предполагает </w:t>
      </w:r>
      <w:r w:rsidRPr="00580D44">
        <w:rPr>
          <w:rFonts w:ascii="Times New Roman" w:hAnsi="Times New Roman"/>
          <w:b/>
          <w:bCs/>
          <w:sz w:val="24"/>
          <w:szCs w:val="24"/>
        </w:rPr>
        <w:t>выделение</w:t>
      </w:r>
      <w:r w:rsidRPr="00580D44">
        <w:rPr>
          <w:rFonts w:ascii="Times New Roman" w:hAnsi="Times New Roman"/>
          <w:sz w:val="24"/>
          <w:szCs w:val="24"/>
        </w:rPr>
        <w:t xml:space="preserve"> </w:t>
      </w:r>
      <w:r w:rsidRPr="00580D44">
        <w:rPr>
          <w:rFonts w:ascii="Times New Roman" w:hAnsi="Times New Roman"/>
          <w:b/>
          <w:bCs/>
          <w:sz w:val="24"/>
          <w:szCs w:val="24"/>
        </w:rPr>
        <w:t>базового уровня достижений как точки отсчёта</w:t>
      </w:r>
      <w:r w:rsidRPr="00580D44">
        <w:rPr>
          <w:rFonts w:ascii="Times New Roman" w:hAnsi="Times New Roman"/>
          <w:sz w:val="24"/>
          <w:szCs w:val="24"/>
        </w:rPr>
        <w:t xml:space="preserve"> при построении всей системы оценки и организации индивидуальной работы с обучающимися.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Реальные достижения обучающихся могут соответствовать базовому уровню, а могут отличаться от него как в сторону превышения, так и в сторону недостижения.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Практика показывает, что для описания достижений обучающихся целесообразно установить следующие пять уровней.</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b/>
          <w:bCs/>
          <w:sz w:val="24"/>
          <w:szCs w:val="24"/>
        </w:rPr>
        <w:t>Базовый уровень достижений</w:t>
      </w:r>
      <w:r w:rsidRPr="00580D44">
        <w:rPr>
          <w:rFonts w:ascii="Times New Roman" w:hAnsi="Times New Roman"/>
          <w:sz w:val="24"/>
          <w:szCs w:val="24"/>
        </w:rPr>
        <w:t xml:space="preserve"> — уровень, который демонстрирует освоение учебных действий с опорной системой знаний в рамках диапазона (круга) выделенных задач. Овладение базовым уровнем является достаточным для продолжения обучения на следующей ступени образования, но не по профильному направлению. Достижению базового уровня соответствует отметка «удовлетворительно» (или отметка «3», отметка «зачтено»).</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Превышение базового уровня свидетельствует об усвоении опорной системы знаний на уровне осознанного произвольного овладения учебными действиями, а также о кругозоре, широте (или избирательности) интересов. Целесообразно выделить следующие два уровня,</w:t>
      </w:r>
      <w:r w:rsidRPr="00580D44">
        <w:rPr>
          <w:rFonts w:ascii="Times New Roman" w:hAnsi="Times New Roman"/>
          <w:b/>
          <w:bCs/>
          <w:sz w:val="24"/>
          <w:szCs w:val="24"/>
        </w:rPr>
        <w:t xml:space="preserve"> превышающие базовый</w:t>
      </w:r>
      <w:r w:rsidRPr="00580D44">
        <w:rPr>
          <w:rFonts w:ascii="Times New Roman" w:hAnsi="Times New Roman"/>
          <w:sz w:val="24"/>
          <w:szCs w:val="24"/>
        </w:rPr>
        <w:t>:</w:t>
      </w:r>
    </w:p>
    <w:p w:rsidR="0029203A" w:rsidRPr="00580D44" w:rsidRDefault="0029203A" w:rsidP="00580D44">
      <w:pPr>
        <w:pStyle w:val="afffa"/>
        <w:spacing w:line="240" w:lineRule="auto"/>
        <w:rPr>
          <w:sz w:val="24"/>
          <w:szCs w:val="24"/>
        </w:rPr>
      </w:pPr>
      <w:r w:rsidRPr="00580D44">
        <w:rPr>
          <w:sz w:val="24"/>
          <w:szCs w:val="24"/>
        </w:rPr>
        <w:t>• </w:t>
      </w:r>
      <w:r w:rsidRPr="00580D44">
        <w:rPr>
          <w:b/>
          <w:bCs/>
          <w:sz w:val="24"/>
          <w:szCs w:val="24"/>
        </w:rPr>
        <w:t>повышенный</w:t>
      </w:r>
      <w:r w:rsidRPr="00580D44">
        <w:rPr>
          <w:sz w:val="24"/>
          <w:szCs w:val="24"/>
        </w:rPr>
        <w:t xml:space="preserve"> </w:t>
      </w:r>
      <w:r w:rsidRPr="00580D44">
        <w:rPr>
          <w:b/>
          <w:bCs/>
          <w:sz w:val="24"/>
          <w:szCs w:val="24"/>
        </w:rPr>
        <w:t>уровень</w:t>
      </w:r>
      <w:r w:rsidRPr="00580D44">
        <w:rPr>
          <w:sz w:val="24"/>
          <w:szCs w:val="24"/>
        </w:rPr>
        <w:t xml:space="preserve"> достижения планируемых результатов, оценка «хорошо» (отметка «4»);</w:t>
      </w:r>
    </w:p>
    <w:p w:rsidR="0029203A" w:rsidRPr="00580D44" w:rsidRDefault="0029203A" w:rsidP="00580D44">
      <w:pPr>
        <w:pStyle w:val="afffa"/>
        <w:spacing w:line="240" w:lineRule="auto"/>
        <w:rPr>
          <w:sz w:val="24"/>
          <w:szCs w:val="24"/>
        </w:rPr>
      </w:pPr>
      <w:r w:rsidRPr="00580D44">
        <w:rPr>
          <w:sz w:val="24"/>
          <w:szCs w:val="24"/>
        </w:rPr>
        <w:t>• </w:t>
      </w:r>
      <w:r w:rsidRPr="00580D44">
        <w:rPr>
          <w:b/>
          <w:bCs/>
          <w:sz w:val="24"/>
          <w:szCs w:val="24"/>
        </w:rPr>
        <w:t xml:space="preserve">высокий уровень </w:t>
      </w:r>
      <w:r w:rsidRPr="00580D44">
        <w:rPr>
          <w:sz w:val="24"/>
          <w:szCs w:val="24"/>
        </w:rPr>
        <w:t>достижения планируемых результатов, оценка «отлично» (отметка «5»).</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Повышенный и высокий уровни достижения отличаются по полноте освоения планируемых результатов, уровню овладения учебными действиями и сформированностью интересов к данной предметной области.</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Индивидуальные траектории обучения обучающихся, демонстрирующих повышенный и высокий уровни достижений, целесообразно формировать с учётом интересов этих обучающихся и их планов на будущее. При наличии устойчивых интересов к учебному предмету и основательной подготовки по нему такие обучающиеся могут быть вовлечены в проектную деятельность по предмету и сориентированы на продолжение обучения в старших классах по данному профилю.</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Для описания подготовки учащихся, уровень достижений которых </w:t>
      </w:r>
      <w:r w:rsidRPr="00580D44">
        <w:rPr>
          <w:rFonts w:ascii="Times New Roman" w:hAnsi="Times New Roman"/>
          <w:b/>
          <w:bCs/>
          <w:sz w:val="24"/>
          <w:szCs w:val="24"/>
        </w:rPr>
        <w:t>ниже базового</w:t>
      </w:r>
      <w:r w:rsidRPr="00580D44">
        <w:rPr>
          <w:rFonts w:ascii="Times New Roman" w:hAnsi="Times New Roman"/>
          <w:sz w:val="24"/>
          <w:szCs w:val="24"/>
        </w:rPr>
        <w:t>, целесообразно выделить также два уровня:</w:t>
      </w:r>
    </w:p>
    <w:p w:rsidR="0029203A" w:rsidRPr="00580D44" w:rsidRDefault="0029203A" w:rsidP="00580D44">
      <w:pPr>
        <w:pStyle w:val="afffa"/>
        <w:spacing w:line="240" w:lineRule="auto"/>
        <w:rPr>
          <w:sz w:val="24"/>
          <w:szCs w:val="24"/>
        </w:rPr>
      </w:pPr>
      <w:r w:rsidRPr="00580D44">
        <w:rPr>
          <w:sz w:val="24"/>
          <w:szCs w:val="24"/>
        </w:rPr>
        <w:t>• </w:t>
      </w:r>
      <w:r w:rsidRPr="00580D44">
        <w:rPr>
          <w:b/>
          <w:bCs/>
          <w:sz w:val="24"/>
          <w:szCs w:val="24"/>
        </w:rPr>
        <w:t>пониженный уровень</w:t>
      </w:r>
      <w:r w:rsidRPr="00580D44">
        <w:rPr>
          <w:sz w:val="24"/>
          <w:szCs w:val="24"/>
        </w:rPr>
        <w:t xml:space="preserve"> достижений, оценка «неудовлетворительно» (отметка «2»);</w:t>
      </w:r>
    </w:p>
    <w:p w:rsidR="0029203A" w:rsidRPr="00580D44" w:rsidRDefault="0029203A" w:rsidP="00580D44">
      <w:pPr>
        <w:pStyle w:val="afffa"/>
        <w:spacing w:line="240" w:lineRule="auto"/>
        <w:rPr>
          <w:sz w:val="24"/>
          <w:szCs w:val="24"/>
        </w:rPr>
      </w:pPr>
      <w:r w:rsidRPr="00580D44">
        <w:rPr>
          <w:sz w:val="24"/>
          <w:szCs w:val="24"/>
        </w:rPr>
        <w:t>• </w:t>
      </w:r>
      <w:r w:rsidRPr="00580D44">
        <w:rPr>
          <w:b/>
          <w:bCs/>
          <w:sz w:val="24"/>
          <w:szCs w:val="24"/>
        </w:rPr>
        <w:t>низкий уровень</w:t>
      </w:r>
      <w:r w:rsidRPr="00580D44">
        <w:rPr>
          <w:sz w:val="24"/>
          <w:szCs w:val="24"/>
        </w:rPr>
        <w:t xml:space="preserve"> достижений, оценка «плохо» (отметка «1»).</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Недостижение базового уровня (пониженный и низкий уровни достижений) фиксируется в зависимости от объёма и уровня освоенного и неосвоенного содержания предмета. </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Как правило, </w:t>
      </w:r>
      <w:r w:rsidRPr="00580D44">
        <w:rPr>
          <w:rFonts w:ascii="Times New Roman" w:hAnsi="Times New Roman"/>
          <w:b/>
          <w:bCs/>
          <w:sz w:val="24"/>
          <w:szCs w:val="24"/>
        </w:rPr>
        <w:t>пониженный уровень</w:t>
      </w:r>
      <w:r w:rsidRPr="00580D44">
        <w:rPr>
          <w:rFonts w:ascii="Times New Roman" w:hAnsi="Times New Roman"/>
          <w:sz w:val="24"/>
          <w:szCs w:val="24"/>
        </w:rPr>
        <w:t xml:space="preserve"> достижений свидетельствует об отсутствии систематической базовой подготовки, о том, что обучающимся не освоено даже и половины планируемых результатов, которые осваивает большинство обучающихся, о том, что имеются значительные пробелы в знаниях, дальнейшее обучение затруднено. При этом обучающийся может выполнять отдельные задания повышенного уровня. Данная группа обучающихся (в среднем в ходе обучения составляющая около 10%) требует специальной диагностики затруднений в обучении, пробелов в системе знаний и оказании целенаправленной помощи в достижении базового уровня.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b/>
          <w:bCs/>
          <w:sz w:val="24"/>
          <w:szCs w:val="24"/>
        </w:rPr>
        <w:t>Низкий уровень</w:t>
      </w:r>
      <w:r w:rsidRPr="00580D44">
        <w:rPr>
          <w:rFonts w:ascii="Times New Roman" w:hAnsi="Times New Roman"/>
          <w:sz w:val="24"/>
          <w:szCs w:val="24"/>
        </w:rPr>
        <w:t xml:space="preserve"> освоения планируемых результатов свидетельствует о наличии только отдельных фрагментарных знаний по предмету, дальнейшее обучение практически невозможно. Обучающимся, которые демонстрируют низкий уровень достижений, требуется специальная помощь не только по учебному предмету, но и по </w:t>
      </w:r>
      <w:r w:rsidRPr="00580D44">
        <w:rPr>
          <w:rFonts w:ascii="Times New Roman" w:hAnsi="Times New Roman"/>
          <w:sz w:val="24"/>
          <w:szCs w:val="24"/>
          <w:u w:val="single"/>
        </w:rPr>
        <w:t>формированию мотивации к обучению</w:t>
      </w:r>
      <w:r w:rsidRPr="00580D44">
        <w:rPr>
          <w:rFonts w:ascii="Times New Roman" w:hAnsi="Times New Roman"/>
          <w:sz w:val="24"/>
          <w:szCs w:val="24"/>
        </w:rPr>
        <w:t>, развитию интереса к изучаемой предметной области, пониманию значимости предмета для жизни и др. Только наличие положительной мотивации может стать основой ликвидации пробелов в обучении для данной группы обучающихся.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Описанный выше подход целесообразно применять в ходе различных процедур оценивания: текущего, промежуточного и итогового.</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Для формирования норм оценки в соответствии с выделенными уровнями необходимо описать достижения обучающегося базового уровня (в терминах знаний и умений, которые он должен продемонстрировать), за которые обучающийся обоснованно получает оценку «удовлетворительно». После этого определяются и содержательно описываются более высокие или низкие уровни достижений. Важно акцентировать внимание не на ошибках, которые сделал обучающийся, а на учебных достижениях, которые обеспечивают продвижение вперёд в освоении содержания образования.</w:t>
      </w:r>
    </w:p>
    <w:p w:rsidR="0029203A" w:rsidRPr="00580D44" w:rsidRDefault="0029203A" w:rsidP="00580D44">
      <w:pPr>
        <w:pStyle w:val="ad"/>
        <w:tabs>
          <w:tab w:val="left" w:pos="708"/>
        </w:tabs>
        <w:ind w:firstLine="454"/>
        <w:jc w:val="both"/>
        <w:rPr>
          <w:sz w:val="24"/>
          <w:szCs w:val="24"/>
        </w:rPr>
      </w:pPr>
      <w:r w:rsidRPr="00580D44">
        <w:rPr>
          <w:b/>
          <w:bCs/>
          <w:i/>
          <w:iCs/>
          <w:sz w:val="24"/>
          <w:szCs w:val="24"/>
        </w:rPr>
        <w:t xml:space="preserve">Для оценки динамики формирования предметных результатов </w:t>
      </w:r>
      <w:r w:rsidRPr="00580D44">
        <w:rPr>
          <w:sz w:val="24"/>
          <w:szCs w:val="24"/>
        </w:rPr>
        <w:t xml:space="preserve">в системе внутришкольного мониторинга образовательных достижений целесообразно фиксировать и анализировать данные о сформированности умений и навыков, способствующих </w:t>
      </w:r>
      <w:r w:rsidRPr="00580D44">
        <w:rPr>
          <w:b/>
          <w:bCs/>
          <w:sz w:val="24"/>
          <w:szCs w:val="24"/>
        </w:rPr>
        <w:t>освоению систематических знаний</w:t>
      </w:r>
      <w:r w:rsidRPr="00580D44">
        <w:rPr>
          <w:sz w:val="24"/>
          <w:szCs w:val="24"/>
        </w:rPr>
        <w:t>, в том числе:</w:t>
      </w:r>
    </w:p>
    <w:p w:rsidR="0029203A" w:rsidRPr="00580D44" w:rsidRDefault="0029203A" w:rsidP="00580D44">
      <w:pPr>
        <w:pStyle w:val="afffa"/>
        <w:spacing w:line="240" w:lineRule="auto"/>
        <w:rPr>
          <w:sz w:val="24"/>
          <w:szCs w:val="24"/>
        </w:rPr>
      </w:pPr>
      <w:r w:rsidRPr="00580D44">
        <w:rPr>
          <w:sz w:val="24"/>
          <w:szCs w:val="24"/>
        </w:rPr>
        <w:t>• </w:t>
      </w:r>
      <w:r w:rsidRPr="00580D44">
        <w:rPr>
          <w:i/>
          <w:iCs/>
          <w:sz w:val="24"/>
          <w:szCs w:val="24"/>
        </w:rPr>
        <w:t>первичному ознакомлению, отработке и осознанию теоретических моделей и понятий</w:t>
      </w:r>
      <w:r w:rsidRPr="00580D44">
        <w:rPr>
          <w:b/>
          <w:bCs/>
          <w:sz w:val="24"/>
          <w:szCs w:val="24"/>
        </w:rPr>
        <w:t xml:space="preserve"> </w:t>
      </w:r>
      <w:r w:rsidRPr="00580D44">
        <w:rPr>
          <w:sz w:val="24"/>
          <w:szCs w:val="24"/>
        </w:rPr>
        <w:t xml:space="preserve">(общенаучных и базовых для данной области знания), </w:t>
      </w:r>
      <w:r w:rsidRPr="00580D44">
        <w:rPr>
          <w:i/>
          <w:iCs/>
          <w:sz w:val="24"/>
          <w:szCs w:val="24"/>
        </w:rPr>
        <w:t>стандартных алгоритмов и процедур</w:t>
      </w:r>
      <w:r w:rsidRPr="00580D44">
        <w:rPr>
          <w:sz w:val="24"/>
          <w:szCs w:val="24"/>
        </w:rPr>
        <w:t>;</w:t>
      </w:r>
    </w:p>
    <w:p w:rsidR="0029203A" w:rsidRPr="00580D44" w:rsidRDefault="0029203A" w:rsidP="00580D44">
      <w:pPr>
        <w:pStyle w:val="afffa"/>
        <w:spacing w:line="240" w:lineRule="auto"/>
        <w:rPr>
          <w:sz w:val="24"/>
          <w:szCs w:val="24"/>
        </w:rPr>
      </w:pPr>
      <w:r w:rsidRPr="00580D44">
        <w:rPr>
          <w:sz w:val="24"/>
          <w:szCs w:val="24"/>
        </w:rPr>
        <w:t>• </w:t>
      </w:r>
      <w:r w:rsidRPr="00580D44">
        <w:rPr>
          <w:i/>
          <w:iCs/>
          <w:sz w:val="24"/>
          <w:szCs w:val="24"/>
        </w:rPr>
        <w:t>выявлению и осознанию сущности и особенностей</w:t>
      </w:r>
      <w:r w:rsidRPr="00580D44">
        <w:rPr>
          <w:b/>
          <w:bCs/>
          <w:sz w:val="24"/>
          <w:szCs w:val="24"/>
        </w:rPr>
        <w:t xml:space="preserve"> </w:t>
      </w:r>
      <w:r w:rsidRPr="00580D44">
        <w:rPr>
          <w:sz w:val="24"/>
          <w:szCs w:val="24"/>
        </w:rPr>
        <w:t xml:space="preserve">изучаемых объектов, процессов и явлений действительности (природных, социальных, культурных, технических и др.) в соответствии с содержанием конкретного учебного предмета, </w:t>
      </w:r>
      <w:r w:rsidRPr="00580D44">
        <w:rPr>
          <w:i/>
          <w:iCs/>
          <w:sz w:val="24"/>
          <w:szCs w:val="24"/>
        </w:rPr>
        <w:t>созданию и использованию моделей</w:t>
      </w:r>
      <w:r w:rsidRPr="00580D44">
        <w:rPr>
          <w:sz w:val="24"/>
          <w:szCs w:val="24"/>
        </w:rPr>
        <w:t xml:space="preserve"> изучаемых объектов и процессов, схем;</w:t>
      </w:r>
    </w:p>
    <w:p w:rsidR="0029203A" w:rsidRPr="00580D44" w:rsidRDefault="0029203A" w:rsidP="00580D44">
      <w:pPr>
        <w:pStyle w:val="afffa"/>
        <w:spacing w:line="240" w:lineRule="auto"/>
        <w:rPr>
          <w:sz w:val="24"/>
          <w:szCs w:val="24"/>
        </w:rPr>
      </w:pPr>
      <w:r w:rsidRPr="00580D44">
        <w:rPr>
          <w:sz w:val="24"/>
          <w:szCs w:val="24"/>
        </w:rPr>
        <w:t>• </w:t>
      </w:r>
      <w:r w:rsidRPr="00580D44">
        <w:rPr>
          <w:i/>
          <w:iCs/>
          <w:sz w:val="24"/>
          <w:szCs w:val="24"/>
        </w:rPr>
        <w:t>выявлению и анализу существенных и устойчивых связей и отношений</w:t>
      </w:r>
      <w:r w:rsidRPr="00580D44">
        <w:rPr>
          <w:b/>
          <w:bCs/>
          <w:sz w:val="24"/>
          <w:szCs w:val="24"/>
        </w:rPr>
        <w:t xml:space="preserve"> </w:t>
      </w:r>
      <w:r w:rsidRPr="00580D44">
        <w:rPr>
          <w:sz w:val="24"/>
          <w:szCs w:val="24"/>
        </w:rPr>
        <w:t>между объектами и процессами.</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При этом обязательными составляющими системы накопленной оценки являются материалы:</w:t>
      </w:r>
    </w:p>
    <w:p w:rsidR="0029203A" w:rsidRPr="00580D44" w:rsidRDefault="0029203A" w:rsidP="00580D44">
      <w:pPr>
        <w:pStyle w:val="afffa"/>
        <w:spacing w:line="240" w:lineRule="auto"/>
        <w:rPr>
          <w:sz w:val="24"/>
          <w:szCs w:val="24"/>
        </w:rPr>
      </w:pPr>
      <w:r w:rsidRPr="00580D44">
        <w:rPr>
          <w:sz w:val="24"/>
          <w:szCs w:val="24"/>
        </w:rPr>
        <w:t>• </w:t>
      </w:r>
      <w:r w:rsidRPr="00580D44">
        <w:rPr>
          <w:i/>
          <w:iCs/>
          <w:sz w:val="24"/>
          <w:szCs w:val="24"/>
        </w:rPr>
        <w:t>стартовой диагностики</w:t>
      </w:r>
      <w:r w:rsidRPr="00580D44">
        <w:rPr>
          <w:sz w:val="24"/>
          <w:szCs w:val="24"/>
        </w:rPr>
        <w:t>;</w:t>
      </w:r>
    </w:p>
    <w:p w:rsidR="0029203A" w:rsidRPr="00580D44" w:rsidRDefault="0029203A" w:rsidP="00580D44">
      <w:pPr>
        <w:pStyle w:val="afffa"/>
        <w:spacing w:line="240" w:lineRule="auto"/>
        <w:rPr>
          <w:sz w:val="24"/>
          <w:szCs w:val="24"/>
        </w:rPr>
      </w:pPr>
      <w:r w:rsidRPr="00580D44">
        <w:rPr>
          <w:sz w:val="24"/>
          <w:szCs w:val="24"/>
        </w:rPr>
        <w:t>• </w:t>
      </w:r>
      <w:r w:rsidRPr="00580D44">
        <w:rPr>
          <w:i/>
          <w:iCs/>
          <w:sz w:val="24"/>
          <w:szCs w:val="24"/>
        </w:rPr>
        <w:t>тематических и итоговых проверочных работ по всем учебным предметам</w:t>
      </w:r>
      <w:r w:rsidRPr="00580D44">
        <w:rPr>
          <w:sz w:val="24"/>
          <w:szCs w:val="24"/>
        </w:rPr>
        <w:t>;</w:t>
      </w:r>
    </w:p>
    <w:p w:rsidR="0029203A" w:rsidRPr="00580D44" w:rsidRDefault="0029203A" w:rsidP="00580D44">
      <w:pPr>
        <w:pStyle w:val="afffa"/>
        <w:spacing w:line="240" w:lineRule="auto"/>
        <w:rPr>
          <w:sz w:val="24"/>
          <w:szCs w:val="24"/>
        </w:rPr>
      </w:pPr>
      <w:r w:rsidRPr="00580D44">
        <w:rPr>
          <w:sz w:val="24"/>
          <w:szCs w:val="24"/>
        </w:rPr>
        <w:t xml:space="preserve">•  </w:t>
      </w:r>
      <w:r w:rsidRPr="00580D44">
        <w:rPr>
          <w:i/>
          <w:iCs/>
          <w:sz w:val="24"/>
          <w:szCs w:val="24"/>
        </w:rPr>
        <w:t>творческих работ</w:t>
      </w:r>
      <w:r w:rsidRPr="00580D44">
        <w:rPr>
          <w:sz w:val="24"/>
          <w:szCs w:val="24"/>
        </w:rPr>
        <w:t>, включая учебные исследования и учебные проекты.</w:t>
      </w:r>
    </w:p>
    <w:p w:rsidR="0029203A" w:rsidRPr="00580D44" w:rsidRDefault="0029203A" w:rsidP="00580D44">
      <w:pPr>
        <w:pStyle w:val="26"/>
        <w:spacing w:after="0" w:line="240" w:lineRule="auto"/>
        <w:ind w:firstLine="454"/>
        <w:jc w:val="both"/>
        <w:rPr>
          <w:rFonts w:ascii="Times New Roman" w:hAnsi="Times New Roman"/>
          <w:sz w:val="24"/>
          <w:szCs w:val="24"/>
        </w:rPr>
      </w:pPr>
      <w:r w:rsidRPr="00580D44">
        <w:rPr>
          <w:rFonts w:ascii="Times New Roman" w:hAnsi="Times New Roman"/>
          <w:sz w:val="24"/>
          <w:szCs w:val="24"/>
        </w:rPr>
        <w:t>Решение о достижении или недостижении планируемых результатов или об освоении или неосвоении учебного материала принимается на основе результатов выполнения заданий базового уровня. В период введения Стандарта критерий достижения/освоения учебного материала задаётся как выполнение не менее 50% заданий базового уровня или получение 50% от максимального балла за выполнение заданий базового уровня.</w:t>
      </w:r>
    </w:p>
    <w:p w:rsidR="0029203A" w:rsidRPr="00580D44" w:rsidRDefault="0029203A" w:rsidP="00580D44">
      <w:pPr>
        <w:spacing w:after="0" w:line="240" w:lineRule="auto"/>
        <w:ind w:firstLine="454"/>
        <w:jc w:val="both"/>
        <w:outlineLvl w:val="0"/>
        <w:rPr>
          <w:rFonts w:ascii="Times New Roman" w:hAnsi="Times New Roman"/>
          <w:b/>
          <w:bCs/>
          <w:sz w:val="24"/>
          <w:szCs w:val="24"/>
        </w:rPr>
      </w:pPr>
      <w:r w:rsidRPr="00580D44">
        <w:rPr>
          <w:rFonts w:ascii="Times New Roman" w:hAnsi="Times New Roman"/>
          <w:b/>
          <w:bCs/>
          <w:sz w:val="24"/>
          <w:szCs w:val="24"/>
        </w:rPr>
        <w:t>5. Система внутришкольного мониторинга образовательных достижений и портфель достижений как инструменты динамики образовательных достижений</w:t>
      </w:r>
    </w:p>
    <w:p w:rsidR="0029203A" w:rsidRPr="00580D44" w:rsidRDefault="0029203A" w:rsidP="00580D44">
      <w:pPr>
        <w:pStyle w:val="24"/>
        <w:ind w:firstLine="454"/>
        <w:rPr>
          <w:sz w:val="24"/>
          <w:szCs w:val="24"/>
        </w:rPr>
      </w:pPr>
      <w:r w:rsidRPr="00580D44">
        <w:rPr>
          <w:sz w:val="24"/>
          <w:szCs w:val="24"/>
        </w:rPr>
        <w:t>Показатель динамики образовательных достижений — один из основных показателей в оценке образовательных достижений. Положительная динамика образовательных достижений — важнейшее основание для принятия решения об эффективности учебного процесса, работы учителя или образовательного учреждения, системы образования в целом.</w:t>
      </w:r>
    </w:p>
    <w:p w:rsidR="0029203A" w:rsidRPr="00580D44" w:rsidRDefault="0029203A" w:rsidP="00580D44">
      <w:pPr>
        <w:pStyle w:val="24"/>
        <w:ind w:firstLine="454"/>
        <w:rPr>
          <w:sz w:val="24"/>
          <w:szCs w:val="24"/>
        </w:rPr>
      </w:pPr>
      <w:r w:rsidRPr="00580D44">
        <w:rPr>
          <w:sz w:val="24"/>
          <w:szCs w:val="24"/>
        </w:rPr>
        <w:t>Система внутришкольного мониторинга образовательных достижений (личностных, метапредметных и предметных), основными составляющими которой являются материалы стартовой диагностики и материалы, фиксирующие текущие и промежуточные учебные и личностные достижения, позволяет достаточно полно и всесторонне оценивать как динамику формирования отдельных личностных качеств, так и динамику овладения метапредметными действиями и предметным содержанием.</w:t>
      </w:r>
    </w:p>
    <w:p w:rsidR="0029203A" w:rsidRPr="00580D44" w:rsidRDefault="0029203A" w:rsidP="00580D44">
      <w:pPr>
        <w:pStyle w:val="24"/>
        <w:ind w:firstLine="454"/>
        <w:rPr>
          <w:sz w:val="24"/>
          <w:szCs w:val="24"/>
        </w:rPr>
      </w:pPr>
      <w:r w:rsidRPr="00580D44">
        <w:rPr>
          <w:sz w:val="24"/>
          <w:szCs w:val="24"/>
        </w:rPr>
        <w:t>Внутришкольный мониторинг образовательных достижений ведётся каждым учителем-предметником и фиксируется с помощью оценочных листов, классных журналов, дневников учащихся на бумажных или электронных носителях.</w:t>
      </w:r>
    </w:p>
    <w:p w:rsidR="0029203A" w:rsidRPr="00580D44" w:rsidRDefault="0029203A" w:rsidP="00580D44">
      <w:pPr>
        <w:pStyle w:val="24"/>
        <w:ind w:firstLine="454"/>
        <w:rPr>
          <w:sz w:val="24"/>
          <w:szCs w:val="24"/>
        </w:rPr>
      </w:pPr>
      <w:r w:rsidRPr="00580D44">
        <w:rPr>
          <w:sz w:val="24"/>
          <w:szCs w:val="24"/>
        </w:rPr>
        <w:t>Отдельные элементы из системы внутришкольного мониторинга могут быть включены в портфель достижений ученика. Основны</w:t>
      </w:r>
      <w:r w:rsidR="008964D9" w:rsidRPr="00580D44">
        <w:rPr>
          <w:sz w:val="24"/>
          <w:szCs w:val="24"/>
        </w:rPr>
        <w:t>ми целями такого включения служат</w:t>
      </w:r>
      <w:r w:rsidRPr="00580D44">
        <w:rPr>
          <w:sz w:val="24"/>
          <w:szCs w:val="24"/>
        </w:rPr>
        <w:t>:</w:t>
      </w:r>
    </w:p>
    <w:p w:rsidR="0029203A" w:rsidRPr="00580D44" w:rsidRDefault="0029203A" w:rsidP="00580D44">
      <w:pPr>
        <w:pStyle w:val="afffa"/>
        <w:spacing w:line="240" w:lineRule="auto"/>
        <w:rPr>
          <w:sz w:val="24"/>
          <w:szCs w:val="24"/>
        </w:rPr>
      </w:pPr>
      <w:r w:rsidRPr="00580D44">
        <w:rPr>
          <w:sz w:val="24"/>
          <w:szCs w:val="24"/>
        </w:rPr>
        <w:t>• </w:t>
      </w:r>
      <w:r w:rsidRPr="00580D44">
        <w:rPr>
          <w:sz w:val="24"/>
          <w:szCs w:val="24"/>
          <w:u w:val="single"/>
        </w:rPr>
        <w:t>педагогические показания</w:t>
      </w:r>
      <w:r w:rsidRPr="00580D44">
        <w:rPr>
          <w:sz w:val="24"/>
          <w:szCs w:val="24"/>
        </w:rPr>
        <w:t>, связанные с необходимостью стимулировать и/или поддерживать учебную мотивацию обучающихся, поощрять их активность и самостоятельность, расширять возможности обучения и самообучения, развивать навыки рефлексивной и оценочной (в том числе самооценочной) деятельности, способствовать становлению избирательности познавательных интересов, повышать статус ученика (например, в детском коллективе, в семье);</w:t>
      </w:r>
    </w:p>
    <w:p w:rsidR="0029203A" w:rsidRPr="00580D44" w:rsidRDefault="0029203A" w:rsidP="00580D44">
      <w:pPr>
        <w:pStyle w:val="afffa"/>
        <w:spacing w:line="240" w:lineRule="auto"/>
        <w:rPr>
          <w:sz w:val="24"/>
          <w:szCs w:val="24"/>
        </w:rPr>
      </w:pPr>
      <w:r w:rsidRPr="00580D44">
        <w:rPr>
          <w:sz w:val="24"/>
          <w:szCs w:val="24"/>
        </w:rPr>
        <w:t xml:space="preserve">• соображения, связанные с </w:t>
      </w:r>
      <w:r w:rsidRPr="00580D44">
        <w:rPr>
          <w:sz w:val="24"/>
          <w:szCs w:val="24"/>
          <w:u w:val="single"/>
        </w:rPr>
        <w:t>возможным использованием</w:t>
      </w:r>
      <w:r w:rsidRPr="00580D44">
        <w:rPr>
          <w:sz w:val="24"/>
          <w:szCs w:val="24"/>
        </w:rPr>
        <w:t xml:space="preserve"> учащимися портфеля достижений при выборе направления профильного образования.</w:t>
      </w:r>
    </w:p>
    <w:p w:rsidR="0029203A" w:rsidRPr="00580D44" w:rsidRDefault="0029203A" w:rsidP="00580D44">
      <w:pPr>
        <w:pStyle w:val="24"/>
        <w:ind w:firstLine="454"/>
        <w:rPr>
          <w:sz w:val="24"/>
          <w:szCs w:val="24"/>
        </w:rPr>
      </w:pPr>
      <w:r w:rsidRPr="00580D44">
        <w:rPr>
          <w:sz w:val="24"/>
          <w:szCs w:val="24"/>
        </w:rPr>
        <w:t>Портфель достижений допускает такое использование, поскольку, как показывает опыт, он может быть отнесён к разряду аутентичных индивидуальных оценок, ориентированных на демонстрацию динамики образовательных достижений в широком образовательном контексте (в том числе в сфере освоения таких средств самоорганизации собственной учебной деятельности, как самоконтроль, самооценка, рефлексия и т. д.).</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Портфель достижений представляет собой специально организованную подборку работ, которые демонстрируют усилия, прогресс и достижения обучающегося в интересующих его областях.</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В состав портфеля достижений могут включаться результаты, достигнутые обучающимся не только в ходе учебной деятельности, но и в иных формах активности: творческой, социальной, коммуникативной, физкультурно-оздоровительной, трудовой деятельности, протекающей как в рамках повседневной школьной практики, так и за её пределами, в том числе результаты участия в олимпиадах, конкурсах, смотрах, выставках, концертах, спортивных мероприятиях, различные творческие работы, поделки и др.</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Учитывая основные педагогические задачи основного общего образования и основную область использования портфеля достижений подростков, в его состав целесообразно включать работы, демонстрирующие динамику:</w:t>
      </w:r>
    </w:p>
    <w:p w:rsidR="0029203A" w:rsidRPr="00580D44" w:rsidRDefault="0029203A" w:rsidP="00580D44">
      <w:pPr>
        <w:pStyle w:val="afffa"/>
        <w:spacing w:line="240" w:lineRule="auto"/>
        <w:rPr>
          <w:sz w:val="24"/>
          <w:szCs w:val="24"/>
        </w:rPr>
      </w:pPr>
      <w:r w:rsidRPr="00580D44">
        <w:rPr>
          <w:sz w:val="24"/>
          <w:szCs w:val="24"/>
        </w:rPr>
        <w:t>• становления устойчивых познавательных интересов обучающихся, в том числе сопровождающего успехами в различных учебных предметах;</w:t>
      </w:r>
    </w:p>
    <w:p w:rsidR="0029203A" w:rsidRPr="00580D44" w:rsidRDefault="0029203A" w:rsidP="00580D44">
      <w:pPr>
        <w:pStyle w:val="afffa"/>
        <w:spacing w:line="240" w:lineRule="auto"/>
        <w:rPr>
          <w:sz w:val="24"/>
          <w:szCs w:val="24"/>
        </w:rPr>
      </w:pPr>
      <w:r w:rsidRPr="00580D44">
        <w:rPr>
          <w:sz w:val="24"/>
          <w:szCs w:val="24"/>
        </w:rPr>
        <w:t>• формирования способности к целеполаганию, самостоятельной постановке новых учебных задач и проектированию собственной учебной деятельности.</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Решение об использовании портфеля достижений в рамках системы внутренней оценки принимает образовательное учреждение. Отбор работ для портфеля достижений ведётся самим обучающимся совместно с классным руководителем и при участии семьи. Включение каких-либо материалов в портфель достижений без согласия обучающегося не допускается.</w:t>
      </w:r>
    </w:p>
    <w:p w:rsidR="0029203A" w:rsidRPr="00580D44" w:rsidRDefault="0029203A" w:rsidP="00580D44">
      <w:pPr>
        <w:spacing w:after="0" w:line="240" w:lineRule="auto"/>
        <w:ind w:firstLine="454"/>
        <w:jc w:val="both"/>
        <w:outlineLvl w:val="0"/>
        <w:rPr>
          <w:rFonts w:ascii="Times New Roman" w:hAnsi="Times New Roman"/>
          <w:b/>
          <w:bCs/>
          <w:sz w:val="24"/>
          <w:szCs w:val="24"/>
        </w:rPr>
      </w:pPr>
      <w:r w:rsidRPr="00580D44">
        <w:rPr>
          <w:rFonts w:ascii="Times New Roman" w:hAnsi="Times New Roman"/>
          <w:b/>
          <w:bCs/>
          <w:sz w:val="24"/>
          <w:szCs w:val="24"/>
        </w:rPr>
        <w:t>6. Итоговая оценка выпускника и её использование при переходе от основного к среднему общему образованию</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На итоговую оценку на ступени основного общего образования выносятся </w:t>
      </w:r>
      <w:r w:rsidRPr="00580D44">
        <w:rPr>
          <w:rFonts w:ascii="Times New Roman" w:hAnsi="Times New Roman"/>
          <w:i/>
          <w:iCs/>
          <w:sz w:val="24"/>
          <w:szCs w:val="24"/>
        </w:rPr>
        <w:t>только предметные и метапредметные результаты</w:t>
      </w:r>
      <w:r w:rsidRPr="00580D44">
        <w:rPr>
          <w:rFonts w:ascii="Times New Roman" w:hAnsi="Times New Roman"/>
          <w:sz w:val="24"/>
          <w:szCs w:val="24"/>
        </w:rPr>
        <w:t>, описанные в разделе «Выпускник научится» планируемых результатов основного общего образования.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Итоговая оценка выпускника формируется на основе:</w:t>
      </w:r>
    </w:p>
    <w:p w:rsidR="0029203A" w:rsidRPr="00580D44" w:rsidRDefault="0029203A" w:rsidP="00580D44">
      <w:pPr>
        <w:pStyle w:val="afffa"/>
        <w:spacing w:line="240" w:lineRule="auto"/>
        <w:rPr>
          <w:sz w:val="24"/>
          <w:szCs w:val="24"/>
        </w:rPr>
      </w:pPr>
      <w:r w:rsidRPr="00580D44">
        <w:rPr>
          <w:sz w:val="24"/>
          <w:szCs w:val="24"/>
        </w:rPr>
        <w:t>• результатов внутришкольного мониторинга образовательных достижений по всем предметам, зафиксированных в оценочных листах, в том числе за промежуточные и итоговые комплексные работы на межпредметной основе;</w:t>
      </w:r>
    </w:p>
    <w:p w:rsidR="0029203A" w:rsidRPr="00580D44" w:rsidRDefault="0029203A" w:rsidP="00580D44">
      <w:pPr>
        <w:pStyle w:val="afffa"/>
        <w:spacing w:line="240" w:lineRule="auto"/>
        <w:rPr>
          <w:sz w:val="24"/>
          <w:szCs w:val="24"/>
        </w:rPr>
      </w:pPr>
      <w:r w:rsidRPr="00580D44">
        <w:rPr>
          <w:sz w:val="24"/>
          <w:szCs w:val="24"/>
        </w:rPr>
        <w:t>• оценок за выполнение итоговых работ по всем учебным предметам;</w:t>
      </w:r>
    </w:p>
    <w:p w:rsidR="0029203A" w:rsidRPr="00580D44" w:rsidRDefault="0029203A" w:rsidP="00580D44">
      <w:pPr>
        <w:pStyle w:val="afffa"/>
        <w:spacing w:line="240" w:lineRule="auto"/>
        <w:rPr>
          <w:sz w:val="24"/>
          <w:szCs w:val="24"/>
        </w:rPr>
      </w:pPr>
      <w:r w:rsidRPr="00580D44">
        <w:rPr>
          <w:sz w:val="24"/>
          <w:szCs w:val="24"/>
        </w:rPr>
        <w:t>• оценки за выполнение и защиту индивидуального проекта;</w:t>
      </w:r>
    </w:p>
    <w:p w:rsidR="0029203A" w:rsidRPr="00580D44" w:rsidRDefault="0029203A" w:rsidP="00580D44">
      <w:pPr>
        <w:pStyle w:val="afffa"/>
        <w:spacing w:line="240" w:lineRule="auto"/>
        <w:rPr>
          <w:sz w:val="24"/>
          <w:szCs w:val="24"/>
        </w:rPr>
      </w:pPr>
      <w:r w:rsidRPr="00580D44">
        <w:rPr>
          <w:sz w:val="24"/>
          <w:szCs w:val="24"/>
        </w:rPr>
        <w:t>• оценок за работы, выносимые на государственную итоговую аттестацию (далее — ГИА).</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При этом результаты внутришкольного мониторинга характеризуют выполнение всей совокупности планируемых результатов, а также динамику образовательных достижений обучающихся за период обучения. А оценки за итоговые работы, индивидуальный проект и работы, выносимые на ГИА, характеризуют уровень усвоения обучающимися опорной системы знаний по изучаемым предметам, а также уровень овладения метапредметными действиями.</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На основании этих оценок делаются выводы о достижении планируемых результатов (на базовом или повышенном уровне) по каждому учебному предмету, а также об овладении обучающимся основными познавательными, регулятивными и коммуникативными действиями и приобретении способности к проектированию и осуществлению целесообразной и результативной деятельности.</w:t>
      </w:r>
    </w:p>
    <w:p w:rsidR="0029203A" w:rsidRPr="00580D44" w:rsidRDefault="0029203A" w:rsidP="00580D44">
      <w:pPr>
        <w:spacing w:after="0" w:line="240" w:lineRule="auto"/>
        <w:ind w:firstLine="454"/>
        <w:jc w:val="both"/>
        <w:rPr>
          <w:rFonts w:ascii="Times New Roman" w:hAnsi="Times New Roman"/>
          <w:b/>
          <w:bCs/>
          <w:sz w:val="24"/>
          <w:szCs w:val="24"/>
        </w:rPr>
      </w:pPr>
      <w:r w:rsidRPr="00580D44">
        <w:rPr>
          <w:rFonts w:ascii="Times New Roman" w:hAnsi="Times New Roman"/>
          <w:sz w:val="24"/>
          <w:szCs w:val="24"/>
        </w:rPr>
        <w:t xml:space="preserve">Педагогический совет образовательного учреждения на основе выводов, сделанных классными руководителями и учителями отдельных предметов по каждому выпускнику, рассматривает вопрос об </w:t>
      </w:r>
      <w:r w:rsidRPr="00580D44">
        <w:rPr>
          <w:rFonts w:ascii="Times New Roman" w:hAnsi="Times New Roman"/>
          <w:b/>
          <w:bCs/>
          <w:sz w:val="24"/>
          <w:szCs w:val="24"/>
        </w:rPr>
        <w:t>успешном освоении данным обучающимся основной образовательной программы основного общего образования и выдачи документа государственного образца об уровне образования — аттестата об основном общем образовании.</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 случае если полученные обучающимся итоговые оценки не позволяют сделать однозначного вывода о достижении планируемых результатов, решение о </w:t>
      </w:r>
      <w:r w:rsidRPr="00580D44">
        <w:rPr>
          <w:rFonts w:ascii="Times New Roman" w:hAnsi="Times New Roman"/>
          <w:b/>
          <w:bCs/>
          <w:sz w:val="24"/>
          <w:szCs w:val="24"/>
        </w:rPr>
        <w:t xml:space="preserve">выдаче документа государственного образца об уровне образования – аттестата об основном общем образовании </w:t>
      </w:r>
      <w:r w:rsidRPr="00580D44">
        <w:rPr>
          <w:rFonts w:ascii="Times New Roman" w:hAnsi="Times New Roman"/>
          <w:sz w:val="24"/>
          <w:szCs w:val="24"/>
        </w:rPr>
        <w:t>принимается педагогическим советом с учётом динамики образовательных достижений выпускника и контекстной информации об условиях и особенностях его обучения в рамках регламентированных процедур, устанавливаемых Министерством образования и науки Российской Федерации.</w:t>
      </w:r>
    </w:p>
    <w:p w:rsidR="0029203A" w:rsidRPr="00580D44" w:rsidRDefault="0029203A" w:rsidP="00580D44">
      <w:pPr>
        <w:spacing w:after="0" w:line="240" w:lineRule="auto"/>
        <w:ind w:firstLine="454"/>
        <w:jc w:val="both"/>
        <w:rPr>
          <w:rFonts w:ascii="Times New Roman" w:hAnsi="Times New Roman"/>
          <w:b/>
          <w:bCs/>
          <w:sz w:val="24"/>
          <w:szCs w:val="24"/>
        </w:rPr>
      </w:pPr>
      <w:r w:rsidRPr="00580D44">
        <w:rPr>
          <w:rFonts w:ascii="Times New Roman" w:hAnsi="Times New Roman"/>
          <w:sz w:val="24"/>
          <w:szCs w:val="24"/>
        </w:rPr>
        <w:t xml:space="preserve">Решение </w:t>
      </w:r>
      <w:r w:rsidRPr="00580D44">
        <w:rPr>
          <w:rFonts w:ascii="Times New Roman" w:hAnsi="Times New Roman"/>
          <w:b/>
          <w:bCs/>
          <w:sz w:val="24"/>
          <w:szCs w:val="24"/>
        </w:rPr>
        <w:t>о выдаче документа государственного образца об уровне образования — аттестата об основном общем образовании</w:t>
      </w:r>
      <w:r w:rsidRPr="00580D44">
        <w:rPr>
          <w:rFonts w:ascii="Times New Roman" w:hAnsi="Times New Roman"/>
          <w:sz w:val="24"/>
          <w:szCs w:val="24"/>
        </w:rPr>
        <w:t xml:space="preserve"> принимается одновременно с рассмотрением и утверждением </w:t>
      </w:r>
      <w:r w:rsidRPr="00580D44">
        <w:rPr>
          <w:rFonts w:ascii="Times New Roman" w:hAnsi="Times New Roman"/>
          <w:b/>
          <w:bCs/>
          <w:sz w:val="24"/>
          <w:szCs w:val="24"/>
        </w:rPr>
        <w:t>характеристики обучающегося,</w:t>
      </w:r>
      <w:r w:rsidRPr="00580D44">
        <w:rPr>
          <w:rFonts w:ascii="Times New Roman" w:hAnsi="Times New Roman"/>
          <w:sz w:val="24"/>
          <w:szCs w:val="24"/>
        </w:rPr>
        <w:t xml:space="preserve"> с учётом которой осуществляется приём в профильные классы старшей школы. В характеристике обучающегося:</w:t>
      </w:r>
    </w:p>
    <w:p w:rsidR="0029203A" w:rsidRPr="00580D44" w:rsidRDefault="0029203A" w:rsidP="00580D44">
      <w:pPr>
        <w:pStyle w:val="afffa"/>
        <w:spacing w:line="240" w:lineRule="auto"/>
        <w:rPr>
          <w:sz w:val="24"/>
          <w:szCs w:val="24"/>
        </w:rPr>
      </w:pPr>
      <w:r w:rsidRPr="00580D44">
        <w:rPr>
          <w:sz w:val="24"/>
          <w:szCs w:val="24"/>
        </w:rPr>
        <w:t>• отмечаются образовательные достижения и положительные качества обучающегося;</w:t>
      </w:r>
    </w:p>
    <w:p w:rsidR="0029203A" w:rsidRPr="00580D44" w:rsidRDefault="0029203A" w:rsidP="00580D44">
      <w:pPr>
        <w:pStyle w:val="afffa"/>
        <w:spacing w:line="240" w:lineRule="auto"/>
        <w:rPr>
          <w:sz w:val="24"/>
          <w:szCs w:val="24"/>
        </w:rPr>
      </w:pPr>
      <w:r w:rsidRPr="00580D44">
        <w:rPr>
          <w:sz w:val="24"/>
          <w:szCs w:val="24"/>
        </w:rPr>
        <w:t>• даются педагогические рекомендации к выбору направлений профильного образования с учётом выбора, сделанного выпускником, а также с учётом успехов и проблем обучающегося.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Все выводы и оценки, включаемые в характеристику, должны быть подтверждены материалами мониторинга образовательных достижений и другими объективными показателями.</w:t>
      </w:r>
    </w:p>
    <w:p w:rsidR="0029203A" w:rsidRPr="00580D44" w:rsidRDefault="0029203A" w:rsidP="00580D44">
      <w:pPr>
        <w:spacing w:after="0" w:line="240" w:lineRule="auto"/>
        <w:ind w:firstLine="454"/>
        <w:jc w:val="both"/>
        <w:rPr>
          <w:rFonts w:ascii="Times New Roman" w:hAnsi="Times New Roman"/>
          <w:b/>
          <w:bCs/>
          <w:sz w:val="24"/>
          <w:szCs w:val="24"/>
        </w:rPr>
      </w:pPr>
      <w:r w:rsidRPr="00580D44">
        <w:rPr>
          <w:rFonts w:ascii="Times New Roman" w:hAnsi="Times New Roman"/>
          <w:b/>
          <w:bCs/>
          <w:sz w:val="24"/>
          <w:szCs w:val="24"/>
        </w:rPr>
        <w:t>7. Оценка результатов деятельности образовательного учреждения</w:t>
      </w:r>
    </w:p>
    <w:p w:rsidR="0029203A" w:rsidRPr="00580D44"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Оценка результатов деятельности образовательного учреждения</w:t>
      </w:r>
      <w:r w:rsidRPr="00580D44">
        <w:rPr>
          <w:rFonts w:ascii="Times New Roman" w:hAnsi="Times New Roman"/>
          <w:b/>
          <w:bCs/>
          <w:sz w:val="24"/>
          <w:szCs w:val="24"/>
        </w:rPr>
        <w:t xml:space="preserve"> </w:t>
      </w:r>
      <w:r w:rsidRPr="00580D44">
        <w:rPr>
          <w:rFonts w:ascii="Times New Roman" w:hAnsi="Times New Roman"/>
          <w:sz w:val="24"/>
          <w:szCs w:val="24"/>
        </w:rPr>
        <w:t>осуществляется в ходе его аккредитации, а также в рамках аттестации педагогических кадров. Она проводится на основе результатов итоговой оценки достижения планируемых результатов освоения основной образовательной программы основного общего образования с учётом:</w:t>
      </w:r>
    </w:p>
    <w:p w:rsidR="0029203A" w:rsidRPr="00580D44" w:rsidRDefault="0029203A" w:rsidP="00580D44">
      <w:pPr>
        <w:pStyle w:val="afffa"/>
        <w:spacing w:line="240" w:lineRule="auto"/>
        <w:rPr>
          <w:sz w:val="24"/>
          <w:szCs w:val="24"/>
        </w:rPr>
      </w:pPr>
      <w:r w:rsidRPr="00580D44">
        <w:rPr>
          <w:sz w:val="24"/>
          <w:szCs w:val="24"/>
        </w:rPr>
        <w:t>• результатов мониторинговых исследований разного уровня (федерального, регионального, муниципального);</w:t>
      </w:r>
    </w:p>
    <w:p w:rsidR="0029203A" w:rsidRPr="00580D44" w:rsidRDefault="0029203A" w:rsidP="00580D44">
      <w:pPr>
        <w:pStyle w:val="afffa"/>
        <w:spacing w:line="240" w:lineRule="auto"/>
        <w:rPr>
          <w:sz w:val="24"/>
          <w:szCs w:val="24"/>
        </w:rPr>
      </w:pPr>
      <w:r w:rsidRPr="00580D44">
        <w:rPr>
          <w:sz w:val="24"/>
          <w:szCs w:val="24"/>
        </w:rPr>
        <w:t>• условий реализации основной образовательной программы основного общего образования;</w:t>
      </w:r>
    </w:p>
    <w:p w:rsidR="0029203A" w:rsidRPr="00580D44" w:rsidRDefault="0029203A" w:rsidP="00580D44">
      <w:pPr>
        <w:pStyle w:val="afffa"/>
        <w:spacing w:line="240" w:lineRule="auto"/>
        <w:rPr>
          <w:sz w:val="24"/>
          <w:szCs w:val="24"/>
        </w:rPr>
      </w:pPr>
      <w:r w:rsidRPr="00580D44">
        <w:rPr>
          <w:sz w:val="24"/>
          <w:szCs w:val="24"/>
        </w:rPr>
        <w:t>• особенностей контингента обучающихся.</w:t>
      </w:r>
    </w:p>
    <w:p w:rsidR="00BD623B" w:rsidRDefault="0029203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Предметом оценки в ходе данных процедур является также </w:t>
      </w:r>
      <w:r w:rsidRPr="00580D44">
        <w:rPr>
          <w:rFonts w:ascii="Times New Roman" w:hAnsi="Times New Roman"/>
          <w:i/>
          <w:iCs/>
          <w:sz w:val="24"/>
          <w:szCs w:val="24"/>
        </w:rPr>
        <w:t>текущая оценочная деятельность</w:t>
      </w:r>
      <w:r w:rsidRPr="00580D44">
        <w:rPr>
          <w:rFonts w:ascii="Times New Roman" w:hAnsi="Times New Roman"/>
          <w:sz w:val="24"/>
          <w:szCs w:val="24"/>
        </w:rPr>
        <w:t xml:space="preserve"> образовательных учреждений и педагогов и, в частности, отслеживание динамики образовательных достижений выпускников основной школы данного образовательного учреждения.</w:t>
      </w:r>
    </w:p>
    <w:p w:rsidR="003D2E69" w:rsidRPr="00580D44" w:rsidRDefault="003D2E69" w:rsidP="00580D44">
      <w:pPr>
        <w:spacing w:after="0" w:line="240" w:lineRule="auto"/>
        <w:ind w:firstLine="454"/>
        <w:jc w:val="both"/>
        <w:rPr>
          <w:rFonts w:ascii="Times New Roman" w:hAnsi="Times New Roman"/>
          <w:sz w:val="24"/>
          <w:szCs w:val="24"/>
        </w:rPr>
      </w:pPr>
    </w:p>
    <w:p w:rsidR="00BD623B" w:rsidRDefault="00BD623B" w:rsidP="001C2DB1">
      <w:pPr>
        <w:pStyle w:val="1"/>
        <w:numPr>
          <w:ilvl w:val="0"/>
          <w:numId w:val="49"/>
        </w:numPr>
        <w:spacing w:before="0" w:line="240" w:lineRule="auto"/>
        <w:jc w:val="both"/>
        <w:rPr>
          <w:rFonts w:ascii="Times New Roman" w:hAnsi="Times New Roman"/>
          <w:b/>
          <w:color w:val="000000" w:themeColor="text1"/>
          <w:sz w:val="24"/>
          <w:szCs w:val="24"/>
        </w:rPr>
      </w:pPr>
      <w:bookmarkStart w:id="95" w:name="_Toc409691656"/>
      <w:bookmarkStart w:id="96" w:name="_Toc410653980"/>
      <w:bookmarkStart w:id="97" w:name="_Toc414553166"/>
      <w:r w:rsidRPr="00580D44">
        <w:rPr>
          <w:rFonts w:ascii="Times New Roman" w:hAnsi="Times New Roman"/>
          <w:b/>
          <w:color w:val="000000" w:themeColor="text1"/>
          <w:sz w:val="24"/>
          <w:szCs w:val="24"/>
        </w:rPr>
        <w:t>Содержательный раздел</w:t>
      </w:r>
      <w:bookmarkEnd w:id="95"/>
      <w:r w:rsidRPr="00580D44">
        <w:rPr>
          <w:rFonts w:ascii="Times New Roman" w:hAnsi="Times New Roman"/>
          <w:b/>
          <w:color w:val="000000" w:themeColor="text1"/>
          <w:sz w:val="24"/>
          <w:szCs w:val="24"/>
        </w:rPr>
        <w:t xml:space="preserve"> </w:t>
      </w:r>
      <w:bookmarkStart w:id="98" w:name="_Toc406059004"/>
      <w:bookmarkStart w:id="99" w:name="_Toc409691657"/>
      <w:bookmarkStart w:id="100" w:name="_Toc410653981"/>
      <w:bookmarkStart w:id="101" w:name="_Toc414553167"/>
      <w:bookmarkEnd w:id="96"/>
      <w:bookmarkEnd w:id="97"/>
    </w:p>
    <w:p w:rsidR="003D2E69" w:rsidRPr="003D2E69" w:rsidRDefault="003D2E69" w:rsidP="003D2E69">
      <w:pPr>
        <w:rPr>
          <w:lang w:eastAsia="ru-RU"/>
        </w:rPr>
      </w:pPr>
    </w:p>
    <w:p w:rsidR="00BD623B" w:rsidRPr="00580D44" w:rsidRDefault="00BD623B" w:rsidP="00580D44">
      <w:pPr>
        <w:pStyle w:val="1"/>
        <w:spacing w:before="0" w:line="240" w:lineRule="auto"/>
        <w:jc w:val="both"/>
        <w:rPr>
          <w:rFonts w:ascii="Times New Roman" w:hAnsi="Times New Roman"/>
          <w:b/>
          <w:color w:val="auto"/>
          <w:sz w:val="24"/>
          <w:szCs w:val="24"/>
        </w:rPr>
      </w:pPr>
      <w:r w:rsidRPr="003D2E69">
        <w:rPr>
          <w:rFonts w:ascii="Times New Roman" w:hAnsi="Times New Roman"/>
          <w:b/>
          <w:color w:val="auto"/>
          <w:sz w:val="24"/>
          <w:szCs w:val="24"/>
        </w:rPr>
        <w:t>2.1.</w:t>
      </w:r>
      <w:r w:rsidRPr="00580D44">
        <w:rPr>
          <w:rFonts w:ascii="Times New Roman" w:hAnsi="Times New Roman"/>
          <w:color w:val="auto"/>
          <w:sz w:val="24"/>
          <w:szCs w:val="24"/>
        </w:rPr>
        <w:t xml:space="preserve"> </w:t>
      </w:r>
      <w:r w:rsidRPr="00580D44">
        <w:rPr>
          <w:rFonts w:ascii="Times New Roman" w:hAnsi="Times New Roman"/>
          <w:b/>
          <w:color w:val="auto"/>
          <w:sz w:val="24"/>
          <w:szCs w:val="24"/>
        </w:rPr>
        <w:t>Программа развития универсальных учебных действий, включающая формирование компетенций обучающихся в области использования информационно-коммуникационных технологий, учебно-исследовательской и проектной деятельности</w:t>
      </w:r>
      <w:bookmarkEnd w:id="98"/>
      <w:bookmarkEnd w:id="99"/>
      <w:bookmarkEnd w:id="100"/>
      <w:bookmarkEnd w:id="101"/>
    </w:p>
    <w:p w:rsidR="0002044A" w:rsidRPr="00580D44" w:rsidRDefault="0002044A" w:rsidP="00580D44">
      <w:pPr>
        <w:pStyle w:val="afff1"/>
        <w:tabs>
          <w:tab w:val="num" w:pos="720"/>
        </w:tabs>
        <w:ind w:firstLine="454"/>
        <w:jc w:val="both"/>
        <w:outlineLvl w:val="0"/>
        <w:rPr>
          <w:rFonts w:ascii="Times New Roman" w:hAnsi="Times New Roman"/>
          <w:sz w:val="24"/>
          <w:szCs w:val="24"/>
        </w:rPr>
      </w:pPr>
      <w:r w:rsidRPr="00580D44">
        <w:rPr>
          <w:rFonts w:ascii="Times New Roman" w:hAnsi="Times New Roman"/>
          <w:sz w:val="24"/>
          <w:szCs w:val="24"/>
        </w:rPr>
        <w:t>Программа развития универсальных учебных действий на ступени основного образования  конкретизирует требования Стандарта к личностным и метапредметным результатам освоения основной образовательной программы основного общего образования, дополняет традиционное содержание образовательно-воспитательных программ и служит основой для разработки примерных программ учебных предметов, курсов, дисциплин, а также программ внеурочной деятельности.</w:t>
      </w:r>
    </w:p>
    <w:p w:rsidR="0002044A" w:rsidRPr="00580D44" w:rsidRDefault="0002044A" w:rsidP="00580D44">
      <w:pPr>
        <w:pStyle w:val="afff1"/>
        <w:tabs>
          <w:tab w:val="num" w:pos="720"/>
        </w:tabs>
        <w:ind w:firstLine="454"/>
        <w:jc w:val="both"/>
        <w:outlineLvl w:val="0"/>
        <w:rPr>
          <w:rFonts w:ascii="Times New Roman" w:hAnsi="Times New Roman"/>
          <w:sz w:val="24"/>
          <w:szCs w:val="24"/>
        </w:rPr>
      </w:pPr>
      <w:r w:rsidRPr="00580D44">
        <w:rPr>
          <w:rFonts w:ascii="Times New Roman" w:hAnsi="Times New Roman"/>
          <w:sz w:val="24"/>
          <w:szCs w:val="24"/>
        </w:rPr>
        <w:t xml:space="preserve">Программа развития универсальных учебных действий (УУД) в основной школе определяет: </w:t>
      </w:r>
    </w:p>
    <w:p w:rsidR="0002044A" w:rsidRPr="00580D44" w:rsidRDefault="0002044A" w:rsidP="00580D44">
      <w:pPr>
        <w:pStyle w:val="Abstract"/>
        <w:spacing w:line="240" w:lineRule="auto"/>
        <w:rPr>
          <w:sz w:val="24"/>
          <w:szCs w:val="24"/>
        </w:rPr>
      </w:pPr>
      <w:r w:rsidRPr="00580D44">
        <w:rPr>
          <w:sz w:val="24"/>
          <w:szCs w:val="24"/>
        </w:rPr>
        <w:t>— цели и задачи взаимодействия педагогов и обучающихся по развитию универсальных учебных действий в основной школе, описание основных подходов, обеспечивающих эффективное их усвоение обучающимися, взаимосвязи содержания урочной и внеурочной деятельности обучающихся по развитию УУД;</w:t>
      </w:r>
    </w:p>
    <w:p w:rsidR="0002044A" w:rsidRPr="00580D44" w:rsidRDefault="0002044A" w:rsidP="00580D44">
      <w:pPr>
        <w:pStyle w:val="Abstract"/>
        <w:spacing w:line="240" w:lineRule="auto"/>
        <w:rPr>
          <w:sz w:val="24"/>
          <w:szCs w:val="24"/>
        </w:rPr>
      </w:pPr>
      <w:r w:rsidRPr="00580D44">
        <w:rPr>
          <w:sz w:val="24"/>
          <w:szCs w:val="24"/>
        </w:rPr>
        <w:t>— планируемые результаты усвоения обучающимися познавательных, регулятивных и коммуникативных универсальных учебных действий, показатели уровней и степени владения ими, их взаимосвязь с другими результатами освоения основной образовательной программы основного общего образования;</w:t>
      </w:r>
    </w:p>
    <w:p w:rsidR="0002044A" w:rsidRPr="00580D44" w:rsidRDefault="0002044A" w:rsidP="00580D44">
      <w:pPr>
        <w:pStyle w:val="Abstract"/>
        <w:spacing w:line="240" w:lineRule="auto"/>
        <w:rPr>
          <w:sz w:val="24"/>
          <w:szCs w:val="24"/>
        </w:rPr>
      </w:pPr>
      <w:r w:rsidRPr="00580D44">
        <w:rPr>
          <w:sz w:val="24"/>
          <w:szCs w:val="24"/>
        </w:rPr>
        <w:t>— ценностные ориентиры развития универсальных учебный действий, место и формы развития УУД: образовательные области, учебные предметы, внеурочные занятия и т. п. Связь универсальных учебных действий с содержанием учебных предметов;</w:t>
      </w:r>
    </w:p>
    <w:p w:rsidR="0002044A" w:rsidRPr="00580D44" w:rsidRDefault="0002044A" w:rsidP="00580D44">
      <w:pPr>
        <w:pStyle w:val="Abstract"/>
        <w:spacing w:line="240" w:lineRule="auto"/>
        <w:rPr>
          <w:sz w:val="24"/>
          <w:szCs w:val="24"/>
        </w:rPr>
      </w:pPr>
      <w:r w:rsidRPr="00580D44">
        <w:rPr>
          <w:sz w:val="24"/>
          <w:szCs w:val="24"/>
        </w:rPr>
        <w:t>— основные направления деятельности по развитию УУД в основной школе, описание технологии включения развивающих задач как в урочную, так и внеурочную деятельность обучающихся;</w:t>
      </w:r>
    </w:p>
    <w:p w:rsidR="0002044A" w:rsidRPr="00580D44" w:rsidRDefault="0002044A" w:rsidP="00580D44">
      <w:pPr>
        <w:pStyle w:val="Abstract"/>
        <w:spacing w:line="240" w:lineRule="auto"/>
        <w:rPr>
          <w:sz w:val="24"/>
          <w:szCs w:val="24"/>
        </w:rPr>
      </w:pPr>
      <w:r w:rsidRPr="00580D44">
        <w:rPr>
          <w:sz w:val="24"/>
          <w:szCs w:val="24"/>
        </w:rPr>
        <w:t>— условия развития УУД;</w:t>
      </w:r>
    </w:p>
    <w:p w:rsidR="0002044A" w:rsidRPr="00580D44" w:rsidRDefault="0002044A" w:rsidP="00580D44">
      <w:pPr>
        <w:pStyle w:val="Abstract"/>
        <w:spacing w:line="240" w:lineRule="auto"/>
        <w:rPr>
          <w:sz w:val="24"/>
          <w:szCs w:val="24"/>
        </w:rPr>
      </w:pPr>
      <w:r w:rsidRPr="00580D44">
        <w:rPr>
          <w:sz w:val="24"/>
          <w:szCs w:val="24"/>
        </w:rPr>
        <w:t>— преемственность программы развития универсальных учебных действий при переходе от начального к основному общему образованию.</w:t>
      </w:r>
    </w:p>
    <w:p w:rsidR="0002044A" w:rsidRPr="00580D44" w:rsidRDefault="0002044A" w:rsidP="00580D44">
      <w:pPr>
        <w:pStyle w:val="Abstract"/>
        <w:spacing w:line="240" w:lineRule="auto"/>
        <w:rPr>
          <w:i/>
          <w:iCs/>
          <w:sz w:val="24"/>
          <w:szCs w:val="24"/>
        </w:rPr>
      </w:pPr>
      <w:r w:rsidRPr="00580D44">
        <w:rPr>
          <w:sz w:val="24"/>
          <w:szCs w:val="24"/>
        </w:rPr>
        <w:t xml:space="preserve">Целью программы развития универсальных учебных действий является обеспечение умения школьников учиться, дальнейшее развитие способности к самосовершенствованию и саморазвитию, а также реализация системно-деятельностного подхода, положенного в основу Стандарта, и развивающего потенциала общего среднего образования. </w:t>
      </w:r>
    </w:p>
    <w:p w:rsidR="0002044A" w:rsidRPr="00580D44" w:rsidRDefault="0002044A" w:rsidP="00580D44">
      <w:pPr>
        <w:pStyle w:val="afff1"/>
        <w:tabs>
          <w:tab w:val="num" w:pos="720"/>
        </w:tabs>
        <w:ind w:firstLine="454"/>
        <w:jc w:val="both"/>
        <w:outlineLvl w:val="0"/>
        <w:rPr>
          <w:rFonts w:ascii="Times New Roman" w:hAnsi="Times New Roman"/>
          <w:b/>
          <w:bCs/>
          <w:i/>
          <w:iCs/>
          <w:sz w:val="24"/>
          <w:szCs w:val="24"/>
        </w:rPr>
      </w:pPr>
      <w:r w:rsidRPr="00580D44">
        <w:rPr>
          <w:rFonts w:ascii="Times New Roman" w:hAnsi="Times New Roman"/>
          <w:sz w:val="24"/>
          <w:szCs w:val="24"/>
        </w:rPr>
        <w:t xml:space="preserve">Развитие системы универсальных учебных действий в составе личностных, регулятивных, познавательных и коммуникативных действий, определяющих развитие психологических способностей личности, осуществляется с учётом возрастных особенностей развития личностной и познавательной сфер подростка. Универсальные учебные действия представляют собой целостную систему, в которой происхождение и развитие каждого вида учебного действия определяется его отношением с другими видами учебных действий и общей логикой возрастного развития. </w:t>
      </w:r>
    </w:p>
    <w:p w:rsidR="0002044A" w:rsidRPr="00580D44" w:rsidRDefault="0002044A" w:rsidP="00580D44">
      <w:pPr>
        <w:pStyle w:val="afff1"/>
        <w:tabs>
          <w:tab w:val="num" w:pos="720"/>
        </w:tabs>
        <w:ind w:firstLine="454"/>
        <w:jc w:val="both"/>
        <w:outlineLvl w:val="0"/>
        <w:rPr>
          <w:rFonts w:ascii="Times New Roman" w:hAnsi="Times New Roman"/>
          <w:sz w:val="24"/>
          <w:szCs w:val="24"/>
        </w:rPr>
      </w:pPr>
      <w:r w:rsidRPr="00580D44">
        <w:rPr>
          <w:rFonts w:ascii="Times New Roman" w:hAnsi="Times New Roman"/>
          <w:sz w:val="24"/>
          <w:szCs w:val="24"/>
        </w:rPr>
        <w:t xml:space="preserve">Содержание и способы общения и коммуникации обусловливают развитие способности обучающегося к регуляции поведения и деятельности, познанию мира, определяют образ «Я» как систему представлений о себе, отношений к себе. Именно поэтому особое внимание в программе развития универсальных учебных действий уделяется становлению коммуникативных универсальных учебных действий. </w:t>
      </w:r>
    </w:p>
    <w:p w:rsidR="0002044A" w:rsidRPr="00580D44" w:rsidRDefault="0002044A" w:rsidP="00580D44">
      <w:pPr>
        <w:pStyle w:val="afff1"/>
        <w:tabs>
          <w:tab w:val="num" w:pos="720"/>
        </w:tabs>
        <w:ind w:firstLine="454"/>
        <w:jc w:val="both"/>
        <w:outlineLvl w:val="0"/>
        <w:rPr>
          <w:rFonts w:ascii="Times New Roman" w:hAnsi="Times New Roman"/>
          <w:sz w:val="24"/>
          <w:szCs w:val="24"/>
        </w:rPr>
      </w:pPr>
      <w:r w:rsidRPr="00580D44">
        <w:rPr>
          <w:rFonts w:ascii="Times New Roman" w:hAnsi="Times New Roman"/>
          <w:sz w:val="24"/>
          <w:szCs w:val="24"/>
        </w:rPr>
        <w:t>По мере формирования в начальных классах личностных действий ученика (смыслообразование и самоопределение, нравственно-этическая ориентация) функционирование и развитие универсальных учебных действий (коммуникативных, познавательных и регулятивных) в основной школе претерпевают значительные изменения. Регуляция общения, кооперации и сотрудничества проектирует определённые достижения и результаты подростка, что вторично приводит к изменению характера его общения и Я-концепции.</w:t>
      </w:r>
    </w:p>
    <w:p w:rsidR="0002044A" w:rsidRPr="00580D44" w:rsidRDefault="0002044A" w:rsidP="00580D44">
      <w:pPr>
        <w:pStyle w:val="afff1"/>
        <w:tabs>
          <w:tab w:val="num" w:pos="720"/>
        </w:tabs>
        <w:ind w:firstLine="454"/>
        <w:jc w:val="both"/>
        <w:outlineLvl w:val="0"/>
        <w:rPr>
          <w:rFonts w:ascii="Times New Roman" w:hAnsi="Times New Roman"/>
          <w:sz w:val="24"/>
          <w:szCs w:val="24"/>
        </w:rPr>
      </w:pPr>
      <w:r w:rsidRPr="00580D44">
        <w:rPr>
          <w:rFonts w:ascii="Times New Roman" w:hAnsi="Times New Roman"/>
          <w:sz w:val="24"/>
          <w:szCs w:val="24"/>
        </w:rPr>
        <w:t>Исходя из того что в подростковом возрасте ведущей становится деятельность межличностного общения, приоритетное значение в развитии УУД в этот период приобретают коммуникативные учебные действия. В этом смысле задача начальной школы «учить ученика учиться» должна быть трансформирована в новую задачу для основной школы — «учить ученика учиться в общении».</w:t>
      </w:r>
    </w:p>
    <w:p w:rsidR="0002044A" w:rsidRPr="00580D44" w:rsidRDefault="0002044A" w:rsidP="00580D44">
      <w:pPr>
        <w:pStyle w:val="afff1"/>
        <w:tabs>
          <w:tab w:val="num" w:pos="720"/>
        </w:tabs>
        <w:ind w:firstLine="454"/>
        <w:jc w:val="both"/>
        <w:outlineLvl w:val="0"/>
        <w:rPr>
          <w:rFonts w:ascii="Times New Roman" w:hAnsi="Times New Roman"/>
          <w:b/>
          <w:bCs/>
          <w:sz w:val="24"/>
          <w:szCs w:val="24"/>
        </w:rPr>
      </w:pPr>
      <w:r w:rsidRPr="00580D44">
        <w:rPr>
          <w:rFonts w:ascii="Times New Roman" w:hAnsi="Times New Roman"/>
          <w:b/>
          <w:bCs/>
          <w:sz w:val="24"/>
          <w:szCs w:val="24"/>
        </w:rPr>
        <w:t>Планируемые результаты усвоения обучающимися универсальных учебных действий</w:t>
      </w:r>
    </w:p>
    <w:p w:rsidR="0002044A" w:rsidRPr="00580D44" w:rsidRDefault="0002044A" w:rsidP="00580D44">
      <w:pPr>
        <w:pStyle w:val="afff1"/>
        <w:tabs>
          <w:tab w:val="num" w:pos="720"/>
        </w:tabs>
        <w:ind w:firstLine="454"/>
        <w:jc w:val="both"/>
        <w:outlineLvl w:val="0"/>
        <w:rPr>
          <w:rFonts w:ascii="Times New Roman" w:hAnsi="Times New Roman"/>
          <w:sz w:val="24"/>
          <w:szCs w:val="24"/>
        </w:rPr>
      </w:pPr>
      <w:r w:rsidRPr="00580D44">
        <w:rPr>
          <w:rFonts w:ascii="Times New Roman" w:hAnsi="Times New Roman"/>
          <w:sz w:val="24"/>
          <w:szCs w:val="24"/>
        </w:rPr>
        <w:t>В результате изучения базовых и дополнительных учебных предметов, а также в ходе внеурочной деятельности у выпускников основной школы будут сформированы личностные, познавательные, коммуникативные и регулятивные универсальные учебные действия как основа учебного сотрудничества и умения учиться в общении. Подробное описание планируемых результатов формирования универсальных учебных действий даётся в разделе «Планируемые результаты освоения учебных и междисциплинарных программ.</w:t>
      </w:r>
    </w:p>
    <w:p w:rsidR="0002044A" w:rsidRPr="00580D44" w:rsidRDefault="0002044A" w:rsidP="00580D44">
      <w:pPr>
        <w:pStyle w:val="afff1"/>
        <w:ind w:firstLine="454"/>
        <w:jc w:val="both"/>
        <w:outlineLvl w:val="0"/>
        <w:rPr>
          <w:rFonts w:ascii="Times New Roman" w:hAnsi="Times New Roman"/>
          <w:b/>
          <w:bCs/>
          <w:sz w:val="24"/>
          <w:szCs w:val="24"/>
        </w:rPr>
      </w:pPr>
      <w:r w:rsidRPr="00580D44">
        <w:rPr>
          <w:rFonts w:ascii="Times New Roman" w:hAnsi="Times New Roman"/>
          <w:b/>
          <w:bCs/>
          <w:sz w:val="24"/>
          <w:szCs w:val="24"/>
        </w:rPr>
        <w:t>Технологии развития универсальных учебных действий</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Так же как и в начальной школе, в основе развития УУД в основной школе лежит системно-деятельностный подход. В соответствии с ним именно активность обучающегося признаётся основой достижения развивающих целей образования — знания не передаются в готовом виде, а добываются самими обучающимися в процессе познавательной деятельности. В образовательной практике отмечается переход от обучения как презентации системы знаний к активной работе обучающихся над заданиями, непосредственно связанными с проблемами реальной жизни. Признание активной роли обучающегося в учении приводит к изменению представлений о содержании взаимодействия обучающегося с учителем и одноклассниками. Оно принимает характер сотрудничества. Единоличное руководство учителя в этом сотрудничестве замещается активным участием обучающихся в выборе методов обучения. Всё это придаёт особую актуальность задаче развития в основной школе универсальных учебных действий.</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Развитие УУД целесообразно в рамках использования возможностей современной информационной образовательной среды как:</w:t>
      </w:r>
    </w:p>
    <w:p w:rsidR="0002044A" w:rsidRPr="00580D44" w:rsidRDefault="0002044A" w:rsidP="00580D44">
      <w:pPr>
        <w:pStyle w:val="afffa"/>
        <w:spacing w:line="240" w:lineRule="auto"/>
        <w:rPr>
          <w:sz w:val="24"/>
          <w:szCs w:val="24"/>
        </w:rPr>
      </w:pPr>
      <w:r w:rsidRPr="00580D44">
        <w:rPr>
          <w:sz w:val="24"/>
          <w:szCs w:val="24"/>
        </w:rPr>
        <w:t>• средства обучения, повышающего эффективность и качество подготовки школьников, организующего оперативную консультационную помощь в целях формирования культуры учебной деятельности в ОУ;</w:t>
      </w:r>
    </w:p>
    <w:p w:rsidR="0002044A" w:rsidRPr="00580D44" w:rsidRDefault="0002044A" w:rsidP="00580D44">
      <w:pPr>
        <w:pStyle w:val="afffa"/>
        <w:spacing w:line="240" w:lineRule="auto"/>
        <w:rPr>
          <w:sz w:val="24"/>
          <w:szCs w:val="24"/>
        </w:rPr>
      </w:pPr>
      <w:r w:rsidRPr="00580D44">
        <w:rPr>
          <w:sz w:val="24"/>
          <w:szCs w:val="24"/>
        </w:rPr>
        <w:t>• инструмента познания за счёт формирования навыков исследовательской деятельности путём моделирования работы научных лабораторий, организации совместных учебных и исследовательских работ учеников и учителей, возможностей оперативной и самостоятельной обработки результатов экспериментальной деятельности;</w:t>
      </w:r>
    </w:p>
    <w:p w:rsidR="0002044A" w:rsidRPr="00580D44" w:rsidRDefault="0002044A" w:rsidP="00580D44">
      <w:pPr>
        <w:pStyle w:val="afffa"/>
        <w:spacing w:line="240" w:lineRule="auto"/>
        <w:rPr>
          <w:sz w:val="24"/>
          <w:szCs w:val="24"/>
        </w:rPr>
      </w:pPr>
      <w:r w:rsidRPr="00580D44">
        <w:rPr>
          <w:sz w:val="24"/>
          <w:szCs w:val="24"/>
        </w:rPr>
        <w:t>• средства телекоммуникации, формирующего умения и навыки получения необходимой информации из разнообразных источников;</w:t>
      </w:r>
    </w:p>
    <w:p w:rsidR="0002044A" w:rsidRPr="00580D44" w:rsidRDefault="0002044A" w:rsidP="00580D44">
      <w:pPr>
        <w:pStyle w:val="afffa"/>
        <w:spacing w:line="240" w:lineRule="auto"/>
        <w:rPr>
          <w:sz w:val="24"/>
          <w:szCs w:val="24"/>
        </w:rPr>
      </w:pPr>
      <w:r w:rsidRPr="00580D44">
        <w:rPr>
          <w:sz w:val="24"/>
          <w:szCs w:val="24"/>
        </w:rPr>
        <w:t>• средства развития личности за счёт формирования навыков культуры общения;</w:t>
      </w:r>
    </w:p>
    <w:p w:rsidR="0002044A" w:rsidRPr="00580D44" w:rsidRDefault="0002044A" w:rsidP="00580D44">
      <w:pPr>
        <w:pStyle w:val="afffa"/>
        <w:spacing w:line="240" w:lineRule="auto"/>
        <w:rPr>
          <w:sz w:val="24"/>
          <w:szCs w:val="24"/>
        </w:rPr>
      </w:pPr>
      <w:r w:rsidRPr="00580D44">
        <w:rPr>
          <w:sz w:val="24"/>
          <w:szCs w:val="24"/>
        </w:rPr>
        <w:t>• эффективного инструмента контроля и коррекции результатов учебной деятельности.</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Решение задачи развития универсальных учебных действий происходит не только на занятиях по отдельным учебным предметам, но и в ходе внеурочной деятельности, а также в рамках надпредметных программ курсов и дисциплин (факультативов, кружков, элективов).</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Среди технологий, методов и приёмов развития УУД особое место занимают учебные ситуации, которые специализированы для развития определённых УУД. Они могут быть построены на предметном содержании и носить надпредметный характер. Типология учебных ситуаций может быть представлена такими ситуациями, как:</w:t>
      </w:r>
    </w:p>
    <w:p w:rsidR="0002044A" w:rsidRPr="00580D44" w:rsidRDefault="0002044A" w:rsidP="00580D44">
      <w:pPr>
        <w:pStyle w:val="afffa"/>
        <w:spacing w:line="240" w:lineRule="auto"/>
        <w:rPr>
          <w:sz w:val="24"/>
          <w:szCs w:val="24"/>
        </w:rPr>
      </w:pPr>
      <w:r w:rsidRPr="00580D44">
        <w:rPr>
          <w:sz w:val="24"/>
          <w:szCs w:val="24"/>
        </w:rPr>
        <w:t>• </w:t>
      </w:r>
      <w:r w:rsidRPr="00580D44">
        <w:rPr>
          <w:i/>
          <w:iCs/>
          <w:sz w:val="24"/>
          <w:szCs w:val="24"/>
        </w:rPr>
        <w:t>ситуация-проблема</w:t>
      </w:r>
      <w:r w:rsidRPr="00580D44">
        <w:rPr>
          <w:sz w:val="24"/>
          <w:szCs w:val="24"/>
        </w:rPr>
        <w:t xml:space="preserve"> — прототип реальной проблемы, которая требует оперативного решения (с помощью подобной ситуации можно вырабатывать умения по поиску оптимального решения);</w:t>
      </w:r>
    </w:p>
    <w:p w:rsidR="0002044A" w:rsidRPr="00580D44" w:rsidRDefault="0002044A" w:rsidP="00580D44">
      <w:pPr>
        <w:pStyle w:val="afffa"/>
        <w:spacing w:line="240" w:lineRule="auto"/>
        <w:rPr>
          <w:sz w:val="24"/>
          <w:szCs w:val="24"/>
        </w:rPr>
      </w:pPr>
      <w:r w:rsidRPr="00580D44">
        <w:rPr>
          <w:sz w:val="24"/>
          <w:szCs w:val="24"/>
        </w:rPr>
        <w:t>• </w:t>
      </w:r>
      <w:r w:rsidRPr="00580D44">
        <w:rPr>
          <w:i/>
          <w:iCs/>
          <w:sz w:val="24"/>
          <w:szCs w:val="24"/>
        </w:rPr>
        <w:t>ситуация-иллюстрация</w:t>
      </w:r>
      <w:r w:rsidRPr="00580D44">
        <w:rPr>
          <w:sz w:val="24"/>
          <w:szCs w:val="24"/>
        </w:rPr>
        <w:t xml:space="preserve"> — прототип реальной ситуации, которая включается в качестве факта в лекционный материал (визуальная образная ситуация, представленная средствами ИКТ, вырабатывает умение визуализировать информацию для нахождения более простого способа её решения);</w:t>
      </w:r>
    </w:p>
    <w:p w:rsidR="0002044A" w:rsidRPr="00580D44" w:rsidRDefault="0002044A" w:rsidP="00580D44">
      <w:pPr>
        <w:pStyle w:val="afffa"/>
        <w:spacing w:line="240" w:lineRule="auto"/>
        <w:rPr>
          <w:sz w:val="24"/>
          <w:szCs w:val="24"/>
        </w:rPr>
      </w:pPr>
      <w:r w:rsidRPr="00580D44">
        <w:rPr>
          <w:sz w:val="24"/>
          <w:szCs w:val="24"/>
        </w:rPr>
        <w:t>• </w:t>
      </w:r>
      <w:r w:rsidRPr="00580D44">
        <w:rPr>
          <w:i/>
          <w:iCs/>
          <w:sz w:val="24"/>
          <w:szCs w:val="24"/>
        </w:rPr>
        <w:t>ситуация-оценка</w:t>
      </w:r>
      <w:r w:rsidRPr="00580D44">
        <w:rPr>
          <w:sz w:val="24"/>
          <w:szCs w:val="24"/>
        </w:rPr>
        <w:t xml:space="preserve"> — прототип реальной ситуации с готовым предполагаемым решением, которое следует оценить, и предложить своё адекватное решение;</w:t>
      </w:r>
    </w:p>
    <w:p w:rsidR="0002044A" w:rsidRPr="00580D44" w:rsidRDefault="0002044A" w:rsidP="00580D44">
      <w:pPr>
        <w:pStyle w:val="afffa"/>
        <w:spacing w:line="240" w:lineRule="auto"/>
        <w:rPr>
          <w:sz w:val="24"/>
          <w:szCs w:val="24"/>
        </w:rPr>
      </w:pPr>
      <w:r w:rsidRPr="00580D44">
        <w:rPr>
          <w:sz w:val="24"/>
          <w:szCs w:val="24"/>
        </w:rPr>
        <w:t>• </w:t>
      </w:r>
      <w:r w:rsidRPr="00580D44">
        <w:rPr>
          <w:i/>
          <w:iCs/>
          <w:sz w:val="24"/>
          <w:szCs w:val="24"/>
        </w:rPr>
        <w:t>ситуация-тренинг</w:t>
      </w:r>
      <w:r w:rsidRPr="00580D44">
        <w:rPr>
          <w:sz w:val="24"/>
          <w:szCs w:val="24"/>
        </w:rPr>
        <w:t xml:space="preserve"> — прототип стандартной или другой ситуации (тренинг возможно проводить как по описанию ситуации, так и по её решению).</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Наряду с учебными ситуациями для развития УУД возможно использовать следующие типы задач.</w:t>
      </w:r>
    </w:p>
    <w:p w:rsidR="0002044A" w:rsidRPr="00580D44" w:rsidRDefault="0002044A" w:rsidP="00580D44">
      <w:pPr>
        <w:pStyle w:val="afff1"/>
        <w:ind w:firstLine="454"/>
        <w:jc w:val="both"/>
        <w:outlineLvl w:val="0"/>
        <w:rPr>
          <w:rFonts w:ascii="Times New Roman" w:hAnsi="Times New Roman"/>
          <w:i/>
          <w:iCs/>
          <w:sz w:val="24"/>
          <w:szCs w:val="24"/>
        </w:rPr>
      </w:pPr>
      <w:r w:rsidRPr="00580D44">
        <w:rPr>
          <w:rFonts w:ascii="Times New Roman" w:hAnsi="Times New Roman"/>
          <w:i/>
          <w:iCs/>
          <w:sz w:val="24"/>
          <w:szCs w:val="24"/>
        </w:rPr>
        <w:t>Личностные универсальные учебные действия:</w:t>
      </w:r>
    </w:p>
    <w:p w:rsidR="0002044A" w:rsidRPr="00580D44" w:rsidRDefault="0002044A" w:rsidP="00580D44">
      <w:pPr>
        <w:pStyle w:val="afffa"/>
        <w:spacing w:line="240" w:lineRule="auto"/>
        <w:rPr>
          <w:sz w:val="24"/>
          <w:szCs w:val="24"/>
        </w:rPr>
      </w:pPr>
      <w:r w:rsidRPr="00580D44">
        <w:rPr>
          <w:sz w:val="24"/>
          <w:szCs w:val="24"/>
        </w:rPr>
        <w:t>— на личностное самоопределение;</w:t>
      </w:r>
    </w:p>
    <w:p w:rsidR="0002044A" w:rsidRPr="00580D44" w:rsidRDefault="0002044A" w:rsidP="00580D44">
      <w:pPr>
        <w:pStyle w:val="afffa"/>
        <w:spacing w:line="240" w:lineRule="auto"/>
        <w:rPr>
          <w:sz w:val="24"/>
          <w:szCs w:val="24"/>
        </w:rPr>
      </w:pPr>
      <w:r w:rsidRPr="00580D44">
        <w:rPr>
          <w:sz w:val="24"/>
          <w:szCs w:val="24"/>
        </w:rPr>
        <w:t>— на развитие Я-концепции;</w:t>
      </w:r>
    </w:p>
    <w:p w:rsidR="0002044A" w:rsidRPr="00580D44" w:rsidRDefault="0002044A" w:rsidP="00580D44">
      <w:pPr>
        <w:pStyle w:val="afffa"/>
        <w:spacing w:line="240" w:lineRule="auto"/>
        <w:rPr>
          <w:sz w:val="24"/>
          <w:szCs w:val="24"/>
        </w:rPr>
      </w:pPr>
      <w:r w:rsidRPr="00580D44">
        <w:rPr>
          <w:sz w:val="24"/>
          <w:szCs w:val="24"/>
        </w:rPr>
        <w:t>— на смыслообразование;</w:t>
      </w:r>
    </w:p>
    <w:p w:rsidR="0002044A" w:rsidRPr="00580D44" w:rsidRDefault="0002044A" w:rsidP="00580D44">
      <w:pPr>
        <w:pStyle w:val="afffa"/>
        <w:spacing w:line="240" w:lineRule="auto"/>
        <w:rPr>
          <w:sz w:val="24"/>
          <w:szCs w:val="24"/>
        </w:rPr>
      </w:pPr>
      <w:r w:rsidRPr="00580D44">
        <w:rPr>
          <w:sz w:val="24"/>
          <w:szCs w:val="24"/>
        </w:rPr>
        <w:t>— на мотивацию;</w:t>
      </w:r>
    </w:p>
    <w:p w:rsidR="0002044A" w:rsidRPr="00580D44" w:rsidRDefault="0002044A" w:rsidP="00580D44">
      <w:pPr>
        <w:pStyle w:val="afffa"/>
        <w:spacing w:line="240" w:lineRule="auto"/>
        <w:rPr>
          <w:sz w:val="24"/>
          <w:szCs w:val="24"/>
        </w:rPr>
      </w:pPr>
      <w:r w:rsidRPr="00580D44">
        <w:rPr>
          <w:sz w:val="24"/>
          <w:szCs w:val="24"/>
        </w:rPr>
        <w:t>— на нравственно-этическое оценивание.</w:t>
      </w:r>
    </w:p>
    <w:p w:rsidR="0002044A" w:rsidRPr="00580D44" w:rsidRDefault="0002044A" w:rsidP="00580D44">
      <w:pPr>
        <w:pStyle w:val="afff1"/>
        <w:ind w:firstLine="454"/>
        <w:jc w:val="both"/>
        <w:outlineLvl w:val="0"/>
        <w:rPr>
          <w:rFonts w:ascii="Times New Roman" w:hAnsi="Times New Roman"/>
          <w:i/>
          <w:iCs/>
          <w:sz w:val="24"/>
          <w:szCs w:val="24"/>
        </w:rPr>
      </w:pPr>
      <w:r w:rsidRPr="00580D44">
        <w:rPr>
          <w:rFonts w:ascii="Times New Roman" w:hAnsi="Times New Roman"/>
          <w:i/>
          <w:iCs/>
          <w:sz w:val="24"/>
          <w:szCs w:val="24"/>
        </w:rPr>
        <w:t>Коммуникативные универсальные учебные действия:</w:t>
      </w:r>
    </w:p>
    <w:p w:rsidR="0002044A" w:rsidRPr="00580D44" w:rsidRDefault="0002044A" w:rsidP="00580D44">
      <w:pPr>
        <w:pStyle w:val="afffa"/>
        <w:spacing w:line="240" w:lineRule="auto"/>
        <w:rPr>
          <w:sz w:val="24"/>
          <w:szCs w:val="24"/>
        </w:rPr>
      </w:pPr>
      <w:r w:rsidRPr="00580D44">
        <w:rPr>
          <w:sz w:val="24"/>
          <w:szCs w:val="24"/>
        </w:rPr>
        <w:t>— на учёт позиции партнёра;</w:t>
      </w:r>
    </w:p>
    <w:p w:rsidR="0002044A" w:rsidRPr="00580D44" w:rsidRDefault="0002044A" w:rsidP="00580D44">
      <w:pPr>
        <w:pStyle w:val="afffa"/>
        <w:spacing w:line="240" w:lineRule="auto"/>
        <w:rPr>
          <w:sz w:val="24"/>
          <w:szCs w:val="24"/>
        </w:rPr>
      </w:pPr>
      <w:r w:rsidRPr="00580D44">
        <w:rPr>
          <w:sz w:val="24"/>
          <w:szCs w:val="24"/>
        </w:rPr>
        <w:t>— на организацию и осуществление сотрудничества;</w:t>
      </w:r>
    </w:p>
    <w:p w:rsidR="0002044A" w:rsidRPr="00580D44" w:rsidRDefault="0002044A" w:rsidP="00580D44">
      <w:pPr>
        <w:pStyle w:val="afffa"/>
        <w:spacing w:line="240" w:lineRule="auto"/>
        <w:rPr>
          <w:sz w:val="24"/>
          <w:szCs w:val="24"/>
        </w:rPr>
      </w:pPr>
      <w:r w:rsidRPr="00580D44">
        <w:rPr>
          <w:sz w:val="24"/>
          <w:szCs w:val="24"/>
        </w:rPr>
        <w:t>— на передачу информации и отображению предметного содержания;</w:t>
      </w:r>
    </w:p>
    <w:p w:rsidR="0002044A" w:rsidRPr="00580D44" w:rsidRDefault="0002044A" w:rsidP="00580D44">
      <w:pPr>
        <w:pStyle w:val="afffa"/>
        <w:spacing w:line="240" w:lineRule="auto"/>
        <w:rPr>
          <w:sz w:val="24"/>
          <w:szCs w:val="24"/>
        </w:rPr>
      </w:pPr>
      <w:r w:rsidRPr="00580D44">
        <w:rPr>
          <w:sz w:val="24"/>
          <w:szCs w:val="24"/>
        </w:rPr>
        <w:t>— тренинги коммуникативных навыков;</w:t>
      </w:r>
    </w:p>
    <w:p w:rsidR="0002044A" w:rsidRPr="00580D44" w:rsidRDefault="0002044A" w:rsidP="00580D44">
      <w:pPr>
        <w:pStyle w:val="afffa"/>
        <w:spacing w:line="240" w:lineRule="auto"/>
        <w:rPr>
          <w:sz w:val="24"/>
          <w:szCs w:val="24"/>
        </w:rPr>
      </w:pPr>
      <w:r w:rsidRPr="00580D44">
        <w:rPr>
          <w:sz w:val="24"/>
          <w:szCs w:val="24"/>
        </w:rPr>
        <w:t>— ролевые игры;</w:t>
      </w:r>
    </w:p>
    <w:p w:rsidR="0002044A" w:rsidRPr="00580D44" w:rsidRDefault="0002044A" w:rsidP="00580D44">
      <w:pPr>
        <w:pStyle w:val="afffa"/>
        <w:spacing w:line="240" w:lineRule="auto"/>
        <w:rPr>
          <w:sz w:val="24"/>
          <w:szCs w:val="24"/>
        </w:rPr>
      </w:pPr>
      <w:r w:rsidRPr="00580D44">
        <w:rPr>
          <w:sz w:val="24"/>
          <w:szCs w:val="24"/>
        </w:rPr>
        <w:t>— групповые игры.</w:t>
      </w:r>
    </w:p>
    <w:p w:rsidR="0002044A" w:rsidRPr="00580D44" w:rsidRDefault="0002044A" w:rsidP="00580D44">
      <w:pPr>
        <w:pStyle w:val="afff1"/>
        <w:ind w:firstLine="454"/>
        <w:jc w:val="both"/>
        <w:outlineLvl w:val="0"/>
        <w:rPr>
          <w:rFonts w:ascii="Times New Roman" w:hAnsi="Times New Roman"/>
          <w:i/>
          <w:iCs/>
          <w:sz w:val="24"/>
          <w:szCs w:val="24"/>
        </w:rPr>
      </w:pPr>
      <w:r w:rsidRPr="00580D44">
        <w:rPr>
          <w:rFonts w:ascii="Times New Roman" w:hAnsi="Times New Roman"/>
          <w:i/>
          <w:iCs/>
          <w:sz w:val="24"/>
          <w:szCs w:val="24"/>
        </w:rPr>
        <w:t>Познавательные универсальные учебные действия:</w:t>
      </w:r>
    </w:p>
    <w:p w:rsidR="0002044A" w:rsidRPr="00580D44" w:rsidRDefault="0002044A" w:rsidP="00580D44">
      <w:pPr>
        <w:pStyle w:val="afffa"/>
        <w:spacing w:line="240" w:lineRule="auto"/>
        <w:rPr>
          <w:sz w:val="24"/>
          <w:szCs w:val="24"/>
        </w:rPr>
      </w:pPr>
      <w:r w:rsidRPr="00580D44">
        <w:rPr>
          <w:sz w:val="24"/>
          <w:szCs w:val="24"/>
        </w:rPr>
        <w:t>— задачи и проекты на выстраивание стратегии поиска решения задач;</w:t>
      </w:r>
    </w:p>
    <w:p w:rsidR="0002044A" w:rsidRPr="00580D44" w:rsidRDefault="0002044A" w:rsidP="00580D44">
      <w:pPr>
        <w:pStyle w:val="afffa"/>
        <w:spacing w:line="240" w:lineRule="auto"/>
        <w:rPr>
          <w:sz w:val="24"/>
          <w:szCs w:val="24"/>
        </w:rPr>
      </w:pPr>
      <w:r w:rsidRPr="00580D44">
        <w:rPr>
          <w:sz w:val="24"/>
          <w:szCs w:val="24"/>
        </w:rPr>
        <w:t>— задачи и проекты на сериацию, сравнение, оценивание;</w:t>
      </w:r>
    </w:p>
    <w:p w:rsidR="0002044A" w:rsidRPr="00580D44" w:rsidRDefault="0002044A" w:rsidP="00580D44">
      <w:pPr>
        <w:pStyle w:val="afffa"/>
        <w:spacing w:line="240" w:lineRule="auto"/>
        <w:rPr>
          <w:sz w:val="24"/>
          <w:szCs w:val="24"/>
        </w:rPr>
      </w:pPr>
      <w:r w:rsidRPr="00580D44">
        <w:rPr>
          <w:sz w:val="24"/>
          <w:szCs w:val="24"/>
        </w:rPr>
        <w:t>— задачи и проекты на проведение эмпирического исследования;</w:t>
      </w:r>
    </w:p>
    <w:p w:rsidR="0002044A" w:rsidRPr="00580D44" w:rsidRDefault="0002044A" w:rsidP="00580D44">
      <w:pPr>
        <w:pStyle w:val="afffa"/>
        <w:spacing w:line="240" w:lineRule="auto"/>
        <w:rPr>
          <w:sz w:val="24"/>
          <w:szCs w:val="24"/>
        </w:rPr>
      </w:pPr>
      <w:r w:rsidRPr="00580D44">
        <w:rPr>
          <w:sz w:val="24"/>
          <w:szCs w:val="24"/>
        </w:rPr>
        <w:t>— задачи и проекты на проведение теоретического исследования;</w:t>
      </w:r>
    </w:p>
    <w:p w:rsidR="0002044A" w:rsidRPr="00580D44" w:rsidRDefault="0002044A" w:rsidP="00580D44">
      <w:pPr>
        <w:pStyle w:val="afffa"/>
        <w:spacing w:line="240" w:lineRule="auto"/>
        <w:rPr>
          <w:sz w:val="24"/>
          <w:szCs w:val="24"/>
        </w:rPr>
      </w:pPr>
      <w:r w:rsidRPr="00580D44">
        <w:rPr>
          <w:sz w:val="24"/>
          <w:szCs w:val="24"/>
        </w:rPr>
        <w:t>— задачи на смысловое чтение.</w:t>
      </w:r>
    </w:p>
    <w:p w:rsidR="0002044A" w:rsidRPr="00580D44" w:rsidRDefault="0002044A" w:rsidP="00580D44">
      <w:pPr>
        <w:pStyle w:val="afff1"/>
        <w:ind w:firstLine="454"/>
        <w:jc w:val="both"/>
        <w:outlineLvl w:val="0"/>
        <w:rPr>
          <w:rFonts w:ascii="Times New Roman" w:hAnsi="Times New Roman"/>
          <w:i/>
          <w:iCs/>
          <w:sz w:val="24"/>
          <w:szCs w:val="24"/>
        </w:rPr>
      </w:pPr>
      <w:r w:rsidRPr="00580D44">
        <w:rPr>
          <w:rFonts w:ascii="Times New Roman" w:hAnsi="Times New Roman"/>
          <w:i/>
          <w:iCs/>
          <w:sz w:val="24"/>
          <w:szCs w:val="24"/>
        </w:rPr>
        <w:t>Регулятивные универсальные учебные действия:</w:t>
      </w:r>
    </w:p>
    <w:p w:rsidR="0002044A" w:rsidRPr="00580D44" w:rsidRDefault="0002044A" w:rsidP="00580D44">
      <w:pPr>
        <w:pStyle w:val="afffa"/>
        <w:spacing w:line="240" w:lineRule="auto"/>
        <w:rPr>
          <w:sz w:val="24"/>
          <w:szCs w:val="24"/>
        </w:rPr>
      </w:pPr>
      <w:r w:rsidRPr="00580D44">
        <w:rPr>
          <w:sz w:val="24"/>
          <w:szCs w:val="24"/>
        </w:rPr>
        <w:t>— на планирование;</w:t>
      </w:r>
    </w:p>
    <w:p w:rsidR="0002044A" w:rsidRPr="00580D44" w:rsidRDefault="0002044A" w:rsidP="00580D44">
      <w:pPr>
        <w:pStyle w:val="afffa"/>
        <w:spacing w:line="240" w:lineRule="auto"/>
        <w:rPr>
          <w:sz w:val="24"/>
          <w:szCs w:val="24"/>
        </w:rPr>
      </w:pPr>
      <w:r w:rsidRPr="00580D44">
        <w:rPr>
          <w:sz w:val="24"/>
          <w:szCs w:val="24"/>
        </w:rPr>
        <w:t>— на рефлексию;</w:t>
      </w:r>
    </w:p>
    <w:p w:rsidR="0002044A" w:rsidRPr="00580D44" w:rsidRDefault="0002044A" w:rsidP="00580D44">
      <w:pPr>
        <w:pStyle w:val="afffa"/>
        <w:spacing w:line="240" w:lineRule="auto"/>
        <w:rPr>
          <w:sz w:val="24"/>
          <w:szCs w:val="24"/>
        </w:rPr>
      </w:pPr>
      <w:r w:rsidRPr="00580D44">
        <w:rPr>
          <w:sz w:val="24"/>
          <w:szCs w:val="24"/>
        </w:rPr>
        <w:t>— на ориентировку в ситуации;</w:t>
      </w:r>
    </w:p>
    <w:p w:rsidR="0002044A" w:rsidRPr="00580D44" w:rsidRDefault="0002044A" w:rsidP="00580D44">
      <w:pPr>
        <w:pStyle w:val="afffa"/>
        <w:spacing w:line="240" w:lineRule="auto"/>
        <w:rPr>
          <w:sz w:val="24"/>
          <w:szCs w:val="24"/>
        </w:rPr>
      </w:pPr>
      <w:r w:rsidRPr="00580D44">
        <w:rPr>
          <w:sz w:val="24"/>
          <w:szCs w:val="24"/>
        </w:rPr>
        <w:t>— на прогнозирование;</w:t>
      </w:r>
    </w:p>
    <w:p w:rsidR="0002044A" w:rsidRPr="00580D44" w:rsidRDefault="0002044A" w:rsidP="00580D44">
      <w:pPr>
        <w:pStyle w:val="afffa"/>
        <w:spacing w:line="240" w:lineRule="auto"/>
        <w:rPr>
          <w:sz w:val="24"/>
          <w:szCs w:val="24"/>
        </w:rPr>
      </w:pPr>
      <w:r w:rsidRPr="00580D44">
        <w:rPr>
          <w:sz w:val="24"/>
          <w:szCs w:val="24"/>
        </w:rPr>
        <w:t>— на целеполагание;</w:t>
      </w:r>
    </w:p>
    <w:p w:rsidR="0002044A" w:rsidRPr="00580D44" w:rsidRDefault="0002044A" w:rsidP="00580D44">
      <w:pPr>
        <w:pStyle w:val="afffa"/>
        <w:spacing w:line="240" w:lineRule="auto"/>
        <w:rPr>
          <w:sz w:val="24"/>
          <w:szCs w:val="24"/>
        </w:rPr>
      </w:pPr>
      <w:r w:rsidRPr="00580D44">
        <w:rPr>
          <w:sz w:val="24"/>
          <w:szCs w:val="24"/>
        </w:rPr>
        <w:t>— на оценивание;</w:t>
      </w:r>
    </w:p>
    <w:p w:rsidR="0002044A" w:rsidRPr="00580D44" w:rsidRDefault="0002044A" w:rsidP="00580D44">
      <w:pPr>
        <w:pStyle w:val="afffa"/>
        <w:spacing w:line="240" w:lineRule="auto"/>
        <w:rPr>
          <w:sz w:val="24"/>
          <w:szCs w:val="24"/>
        </w:rPr>
      </w:pPr>
      <w:r w:rsidRPr="00580D44">
        <w:rPr>
          <w:sz w:val="24"/>
          <w:szCs w:val="24"/>
        </w:rPr>
        <w:t>— на принятие решения;</w:t>
      </w:r>
    </w:p>
    <w:p w:rsidR="0002044A" w:rsidRPr="00580D44" w:rsidRDefault="0002044A" w:rsidP="00580D44">
      <w:pPr>
        <w:pStyle w:val="afffa"/>
        <w:spacing w:line="240" w:lineRule="auto"/>
        <w:rPr>
          <w:sz w:val="24"/>
          <w:szCs w:val="24"/>
        </w:rPr>
      </w:pPr>
      <w:r w:rsidRPr="00580D44">
        <w:rPr>
          <w:sz w:val="24"/>
          <w:szCs w:val="24"/>
        </w:rPr>
        <w:t>— на самоконтроль;</w:t>
      </w:r>
    </w:p>
    <w:p w:rsidR="0002044A" w:rsidRPr="00580D44" w:rsidRDefault="0002044A" w:rsidP="00580D44">
      <w:pPr>
        <w:pStyle w:val="afffa"/>
        <w:spacing w:line="240" w:lineRule="auto"/>
        <w:rPr>
          <w:sz w:val="24"/>
          <w:szCs w:val="24"/>
        </w:rPr>
      </w:pPr>
      <w:r w:rsidRPr="00580D44">
        <w:rPr>
          <w:sz w:val="24"/>
          <w:szCs w:val="24"/>
        </w:rPr>
        <w:t>— на коррекцию.</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Развитию регулятивных универсальных учебных действий способствует также использование в учебном процессе системы таких индивидуальных или групповых учебных заданий, которые наделяют учащихся функциями организации их выполнения: планирования этапов выполнения работы, отслеживания продвижения в выполнении задания, соблюдения графика подготовки и предоставления материалов, поиска необходимых ресурсов, распределения обязанностей и контроля качества выполнения работы, — при минимизации пошагового контроля со стороны учителя. Примерами такого рода заданий могут служить: подготовка спортивного праздника (концерта, выставки поделок и т. п.) для младших школьников; подготовка материалов для внутришкольного сайта (стенгазеты, выставки и т. д.); ведение читательских дневников, дневников самонаблюдений, дневников наблюдений за природными явлениями; ведение протоколов выполнения учебного задания; выполнение различных творческих работ, предусматривающих сбор и обработку информации, подготовку предварительного наброска, черновой и окончательной версий, обсуждение и презентацию.</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Распределение материала и типовых задач по различным предметам не является жёстким, начальное освоение одних и тех же универсальных учебных действий и закрепление освоенного может происходить в ходе занятий по разным предметам. Распределение типовых задач внутри предмета должно быть направлено на достижение баланса между временем освоения и временем использования соответствующих действий. При этом особенно важно учитывать, что достижение цели развития УУД не является уделом отдельных предметов, а становится обязательным для всех без исключения учебных курсов как в урочной, так и во внеурочной деятельности.</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Одним из путей повышения мотивации и эффективности учебной деятельности  является включение обучающихся в учебно-исследовательскую и проектную деятельность, имеющую следующие особенности:</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1) цели и задачи этих видов деятельности обучающихся определяются как их личностными, так и социальными мотивами. Это означает, что такая деятельность должна быть направлена не только на повышение компетентности подростков в предметной области определённых учебных дисциплин, на развитие их способностей, но и на создание продукта, имеющего значимость для других;</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2) учебно-исследовательская и проектная деятельность должна быть организована таким образом, чтобы обучающиеся смогли реализовать свои потребности в общении со значимыми, референтными группами одноклассников, учителей и т. д. Строя различного рода отношения в ходе целенаправленной, поисковой, творческой и продуктивной деятельности, подростки овладевают нормами взаимоотношений с разными людьми, умениями переходить от одного вида общения к другому, приобретают навыки индивидуальной самостоятельной работы и сотрудничества в коллективе;</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3) организация учебно-исследовательских и проектных работ школьников обеспечивает сочетание различных видов познавательной деятельности. В этих видах деятельности могут быть востребованы практически любые способности подростков, реализованы личные пристрастия к тому или иному виду деятельности.</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При построении учебно-исследовательского процесса учителю важно учесть следующие моменты:</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 тема исследования должна быть на самом деле интересна для ученика и совпадать с кругом интереса учителя;</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 необходимо, чтобы обучающийся хорошо осознавал суть проблемы, иначе весь ход поиска её решения будет бессмыслен, даже если он будет проведён учителем безукоризненно правильно;</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 организация хода работы над раскрытием проблемы исследования должна строиться на взаимоответственности учителя и ученика друг перед другом и взаимопомощи;</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 раскрытие проблемы в первую очередь должно приносить что-то новое ученику, а уже потом науке.</w:t>
      </w:r>
    </w:p>
    <w:p w:rsidR="0002044A" w:rsidRPr="00580D44" w:rsidRDefault="0002044A" w:rsidP="00580D44">
      <w:pPr>
        <w:spacing w:after="0" w:line="240" w:lineRule="auto"/>
        <w:ind w:firstLine="454"/>
        <w:jc w:val="both"/>
        <w:rPr>
          <w:rFonts w:ascii="Times New Roman" w:hAnsi="Times New Roman"/>
          <w:snapToGrid w:val="0"/>
          <w:sz w:val="24"/>
          <w:szCs w:val="24"/>
        </w:rPr>
      </w:pPr>
      <w:r w:rsidRPr="00580D44">
        <w:rPr>
          <w:rFonts w:ascii="Times New Roman" w:hAnsi="Times New Roman"/>
          <w:snapToGrid w:val="0"/>
          <w:sz w:val="24"/>
          <w:szCs w:val="24"/>
        </w:rPr>
        <w:t>Учебно-исследовательская и проектная деятельность имеет как общие, так и специфические черты.</w:t>
      </w:r>
    </w:p>
    <w:p w:rsidR="0002044A" w:rsidRPr="00580D44" w:rsidRDefault="0002044A" w:rsidP="00580D44">
      <w:pPr>
        <w:spacing w:after="0" w:line="240" w:lineRule="auto"/>
        <w:ind w:firstLine="454"/>
        <w:jc w:val="both"/>
        <w:rPr>
          <w:rFonts w:ascii="Times New Roman" w:hAnsi="Times New Roman"/>
          <w:snapToGrid w:val="0"/>
          <w:sz w:val="24"/>
          <w:szCs w:val="24"/>
        </w:rPr>
      </w:pPr>
      <w:r w:rsidRPr="00580D44">
        <w:rPr>
          <w:rFonts w:ascii="Times New Roman" w:hAnsi="Times New Roman"/>
          <w:snapToGrid w:val="0"/>
          <w:sz w:val="24"/>
          <w:szCs w:val="24"/>
        </w:rPr>
        <w:t xml:space="preserve">К </w:t>
      </w:r>
      <w:r w:rsidRPr="00580D44">
        <w:rPr>
          <w:rFonts w:ascii="Times New Roman" w:hAnsi="Times New Roman"/>
          <w:i/>
          <w:iCs/>
          <w:snapToGrid w:val="0"/>
          <w:sz w:val="24"/>
          <w:szCs w:val="24"/>
        </w:rPr>
        <w:t>общим характеристикам</w:t>
      </w:r>
      <w:r w:rsidRPr="00580D44">
        <w:rPr>
          <w:rFonts w:ascii="Times New Roman" w:hAnsi="Times New Roman"/>
          <w:snapToGrid w:val="0"/>
          <w:sz w:val="24"/>
          <w:szCs w:val="24"/>
        </w:rPr>
        <w:t xml:space="preserve"> следует отнести:</w:t>
      </w:r>
    </w:p>
    <w:p w:rsidR="0002044A" w:rsidRPr="00580D44" w:rsidRDefault="0002044A" w:rsidP="00580D44">
      <w:pPr>
        <w:pStyle w:val="afffa"/>
        <w:spacing w:line="240" w:lineRule="auto"/>
        <w:rPr>
          <w:snapToGrid w:val="0"/>
          <w:sz w:val="24"/>
          <w:szCs w:val="24"/>
        </w:rPr>
      </w:pPr>
      <w:r w:rsidRPr="00580D44">
        <w:rPr>
          <w:sz w:val="24"/>
          <w:szCs w:val="24"/>
        </w:rPr>
        <w:t>• </w:t>
      </w:r>
      <w:r w:rsidRPr="00580D44">
        <w:rPr>
          <w:snapToGrid w:val="0"/>
          <w:sz w:val="24"/>
          <w:szCs w:val="24"/>
        </w:rPr>
        <w:t>практически значимые цели и задачи учебно-исследовательской и проектной деятельности;</w:t>
      </w:r>
    </w:p>
    <w:p w:rsidR="0002044A" w:rsidRPr="00580D44" w:rsidRDefault="0002044A" w:rsidP="00580D44">
      <w:pPr>
        <w:pStyle w:val="afffa"/>
        <w:spacing w:line="240" w:lineRule="auto"/>
        <w:rPr>
          <w:snapToGrid w:val="0"/>
          <w:sz w:val="24"/>
          <w:szCs w:val="24"/>
        </w:rPr>
      </w:pPr>
      <w:r w:rsidRPr="00580D44">
        <w:rPr>
          <w:sz w:val="24"/>
          <w:szCs w:val="24"/>
        </w:rPr>
        <w:t>• </w:t>
      </w:r>
      <w:r w:rsidRPr="00580D44">
        <w:rPr>
          <w:snapToGrid w:val="0"/>
          <w:sz w:val="24"/>
          <w:szCs w:val="24"/>
        </w:rPr>
        <w:t>структуру проектной и учебно-исследовательской деятельности, которая включает общие компоненты: анализ актуальности проводимого исследования; целеполагание, формулировку задач, которые следует решить; выбор средств и методов, адекватных поставленным целям; планирование, определение последовательности и сроков работ; проведение проектных работ или исследования; оформление результатов работ в соответствии с замыслом проекта или целями исследования; представление результатов в соответствующем использованию виде;</w:t>
      </w:r>
    </w:p>
    <w:p w:rsidR="0002044A" w:rsidRPr="00580D44" w:rsidRDefault="0002044A" w:rsidP="00580D44">
      <w:pPr>
        <w:pStyle w:val="afffa"/>
        <w:spacing w:line="240" w:lineRule="auto"/>
        <w:rPr>
          <w:snapToGrid w:val="0"/>
          <w:sz w:val="24"/>
          <w:szCs w:val="24"/>
        </w:rPr>
      </w:pPr>
      <w:r w:rsidRPr="00580D44">
        <w:rPr>
          <w:sz w:val="24"/>
          <w:szCs w:val="24"/>
        </w:rPr>
        <w:t>• </w:t>
      </w:r>
      <w:r w:rsidRPr="00580D44">
        <w:rPr>
          <w:snapToGrid w:val="0"/>
          <w:sz w:val="24"/>
          <w:szCs w:val="24"/>
        </w:rPr>
        <w:t>компетентность в выбранной сфере исследования, творческую активность, собранность, аккуратность, целеустремлённость, высокую мотивацию.</w:t>
      </w:r>
    </w:p>
    <w:p w:rsidR="0002044A" w:rsidRPr="00580D44" w:rsidRDefault="0002044A" w:rsidP="00580D44">
      <w:pPr>
        <w:pStyle w:val="afffa"/>
        <w:spacing w:line="240" w:lineRule="auto"/>
        <w:rPr>
          <w:snapToGrid w:val="0"/>
          <w:sz w:val="24"/>
          <w:szCs w:val="24"/>
        </w:rPr>
      </w:pPr>
      <w:r w:rsidRPr="00580D44">
        <w:rPr>
          <w:sz w:val="24"/>
          <w:szCs w:val="24"/>
        </w:rPr>
        <w:t>И</w:t>
      </w:r>
      <w:r w:rsidRPr="00580D44">
        <w:rPr>
          <w:snapToGrid w:val="0"/>
          <w:sz w:val="24"/>
          <w:szCs w:val="24"/>
        </w:rPr>
        <w:t>тогами проектной и учебно-исследовательской деятельности следует считать не столько предметные результаты, сколько интеллектуальное, личностное развитие школьников, рост их компетентности в выбранной для исследования или проекта сфере, формирование умения сотрудничать в коллективе и самостоятельно работать, уяснение сущности творческой исследовательской и проектной работы, которая рассматривается как показатель успешности (неуспешности) исследовательской деятельности.</w:t>
      </w:r>
    </w:p>
    <w:p w:rsidR="0002044A" w:rsidRPr="00580D44" w:rsidRDefault="0002044A" w:rsidP="00580D44">
      <w:pPr>
        <w:spacing w:after="0" w:line="240" w:lineRule="auto"/>
        <w:ind w:firstLine="454"/>
        <w:jc w:val="both"/>
        <w:rPr>
          <w:rFonts w:ascii="Times New Roman" w:hAnsi="Times New Roman"/>
          <w:b/>
          <w:bCs/>
          <w:snapToGrid w:val="0"/>
          <w:sz w:val="24"/>
          <w:szCs w:val="24"/>
        </w:rPr>
      </w:pPr>
    </w:p>
    <w:p w:rsidR="0002044A" w:rsidRPr="00580D44" w:rsidRDefault="0002044A" w:rsidP="00580D44">
      <w:pPr>
        <w:spacing w:after="0" w:line="240" w:lineRule="auto"/>
        <w:ind w:firstLine="454"/>
        <w:jc w:val="both"/>
        <w:rPr>
          <w:rFonts w:ascii="Times New Roman" w:hAnsi="Times New Roman"/>
          <w:b/>
          <w:bCs/>
          <w:snapToGrid w:val="0"/>
          <w:sz w:val="24"/>
          <w:szCs w:val="24"/>
        </w:rPr>
      </w:pPr>
    </w:p>
    <w:p w:rsidR="0002044A" w:rsidRPr="00580D44" w:rsidRDefault="0002044A" w:rsidP="00580D44">
      <w:pPr>
        <w:spacing w:after="0" w:line="240" w:lineRule="auto"/>
        <w:ind w:firstLine="454"/>
        <w:jc w:val="both"/>
        <w:rPr>
          <w:rFonts w:ascii="Times New Roman" w:hAnsi="Times New Roman"/>
          <w:b/>
          <w:bCs/>
          <w:snapToGrid w:val="0"/>
          <w:sz w:val="24"/>
          <w:szCs w:val="24"/>
        </w:rPr>
      </w:pPr>
      <w:r w:rsidRPr="00580D44">
        <w:rPr>
          <w:rFonts w:ascii="Times New Roman" w:hAnsi="Times New Roman"/>
          <w:b/>
          <w:bCs/>
          <w:snapToGrid w:val="0"/>
          <w:sz w:val="24"/>
          <w:szCs w:val="24"/>
        </w:rPr>
        <w:t>Специфические черты (различия) проектной и учебно-исследовательской деятельности</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430"/>
        <w:gridCol w:w="5529"/>
      </w:tblGrid>
      <w:tr w:rsidR="0002044A" w:rsidRPr="00580D44" w:rsidTr="0002044A">
        <w:tc>
          <w:tcPr>
            <w:tcW w:w="5495" w:type="dxa"/>
          </w:tcPr>
          <w:p w:rsidR="0002044A" w:rsidRPr="00580D44" w:rsidRDefault="0002044A" w:rsidP="00580D44">
            <w:pPr>
              <w:spacing w:after="0" w:line="240" w:lineRule="auto"/>
              <w:jc w:val="both"/>
              <w:rPr>
                <w:rFonts w:ascii="Times New Roman" w:hAnsi="Times New Roman"/>
                <w:b/>
                <w:bCs/>
                <w:snapToGrid w:val="0"/>
                <w:sz w:val="24"/>
                <w:szCs w:val="24"/>
              </w:rPr>
            </w:pPr>
            <w:r w:rsidRPr="00580D44">
              <w:rPr>
                <w:rFonts w:ascii="Times New Roman" w:hAnsi="Times New Roman"/>
                <w:b/>
                <w:bCs/>
                <w:snapToGrid w:val="0"/>
                <w:sz w:val="24"/>
                <w:szCs w:val="24"/>
              </w:rPr>
              <w:t>Проектная деятельность</w:t>
            </w:r>
          </w:p>
        </w:tc>
        <w:tc>
          <w:tcPr>
            <w:tcW w:w="7229" w:type="dxa"/>
          </w:tcPr>
          <w:p w:rsidR="0002044A" w:rsidRPr="00580D44" w:rsidRDefault="0002044A" w:rsidP="00580D44">
            <w:pPr>
              <w:spacing w:after="0" w:line="240" w:lineRule="auto"/>
              <w:jc w:val="both"/>
              <w:rPr>
                <w:rFonts w:ascii="Times New Roman" w:hAnsi="Times New Roman"/>
                <w:b/>
                <w:bCs/>
                <w:snapToGrid w:val="0"/>
                <w:sz w:val="24"/>
                <w:szCs w:val="24"/>
              </w:rPr>
            </w:pPr>
            <w:r w:rsidRPr="00580D44">
              <w:rPr>
                <w:rFonts w:ascii="Times New Roman" w:hAnsi="Times New Roman"/>
                <w:b/>
                <w:bCs/>
                <w:snapToGrid w:val="0"/>
                <w:sz w:val="24"/>
                <w:szCs w:val="24"/>
              </w:rPr>
              <w:t>Учебно-исследовательская деятельность</w:t>
            </w:r>
          </w:p>
        </w:tc>
      </w:tr>
      <w:tr w:rsidR="0002044A" w:rsidRPr="00580D44" w:rsidTr="0002044A">
        <w:tc>
          <w:tcPr>
            <w:tcW w:w="5495" w:type="dxa"/>
          </w:tcPr>
          <w:p w:rsidR="0002044A" w:rsidRPr="00580D44" w:rsidRDefault="0002044A" w:rsidP="00580D44">
            <w:pPr>
              <w:spacing w:after="0" w:line="240" w:lineRule="auto"/>
              <w:jc w:val="both"/>
              <w:rPr>
                <w:rFonts w:ascii="Times New Roman" w:hAnsi="Times New Roman"/>
                <w:snapToGrid w:val="0"/>
                <w:sz w:val="24"/>
                <w:szCs w:val="24"/>
              </w:rPr>
            </w:pPr>
            <w:r w:rsidRPr="00580D44">
              <w:rPr>
                <w:rFonts w:ascii="Times New Roman" w:hAnsi="Times New Roman"/>
                <w:snapToGrid w:val="0"/>
                <w:sz w:val="24"/>
                <w:szCs w:val="24"/>
              </w:rPr>
              <w:t>Проект направлен на получение конкретного запланированного результата — продукта, обладающего определёнными свойствами и необходимого для конкретного использования</w:t>
            </w:r>
          </w:p>
        </w:tc>
        <w:tc>
          <w:tcPr>
            <w:tcW w:w="7229" w:type="dxa"/>
          </w:tcPr>
          <w:p w:rsidR="0002044A" w:rsidRPr="00580D44" w:rsidRDefault="0002044A" w:rsidP="00580D44">
            <w:pPr>
              <w:spacing w:after="0" w:line="240" w:lineRule="auto"/>
              <w:jc w:val="both"/>
              <w:rPr>
                <w:rFonts w:ascii="Times New Roman" w:hAnsi="Times New Roman"/>
                <w:snapToGrid w:val="0"/>
                <w:sz w:val="24"/>
                <w:szCs w:val="24"/>
              </w:rPr>
            </w:pPr>
            <w:r w:rsidRPr="00580D44">
              <w:rPr>
                <w:rFonts w:ascii="Times New Roman" w:hAnsi="Times New Roman"/>
                <w:snapToGrid w:val="0"/>
                <w:sz w:val="24"/>
                <w:szCs w:val="24"/>
              </w:rPr>
              <w:t>В ходе исследования организуется поиск в какой-то области, формулируются отдельные характеристики итогов работ. Отрицательный результат есть тоже результат</w:t>
            </w:r>
          </w:p>
        </w:tc>
      </w:tr>
      <w:tr w:rsidR="0002044A" w:rsidRPr="00580D44" w:rsidTr="0002044A">
        <w:tc>
          <w:tcPr>
            <w:tcW w:w="5495" w:type="dxa"/>
          </w:tcPr>
          <w:p w:rsidR="0002044A" w:rsidRPr="00580D44" w:rsidRDefault="0002044A" w:rsidP="00580D44">
            <w:pPr>
              <w:spacing w:after="0" w:line="240" w:lineRule="auto"/>
              <w:jc w:val="both"/>
              <w:rPr>
                <w:rFonts w:ascii="Times New Roman" w:hAnsi="Times New Roman"/>
                <w:snapToGrid w:val="0"/>
                <w:sz w:val="24"/>
                <w:szCs w:val="24"/>
              </w:rPr>
            </w:pPr>
            <w:r w:rsidRPr="00580D44">
              <w:rPr>
                <w:rFonts w:ascii="Times New Roman" w:hAnsi="Times New Roman"/>
                <w:snapToGrid w:val="0"/>
                <w:sz w:val="24"/>
                <w:szCs w:val="24"/>
              </w:rPr>
              <w:t>Реализацию проектных работ предваряет представление о будущем проекте, планирование процесса создания продукта и реализации этого плана. Результат проекта должен быть точно соотнесён со всеми характеристиками, сформулированными в его замысле</w:t>
            </w:r>
          </w:p>
        </w:tc>
        <w:tc>
          <w:tcPr>
            <w:tcW w:w="7229" w:type="dxa"/>
          </w:tcPr>
          <w:p w:rsidR="0002044A" w:rsidRPr="00580D44" w:rsidRDefault="0002044A" w:rsidP="00580D44">
            <w:pPr>
              <w:spacing w:after="0" w:line="240" w:lineRule="auto"/>
              <w:jc w:val="both"/>
              <w:rPr>
                <w:rFonts w:ascii="Times New Roman" w:hAnsi="Times New Roman"/>
                <w:snapToGrid w:val="0"/>
                <w:sz w:val="24"/>
                <w:szCs w:val="24"/>
              </w:rPr>
            </w:pPr>
            <w:r w:rsidRPr="00580D44">
              <w:rPr>
                <w:rFonts w:ascii="Times New Roman" w:hAnsi="Times New Roman"/>
                <w:snapToGrid w:val="0"/>
                <w:sz w:val="24"/>
                <w:szCs w:val="24"/>
              </w:rPr>
              <w:t>Логика построения исследовательской деятельности включает формулировку проблемы исследования, выдвижение гипотезы (для решения этой проблемы) и последующую экспериментальную или модельную проверку выдвинутых предположений</w:t>
            </w:r>
          </w:p>
        </w:tc>
      </w:tr>
    </w:tbl>
    <w:p w:rsidR="0002044A" w:rsidRPr="00580D44" w:rsidRDefault="0002044A" w:rsidP="00580D44">
      <w:pPr>
        <w:pStyle w:val="afff1"/>
        <w:ind w:firstLine="454"/>
        <w:jc w:val="both"/>
        <w:outlineLvl w:val="0"/>
        <w:rPr>
          <w:rFonts w:ascii="Times New Roman" w:hAnsi="Times New Roman"/>
          <w:sz w:val="24"/>
          <w:szCs w:val="24"/>
        </w:rPr>
      </w:pP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В решении задач развития универсальных учебных действий большое значение придаётся проектным формам работы, где, помимо направленности на конкретную проблему (задачу), создания определённого продукта, межпредметных связей, соединения теории и практики, обеспечивается совместное планирование деятельности учителем и обучающимися. Существенно, что необходимые для решения задачи или создания продукта конкретные сведения или знания должны быть найдены самими обучающимися. При этом изменяется роль учителя — из простого транслятора знаний он становится действительным организатором совместной работы с обучающимися, способствуя переходу к реальному сотрудничеству в ходе овладения знаниями.</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При вовлечении обучающихся в проектную деятельность учителю важно помнить, что проект — это форма организации совместной деятельности учителя и обучающихся, совокупность приёмов и действий в их определённой последовательности, направленной на достижение поставленной цели</w:t>
      </w:r>
      <w:r w:rsidRPr="00580D44">
        <w:rPr>
          <w:rFonts w:ascii="Times New Roman" w:hAnsi="Times New Roman"/>
          <w:sz w:val="24"/>
          <w:szCs w:val="24"/>
          <w:lang w:val="en-US"/>
        </w:rPr>
        <w:t> </w:t>
      </w:r>
      <w:r w:rsidRPr="00580D44">
        <w:rPr>
          <w:rFonts w:ascii="Times New Roman" w:hAnsi="Times New Roman"/>
          <w:sz w:val="24"/>
          <w:szCs w:val="24"/>
        </w:rPr>
        <w:t>— решение конкретной проблемы, значимой для обучающихся и оформленной в виде некоего конечного продукта.</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Типология форм организации проектной деятельности (проектов) обучающихся в образовательном учреждении может быть представлена по следующим основаниям:</w:t>
      </w:r>
    </w:p>
    <w:p w:rsidR="0002044A" w:rsidRPr="00580D44" w:rsidRDefault="0002044A" w:rsidP="00580D44">
      <w:pPr>
        <w:pStyle w:val="afffa"/>
        <w:spacing w:line="240" w:lineRule="auto"/>
        <w:rPr>
          <w:sz w:val="24"/>
          <w:szCs w:val="24"/>
        </w:rPr>
      </w:pPr>
      <w:r w:rsidRPr="00580D44">
        <w:rPr>
          <w:sz w:val="24"/>
          <w:szCs w:val="24"/>
        </w:rPr>
        <w:t>• видам проектов: информационный (поисковый), исследовательский, творческий, социальный, прикладной (практико-ориентированный), игровой (ролевой), инновационный (предполагающий организационно-экономический механизм внедрения);</w:t>
      </w:r>
    </w:p>
    <w:p w:rsidR="0002044A" w:rsidRPr="00580D44" w:rsidRDefault="0002044A" w:rsidP="00580D44">
      <w:pPr>
        <w:pStyle w:val="afffa"/>
        <w:spacing w:line="240" w:lineRule="auto"/>
        <w:rPr>
          <w:sz w:val="24"/>
          <w:szCs w:val="24"/>
        </w:rPr>
      </w:pPr>
      <w:r w:rsidRPr="00580D44">
        <w:rPr>
          <w:sz w:val="24"/>
          <w:szCs w:val="24"/>
        </w:rPr>
        <w:t>• содержанию: монопредметный, метапредметный, относящийся к области знаний (нескольким областям), относящийся к области деятельности и пр.;</w:t>
      </w:r>
    </w:p>
    <w:p w:rsidR="0002044A" w:rsidRPr="00580D44" w:rsidRDefault="0002044A" w:rsidP="00580D44">
      <w:pPr>
        <w:pStyle w:val="afffa"/>
        <w:spacing w:line="240" w:lineRule="auto"/>
        <w:rPr>
          <w:sz w:val="24"/>
          <w:szCs w:val="24"/>
        </w:rPr>
      </w:pPr>
      <w:r w:rsidRPr="00580D44">
        <w:rPr>
          <w:sz w:val="24"/>
          <w:szCs w:val="24"/>
        </w:rPr>
        <w:t>• количеству участников: индивидуальный, парный, малогрупповой (до 5 человек), групповой (до 15 человек), коллективный (класс и более в рамках школы), муниципальный, городской, всероссийский, международный, сетевой (в рамках сложившейся партнёрской сети, в том числе в Интернете);</w:t>
      </w:r>
    </w:p>
    <w:p w:rsidR="0002044A" w:rsidRPr="00580D44" w:rsidRDefault="0002044A" w:rsidP="00580D44">
      <w:pPr>
        <w:pStyle w:val="afffa"/>
        <w:spacing w:line="240" w:lineRule="auto"/>
        <w:rPr>
          <w:sz w:val="24"/>
          <w:szCs w:val="24"/>
        </w:rPr>
      </w:pPr>
      <w:r w:rsidRPr="00580D44">
        <w:rPr>
          <w:sz w:val="24"/>
          <w:szCs w:val="24"/>
        </w:rPr>
        <w:t>• длительности (продолжительности) проекта: от проекта-урока до вертикального многолетнего проекта;</w:t>
      </w:r>
    </w:p>
    <w:p w:rsidR="0002044A" w:rsidRPr="00580D44" w:rsidRDefault="0002044A" w:rsidP="00580D44">
      <w:pPr>
        <w:pStyle w:val="afffa"/>
        <w:spacing w:line="240" w:lineRule="auto"/>
        <w:rPr>
          <w:sz w:val="24"/>
          <w:szCs w:val="24"/>
        </w:rPr>
      </w:pPr>
      <w:r w:rsidRPr="00580D44">
        <w:rPr>
          <w:sz w:val="24"/>
          <w:szCs w:val="24"/>
        </w:rPr>
        <w:t>• дидактической цели: ознакомление обучающихся с методами и технологиями проектной деятельности, обеспечение индивидуализации и дифференциации обучения, поддержка мотивации в обучении, реализация потенциала личности и пр.</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Особое значение для развития УУД имеет индивидуальный проект, представляющий собой самостоятельную работу, осуществляемую обучающимся на протяжении длительного периода, возможно в течение всего учебного года. В ходе такой работы подросток — автор проекта — самостоятельно или с небольшой помощью педагога получает возможность научиться планировать и работать по плану — это один из важнейших не только учебных, но и социальных навыков, которым должен овладеть школьник.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Работая над проектом, подростки имеют возможность в полной мере реализовать познавательный мотив, выбирая темы, связанные со своими увлечениями, а иногда и с личными проблемами — примерно 20% обучающихся 8—9 классов в качестве тем персональных проектов выбирают личностно окрашенные темы (например: «Как решать конфликты с родителями», «Как преодолеть барьеры в общении», «Образ будущего глазами подростка», «Подростковая агрессивность», «Как научиться понимать человека по его жестам, мимике, одежде», «Эмоциональное благополучие» и др.).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Одной из особенностей работы над проектом является самооценивание хода и результата работы. Это позволяет, оглянувшись назад, увидеть допущенные просчёты (на первых порах это переоценка собственных сил, неправильное распределение времени, неумение работать с информацией, вовремя обратиться за помощью).</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Проектная форма сотрудничества предполагает совокупность способов, направленных не только на обмен информацией и действиями, но и на тонкую организацию совместной деятельности партнёров. Такая деятельность ориентирована на удовлетворение эмоционально-психологических потребностей партнёров на основе развития соответствующих УУД, а именно:</w:t>
      </w:r>
    </w:p>
    <w:p w:rsidR="0002044A" w:rsidRPr="00580D44" w:rsidRDefault="0002044A" w:rsidP="00580D44">
      <w:pPr>
        <w:pStyle w:val="afffa"/>
        <w:spacing w:line="240" w:lineRule="auto"/>
        <w:rPr>
          <w:sz w:val="24"/>
          <w:szCs w:val="24"/>
        </w:rPr>
      </w:pPr>
      <w:r w:rsidRPr="00580D44">
        <w:rPr>
          <w:sz w:val="24"/>
          <w:szCs w:val="24"/>
        </w:rPr>
        <w:t xml:space="preserve">• оказывать поддержку и содействие тем, от кого зависит достижение цели; </w:t>
      </w:r>
    </w:p>
    <w:p w:rsidR="0002044A" w:rsidRPr="00580D44" w:rsidRDefault="0002044A" w:rsidP="00580D44">
      <w:pPr>
        <w:pStyle w:val="afffa"/>
        <w:spacing w:line="240" w:lineRule="auto"/>
        <w:rPr>
          <w:sz w:val="24"/>
          <w:szCs w:val="24"/>
        </w:rPr>
      </w:pPr>
      <w:r w:rsidRPr="00580D44">
        <w:rPr>
          <w:sz w:val="24"/>
          <w:szCs w:val="24"/>
        </w:rPr>
        <w:t xml:space="preserve">• обеспечивать бесконфликтную совместную работу в группе; </w:t>
      </w:r>
    </w:p>
    <w:p w:rsidR="0002044A" w:rsidRPr="00580D44" w:rsidRDefault="0002044A" w:rsidP="00580D44">
      <w:pPr>
        <w:pStyle w:val="afffa"/>
        <w:spacing w:line="240" w:lineRule="auto"/>
        <w:rPr>
          <w:sz w:val="24"/>
          <w:szCs w:val="24"/>
        </w:rPr>
      </w:pPr>
      <w:r w:rsidRPr="00580D44">
        <w:rPr>
          <w:sz w:val="24"/>
          <w:szCs w:val="24"/>
        </w:rPr>
        <w:t xml:space="preserve">• устанавливать с партнёрами отношения взаимопонимания; </w:t>
      </w:r>
    </w:p>
    <w:p w:rsidR="0002044A" w:rsidRPr="00580D44" w:rsidRDefault="0002044A" w:rsidP="00580D44">
      <w:pPr>
        <w:pStyle w:val="afffa"/>
        <w:spacing w:line="240" w:lineRule="auto"/>
        <w:rPr>
          <w:sz w:val="24"/>
          <w:szCs w:val="24"/>
        </w:rPr>
      </w:pPr>
      <w:r w:rsidRPr="00580D44">
        <w:rPr>
          <w:sz w:val="24"/>
          <w:szCs w:val="24"/>
        </w:rPr>
        <w:t xml:space="preserve">• проводить эффективные групповые обсуждения; </w:t>
      </w:r>
    </w:p>
    <w:p w:rsidR="0002044A" w:rsidRPr="00580D44" w:rsidRDefault="0002044A" w:rsidP="00580D44">
      <w:pPr>
        <w:pStyle w:val="afffa"/>
        <w:spacing w:line="240" w:lineRule="auto"/>
        <w:rPr>
          <w:sz w:val="24"/>
          <w:szCs w:val="24"/>
        </w:rPr>
      </w:pPr>
      <w:r w:rsidRPr="00580D44">
        <w:rPr>
          <w:sz w:val="24"/>
          <w:szCs w:val="24"/>
        </w:rPr>
        <w:t xml:space="preserve">• обеспечивать обмен знаниями между членами группы для принятия эффективных совместных решений; </w:t>
      </w:r>
    </w:p>
    <w:p w:rsidR="0002044A" w:rsidRPr="00580D44" w:rsidRDefault="0002044A" w:rsidP="00580D44">
      <w:pPr>
        <w:pStyle w:val="afffa"/>
        <w:spacing w:line="240" w:lineRule="auto"/>
        <w:rPr>
          <w:sz w:val="24"/>
          <w:szCs w:val="24"/>
        </w:rPr>
      </w:pPr>
      <w:r w:rsidRPr="00580D44">
        <w:rPr>
          <w:sz w:val="24"/>
          <w:szCs w:val="24"/>
        </w:rPr>
        <w:t>• чётко формулировать цели группы и позволять её участникам проявлять инициативу для достижения этих целей;</w:t>
      </w:r>
    </w:p>
    <w:p w:rsidR="0002044A" w:rsidRPr="00580D44" w:rsidRDefault="0002044A" w:rsidP="00580D44">
      <w:pPr>
        <w:pStyle w:val="afffa"/>
        <w:spacing w:line="240" w:lineRule="auto"/>
        <w:rPr>
          <w:sz w:val="24"/>
          <w:szCs w:val="24"/>
        </w:rPr>
      </w:pPr>
      <w:r w:rsidRPr="00580D44">
        <w:rPr>
          <w:sz w:val="24"/>
          <w:szCs w:val="24"/>
        </w:rPr>
        <w:t>• адекватно реагировать на нужды других.</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 xml:space="preserve">В ходе проектной деятельности самым важным и трудным этапом является постановка цели своей работы. Помощь педагога необходима, главным образом, на этапе осмысления проблемы и постановки цели: нужно помочь автору будущего проекта найти ответ на вопрос: «Зачем я собираюсь делать этот проект?» Ответив на этот вопрос, обучающийся определяет цель своей работы. Затем возникает вопрос: «Что для этого следует сделать?» Решив его, обучающийся увидит задачи своей работы. </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Следующий шаг — как это делать. Поняв это, обучающийся выберет способы, которые будет использовать при создании проекта. Также необходимо заранее решить, чего он хочет добиться в итоге. Это поможет представить себе ожидаемый результат. Только продумав все эти вопросы, можно приступать к работе.</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Понятно, что ребёнок, не имеющий опыта подобной работы, нуждается в помощи педагога именно в этот момент. Для формирования такого алгоритма проектной работы подходят небольшие учебные проекты, которые можно предлагать ребятам уже с 5 класса. Кроме того, учебный проект</w:t>
      </w:r>
      <w:r w:rsidRPr="00580D44">
        <w:rPr>
          <w:rFonts w:ascii="Times New Roman" w:hAnsi="Times New Roman"/>
          <w:sz w:val="24"/>
          <w:szCs w:val="24"/>
          <w:lang w:val="en-US"/>
        </w:rPr>
        <w:t> </w:t>
      </w:r>
      <w:r w:rsidRPr="00580D44">
        <w:rPr>
          <w:rFonts w:ascii="Times New Roman" w:hAnsi="Times New Roman"/>
          <w:sz w:val="24"/>
          <w:szCs w:val="24"/>
        </w:rPr>
        <w:t>— прекрасный способ проверки знаний обучающихся, поэтому контрольная работа по пройденной теме вполне может проводиться в форме защиты учебного проекта.</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Проектная деятельность способствует развитию адекватной самооценки, формированию позитивной Я-концепции (опыт интересной работы и публичной демонстрации её результатов), развитию информационной компетентности. При правильной организации именно групповые формы учебной деятельности помогают формированию у обучающихся уважительного отношения к мнению одноклассников, воспитывают в них терпимость, открытость, тактичность, готовность прийти на помощь и другие ценные личностные качества.</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Для успешного осуществления учебно-исследовательской деятельности обучающиеся должны овладеть следующими действиями:</w:t>
      </w:r>
    </w:p>
    <w:p w:rsidR="0002044A" w:rsidRPr="00580D44" w:rsidRDefault="0002044A" w:rsidP="00580D44">
      <w:pPr>
        <w:pStyle w:val="afffa"/>
        <w:spacing w:line="240" w:lineRule="auto"/>
        <w:rPr>
          <w:sz w:val="24"/>
          <w:szCs w:val="24"/>
        </w:rPr>
      </w:pPr>
      <w:r w:rsidRPr="00580D44">
        <w:rPr>
          <w:sz w:val="24"/>
          <w:szCs w:val="24"/>
        </w:rPr>
        <w:t>• постановка проблемы и аргументирование её актуальности;</w:t>
      </w:r>
    </w:p>
    <w:p w:rsidR="0002044A" w:rsidRPr="00580D44" w:rsidRDefault="0002044A" w:rsidP="00580D44">
      <w:pPr>
        <w:pStyle w:val="afffa"/>
        <w:spacing w:line="240" w:lineRule="auto"/>
        <w:rPr>
          <w:sz w:val="24"/>
          <w:szCs w:val="24"/>
        </w:rPr>
      </w:pPr>
      <w:r w:rsidRPr="00580D44">
        <w:rPr>
          <w:sz w:val="24"/>
          <w:szCs w:val="24"/>
        </w:rPr>
        <w:t>• формулировка гипотезы исследования и раскрытие замысла — сущности будущей деятельности;</w:t>
      </w:r>
    </w:p>
    <w:p w:rsidR="0002044A" w:rsidRPr="00580D44" w:rsidRDefault="0002044A" w:rsidP="00580D44">
      <w:pPr>
        <w:pStyle w:val="afffa"/>
        <w:spacing w:line="240" w:lineRule="auto"/>
        <w:rPr>
          <w:sz w:val="24"/>
          <w:szCs w:val="24"/>
        </w:rPr>
      </w:pPr>
      <w:r w:rsidRPr="00580D44">
        <w:rPr>
          <w:sz w:val="24"/>
          <w:szCs w:val="24"/>
        </w:rPr>
        <w:t>• планирование исследовательских работ и выбор необходимого инструментария;</w:t>
      </w:r>
    </w:p>
    <w:p w:rsidR="0002044A" w:rsidRPr="00580D44" w:rsidRDefault="0002044A" w:rsidP="00580D44">
      <w:pPr>
        <w:pStyle w:val="afffa"/>
        <w:spacing w:line="240" w:lineRule="auto"/>
        <w:rPr>
          <w:sz w:val="24"/>
          <w:szCs w:val="24"/>
        </w:rPr>
      </w:pPr>
      <w:r w:rsidRPr="00580D44">
        <w:rPr>
          <w:sz w:val="24"/>
          <w:szCs w:val="24"/>
        </w:rPr>
        <w:t>• собственно проведение исследования с обязательным поэтапным контролем и коррекцией результатов работ;</w:t>
      </w:r>
    </w:p>
    <w:p w:rsidR="0002044A" w:rsidRPr="00580D44" w:rsidRDefault="0002044A" w:rsidP="00580D44">
      <w:pPr>
        <w:pStyle w:val="afffa"/>
        <w:spacing w:line="240" w:lineRule="auto"/>
        <w:rPr>
          <w:sz w:val="24"/>
          <w:szCs w:val="24"/>
        </w:rPr>
      </w:pPr>
      <w:r w:rsidRPr="00580D44">
        <w:rPr>
          <w:sz w:val="24"/>
          <w:szCs w:val="24"/>
        </w:rPr>
        <w:t>• оформление результатов учебно-исследовательской деятельности как конечного продукта;</w:t>
      </w:r>
    </w:p>
    <w:p w:rsidR="0002044A" w:rsidRPr="00580D44" w:rsidRDefault="0002044A" w:rsidP="00580D44">
      <w:pPr>
        <w:pStyle w:val="afffa"/>
        <w:spacing w:line="240" w:lineRule="auto"/>
        <w:rPr>
          <w:sz w:val="24"/>
          <w:szCs w:val="24"/>
        </w:rPr>
      </w:pPr>
      <w:r w:rsidRPr="00580D44">
        <w:rPr>
          <w:sz w:val="24"/>
          <w:szCs w:val="24"/>
        </w:rPr>
        <w:t>• представление результатов исследования широкому кругу заинтересованных лиц для обсуждения и возможного дальнейшего практического использования.</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Специфика учебно-исследовательской деятельности определяет многообразие форм её организации. В зависимости от урочных и внеурочных занятий учебно-исследовательская деятельность может приобретать разные формы.</w:t>
      </w:r>
    </w:p>
    <w:p w:rsidR="0002044A" w:rsidRPr="00580D44" w:rsidRDefault="0002044A" w:rsidP="00580D44">
      <w:pPr>
        <w:pStyle w:val="afff1"/>
        <w:ind w:firstLine="454"/>
        <w:jc w:val="both"/>
        <w:outlineLvl w:val="0"/>
        <w:rPr>
          <w:rFonts w:ascii="Times New Roman" w:hAnsi="Times New Roman"/>
          <w:i/>
          <w:iCs/>
          <w:sz w:val="24"/>
          <w:szCs w:val="24"/>
        </w:rPr>
      </w:pPr>
      <w:r w:rsidRPr="00580D44">
        <w:rPr>
          <w:rFonts w:ascii="Times New Roman" w:hAnsi="Times New Roman"/>
          <w:i/>
          <w:iCs/>
          <w:sz w:val="24"/>
          <w:szCs w:val="24"/>
        </w:rPr>
        <w:t>Формы организации учебно-исследовательской деятельности на урочных занятиях могут быть следующими:</w:t>
      </w:r>
    </w:p>
    <w:p w:rsidR="0002044A" w:rsidRPr="00580D44" w:rsidRDefault="0002044A" w:rsidP="00580D44">
      <w:pPr>
        <w:pStyle w:val="afffa"/>
        <w:spacing w:line="240" w:lineRule="auto"/>
        <w:rPr>
          <w:sz w:val="24"/>
          <w:szCs w:val="24"/>
        </w:rPr>
      </w:pPr>
      <w:r w:rsidRPr="00580D44">
        <w:rPr>
          <w:sz w:val="24"/>
          <w:szCs w:val="24"/>
        </w:rPr>
        <w:t>• урок-исследование, урок-лаборатория, урок — творческий отчёт, урок изобретательства, урок «Удивительное рядом», урок — рассказ об учёных, урок — защита исследовательских проектов, урок-экспертиза, урок «Патент на открытие», урок открытых мыслей;</w:t>
      </w:r>
    </w:p>
    <w:p w:rsidR="0002044A" w:rsidRPr="00580D44" w:rsidRDefault="0002044A" w:rsidP="00580D44">
      <w:pPr>
        <w:pStyle w:val="afffa"/>
        <w:spacing w:line="240" w:lineRule="auto"/>
        <w:rPr>
          <w:sz w:val="24"/>
          <w:szCs w:val="24"/>
        </w:rPr>
      </w:pPr>
      <w:r w:rsidRPr="00580D44">
        <w:rPr>
          <w:sz w:val="24"/>
          <w:szCs w:val="24"/>
        </w:rPr>
        <w:t>• учебный эксперимент, который позволяет организовать освоение таких элементов исследовательской деятельности, как планирование и проведение эксперимента, обработка и анализ его результатов;</w:t>
      </w:r>
    </w:p>
    <w:p w:rsidR="0002044A" w:rsidRPr="00580D44" w:rsidRDefault="0002044A" w:rsidP="00580D44">
      <w:pPr>
        <w:pStyle w:val="afffa"/>
        <w:spacing w:line="240" w:lineRule="auto"/>
        <w:rPr>
          <w:sz w:val="24"/>
          <w:szCs w:val="24"/>
        </w:rPr>
      </w:pPr>
      <w:r w:rsidRPr="00580D44">
        <w:rPr>
          <w:sz w:val="24"/>
          <w:szCs w:val="24"/>
        </w:rPr>
        <w:t>• домашнее задание исследовательского характера может сочетать в себе разнообразные виды, причём позволяет провести учебное исследование, достаточно протяжённое во времени.</w:t>
      </w:r>
    </w:p>
    <w:p w:rsidR="0002044A" w:rsidRPr="00580D44" w:rsidRDefault="00671A82" w:rsidP="00580D44">
      <w:pPr>
        <w:pStyle w:val="afff1"/>
        <w:ind w:firstLine="454"/>
        <w:jc w:val="both"/>
        <w:outlineLvl w:val="0"/>
        <w:rPr>
          <w:rFonts w:ascii="Times New Roman" w:hAnsi="Times New Roman"/>
          <w:i/>
          <w:iCs/>
          <w:sz w:val="24"/>
          <w:szCs w:val="24"/>
        </w:rPr>
      </w:pPr>
      <w:r w:rsidRPr="00580D44">
        <w:rPr>
          <w:rFonts w:ascii="Times New Roman" w:hAnsi="Times New Roman"/>
          <w:i/>
          <w:iCs/>
          <w:sz w:val="24"/>
          <w:szCs w:val="24"/>
        </w:rPr>
        <w:t>Формами</w:t>
      </w:r>
      <w:r w:rsidR="0002044A" w:rsidRPr="00580D44">
        <w:rPr>
          <w:rFonts w:ascii="Times New Roman" w:hAnsi="Times New Roman"/>
          <w:i/>
          <w:iCs/>
          <w:sz w:val="24"/>
          <w:szCs w:val="24"/>
        </w:rPr>
        <w:t xml:space="preserve"> организации учебно-исследовательской деятельности </w:t>
      </w:r>
      <w:r w:rsidRPr="00580D44">
        <w:rPr>
          <w:rFonts w:ascii="Times New Roman" w:hAnsi="Times New Roman"/>
          <w:i/>
          <w:iCs/>
          <w:sz w:val="24"/>
          <w:szCs w:val="24"/>
        </w:rPr>
        <w:t>на внеурочных занятиях являютя следующие</w:t>
      </w:r>
      <w:r w:rsidR="0002044A" w:rsidRPr="00580D44">
        <w:rPr>
          <w:rFonts w:ascii="Times New Roman" w:hAnsi="Times New Roman"/>
          <w:i/>
          <w:iCs/>
          <w:sz w:val="24"/>
          <w:szCs w:val="24"/>
        </w:rPr>
        <w:t>:</w:t>
      </w:r>
    </w:p>
    <w:p w:rsidR="0002044A" w:rsidRPr="00580D44" w:rsidRDefault="0002044A" w:rsidP="00580D44">
      <w:pPr>
        <w:pStyle w:val="afffa"/>
        <w:spacing w:line="240" w:lineRule="auto"/>
        <w:rPr>
          <w:sz w:val="24"/>
          <w:szCs w:val="24"/>
        </w:rPr>
      </w:pPr>
      <w:r w:rsidRPr="00580D44">
        <w:rPr>
          <w:sz w:val="24"/>
          <w:szCs w:val="24"/>
        </w:rPr>
        <w:t>• исследовательская практика обучающихся;</w:t>
      </w:r>
    </w:p>
    <w:p w:rsidR="0002044A" w:rsidRPr="00580D44" w:rsidRDefault="0002044A" w:rsidP="00580D44">
      <w:pPr>
        <w:pStyle w:val="afffa"/>
        <w:spacing w:line="240" w:lineRule="auto"/>
        <w:rPr>
          <w:sz w:val="24"/>
          <w:szCs w:val="24"/>
        </w:rPr>
      </w:pPr>
      <w:r w:rsidRPr="00580D44">
        <w:rPr>
          <w:sz w:val="24"/>
          <w:szCs w:val="24"/>
        </w:rPr>
        <w:t>• образовательные экспедиции — походы, поездки, экскурсии с чётко обозначенными образовательными целями, программой деятельности, продуманными формами контроля. Образовательные экспедиции предусматривают активную образовательную деятельность школьников, в том числе и исследовательского характера;</w:t>
      </w:r>
    </w:p>
    <w:p w:rsidR="0002044A" w:rsidRPr="00580D44" w:rsidRDefault="0002044A" w:rsidP="00580D44">
      <w:pPr>
        <w:pStyle w:val="afffa"/>
        <w:spacing w:line="240" w:lineRule="auto"/>
        <w:rPr>
          <w:sz w:val="24"/>
          <w:szCs w:val="24"/>
        </w:rPr>
      </w:pPr>
      <w:r w:rsidRPr="00580D44">
        <w:rPr>
          <w:sz w:val="24"/>
          <w:szCs w:val="24"/>
        </w:rPr>
        <w:t>• факультативные занятия, предполагающие углублённое изучение предмета, дают большие возможности для реализации на них учебно-исследовательской деятельности обучающихся;</w:t>
      </w:r>
    </w:p>
    <w:p w:rsidR="0002044A" w:rsidRPr="00580D44" w:rsidRDefault="0002044A" w:rsidP="00580D44">
      <w:pPr>
        <w:pStyle w:val="afffa"/>
        <w:spacing w:line="240" w:lineRule="auto"/>
        <w:rPr>
          <w:sz w:val="24"/>
          <w:szCs w:val="24"/>
        </w:rPr>
      </w:pPr>
      <w:r w:rsidRPr="00580D44">
        <w:rPr>
          <w:sz w:val="24"/>
          <w:szCs w:val="24"/>
        </w:rPr>
        <w:t>• ученическое научно-исследовательское общество — форма внеурочной деятельности, которая сочетает в себе работу над учебными исследованиями, коллективное обсуждение промежуточных и итоговых результатов этой работы, организацию круглых столов, дискуссий, дебатов, интеллектуальных игр, публичных защит, конференций и др., а также встречи с представителями науки и образования, экскурсии в учреждения науки и образования, сотрудничество с НО других школ;</w:t>
      </w:r>
    </w:p>
    <w:p w:rsidR="0002044A" w:rsidRPr="00580D44" w:rsidRDefault="0002044A" w:rsidP="00580D44">
      <w:pPr>
        <w:pStyle w:val="afffa"/>
        <w:spacing w:line="240" w:lineRule="auto"/>
        <w:rPr>
          <w:sz w:val="24"/>
          <w:szCs w:val="24"/>
        </w:rPr>
      </w:pPr>
      <w:r w:rsidRPr="00580D44">
        <w:rPr>
          <w:sz w:val="24"/>
          <w:szCs w:val="24"/>
        </w:rPr>
        <w:t>• участие обучающихся в олимпиадах, конкурсах, конференциях, в том числе дистанционных, предметных неделях, интеллектуальных марафонах предполагает выполнение ими учебных исследований или их элементов в рамках данных мероприятий.</w:t>
      </w:r>
    </w:p>
    <w:p w:rsidR="0002044A" w:rsidRPr="00580D44" w:rsidRDefault="0002044A" w:rsidP="00580D44">
      <w:pPr>
        <w:pStyle w:val="afff1"/>
        <w:ind w:firstLine="454"/>
        <w:jc w:val="both"/>
        <w:outlineLvl w:val="0"/>
        <w:rPr>
          <w:rFonts w:ascii="Times New Roman" w:hAnsi="Times New Roman"/>
          <w:sz w:val="24"/>
          <w:szCs w:val="24"/>
        </w:rPr>
      </w:pPr>
      <w:r w:rsidRPr="00580D44">
        <w:rPr>
          <w:rFonts w:ascii="Times New Roman" w:hAnsi="Times New Roman"/>
          <w:sz w:val="24"/>
          <w:szCs w:val="24"/>
        </w:rPr>
        <w:t>Многообразие форм учебно-исследовательской деятельности позволяет обеспечить подлинную интеграцию урочной и внеурочной деятельности обучающихся по развитию у них УУД. Стержнем этой интеграции является системно-деятельностный подход как принцип организации образовательного процесса в основной школе. Ещё одной особенностью учебно-исследовательской деятельности является её связь с проектной деятельностью обучающихся. Как было указано выше, одним из видов учебных проектов является исследовательский проект, где при сохранении всех черт проектной деятельности обучающихся одним из её компонентов выступает исследование.</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При этом необходимо соблюдать ряд условий:</w:t>
      </w:r>
    </w:p>
    <w:p w:rsidR="0002044A" w:rsidRPr="00580D44" w:rsidRDefault="0002044A" w:rsidP="00580D44">
      <w:pPr>
        <w:pStyle w:val="afffa"/>
        <w:spacing w:line="240" w:lineRule="auto"/>
        <w:rPr>
          <w:sz w:val="24"/>
          <w:szCs w:val="24"/>
        </w:rPr>
      </w:pPr>
      <w:r w:rsidRPr="00580D44">
        <w:rPr>
          <w:sz w:val="24"/>
          <w:szCs w:val="24"/>
        </w:rPr>
        <w:t>• проект или учебное исследование должны быть выполнимыми и соответствовать возрасту, способностям и возможностям обучающегося;</w:t>
      </w:r>
    </w:p>
    <w:p w:rsidR="0002044A" w:rsidRPr="00580D44" w:rsidRDefault="0002044A" w:rsidP="00580D44">
      <w:pPr>
        <w:pStyle w:val="afffa"/>
        <w:spacing w:line="240" w:lineRule="auto"/>
        <w:rPr>
          <w:sz w:val="24"/>
          <w:szCs w:val="24"/>
        </w:rPr>
      </w:pPr>
      <w:r w:rsidRPr="00580D44">
        <w:rPr>
          <w:sz w:val="24"/>
          <w:szCs w:val="24"/>
        </w:rPr>
        <w:t>• для выполнения проекта должны быть все условия — информационные ресурсы, мастерские, клубы, школьные научные общества;</w:t>
      </w:r>
    </w:p>
    <w:p w:rsidR="0002044A" w:rsidRPr="00580D44" w:rsidRDefault="0002044A" w:rsidP="00580D44">
      <w:pPr>
        <w:pStyle w:val="afffa"/>
        <w:spacing w:line="240" w:lineRule="auto"/>
        <w:rPr>
          <w:sz w:val="24"/>
          <w:szCs w:val="24"/>
        </w:rPr>
      </w:pPr>
      <w:r w:rsidRPr="00580D44">
        <w:rPr>
          <w:sz w:val="24"/>
          <w:szCs w:val="24"/>
        </w:rPr>
        <w:t>• обучающиеся должны быть подготовлены к выполнению проектов и учебных исследований как в части ориентации при выборе темы проекта или учебного исследования, так и в части конкретных приёмов, технологий и методов, необходимых для успешной реализации выбранного вида проекта;</w:t>
      </w:r>
    </w:p>
    <w:p w:rsidR="0002044A" w:rsidRPr="00580D44" w:rsidRDefault="0002044A" w:rsidP="00580D44">
      <w:pPr>
        <w:pStyle w:val="afffa"/>
        <w:spacing w:line="240" w:lineRule="auto"/>
        <w:rPr>
          <w:sz w:val="24"/>
          <w:szCs w:val="24"/>
        </w:rPr>
      </w:pPr>
      <w:r w:rsidRPr="00580D44">
        <w:rPr>
          <w:sz w:val="24"/>
          <w:szCs w:val="24"/>
        </w:rPr>
        <w:t>• необходимо обеспечить педагогическое сопровождение проекта как в отношении выбора темы и содержания (научное руководство), так и в отношении собственно работы и используемых методов (методическое руководство);</w:t>
      </w:r>
    </w:p>
    <w:p w:rsidR="0002044A" w:rsidRPr="00580D44" w:rsidRDefault="0002044A" w:rsidP="00580D44">
      <w:pPr>
        <w:pStyle w:val="afffa"/>
        <w:spacing w:line="240" w:lineRule="auto"/>
        <w:rPr>
          <w:sz w:val="24"/>
          <w:szCs w:val="24"/>
        </w:rPr>
      </w:pPr>
      <w:r w:rsidRPr="00580D44">
        <w:rPr>
          <w:sz w:val="24"/>
          <w:szCs w:val="24"/>
        </w:rPr>
        <w:t>• необходимо использовать для начинающих дневник самоконтроля, в котором отражаются элементы самоанализа в ходе работы и который используется при составлении отчётов и во время собеседований с руководителями проекта;</w:t>
      </w:r>
    </w:p>
    <w:p w:rsidR="0002044A" w:rsidRPr="00580D44" w:rsidRDefault="0002044A" w:rsidP="00580D44">
      <w:pPr>
        <w:pStyle w:val="afffa"/>
        <w:spacing w:line="240" w:lineRule="auto"/>
        <w:rPr>
          <w:sz w:val="24"/>
          <w:szCs w:val="24"/>
        </w:rPr>
      </w:pPr>
      <w:r w:rsidRPr="00580D44">
        <w:rPr>
          <w:sz w:val="24"/>
          <w:szCs w:val="24"/>
        </w:rPr>
        <w:t>• необходимо наличие ясной и простой критериальной системы оценки итогового результата работы по проекту и индивидуального вклада (в случае группового характера проекта или исследования) каждого участника;</w:t>
      </w:r>
    </w:p>
    <w:p w:rsidR="0002044A" w:rsidRPr="00580D44" w:rsidRDefault="0002044A" w:rsidP="00580D44">
      <w:pPr>
        <w:pStyle w:val="afffa"/>
        <w:spacing w:line="240" w:lineRule="auto"/>
        <w:rPr>
          <w:sz w:val="24"/>
          <w:szCs w:val="24"/>
        </w:rPr>
      </w:pPr>
      <w:r w:rsidRPr="00580D44">
        <w:rPr>
          <w:sz w:val="24"/>
          <w:szCs w:val="24"/>
        </w:rPr>
        <w:t>• результаты и продукты проектной или исследовательской работы должны быть презентованы, получить оценку и признание достижений в форме общественной конкурсной защиты, проводимой в очной форме или путём размещения в открытых ресурсах Интернета для обсуждения.</w:t>
      </w:r>
    </w:p>
    <w:p w:rsidR="0002044A" w:rsidRPr="00580D44" w:rsidRDefault="0002044A" w:rsidP="00580D44">
      <w:pPr>
        <w:spacing w:after="0" w:line="240" w:lineRule="auto"/>
        <w:ind w:firstLine="454"/>
        <w:jc w:val="both"/>
        <w:rPr>
          <w:rFonts w:ascii="Times New Roman" w:hAnsi="Times New Roman"/>
          <w:b/>
          <w:bCs/>
          <w:sz w:val="24"/>
          <w:szCs w:val="24"/>
        </w:rPr>
      </w:pPr>
    </w:p>
    <w:p w:rsidR="0002044A" w:rsidRPr="00580D44" w:rsidRDefault="0002044A" w:rsidP="00580D44">
      <w:pPr>
        <w:spacing w:after="0" w:line="240" w:lineRule="auto"/>
        <w:ind w:firstLine="454"/>
        <w:jc w:val="both"/>
        <w:rPr>
          <w:rFonts w:ascii="Times New Roman" w:hAnsi="Times New Roman"/>
          <w:b/>
          <w:bCs/>
          <w:sz w:val="24"/>
          <w:szCs w:val="24"/>
        </w:rPr>
      </w:pPr>
      <w:r w:rsidRPr="00580D44">
        <w:rPr>
          <w:rFonts w:ascii="Times New Roman" w:hAnsi="Times New Roman"/>
          <w:b/>
          <w:bCs/>
          <w:sz w:val="24"/>
          <w:szCs w:val="24"/>
        </w:rPr>
        <w:t>Условия и средства формирования универсальных учебных действий</w:t>
      </w:r>
    </w:p>
    <w:p w:rsidR="0002044A" w:rsidRPr="00580D44" w:rsidRDefault="0002044A" w:rsidP="00580D44">
      <w:pPr>
        <w:pStyle w:val="a7"/>
        <w:spacing w:after="0" w:afterAutospacing="0"/>
        <w:ind w:firstLine="454"/>
        <w:jc w:val="both"/>
        <w:outlineLvl w:val="0"/>
        <w:rPr>
          <w:rFonts w:ascii="Times New Roman" w:hAnsi="Times New Roman"/>
          <w:b/>
          <w:bCs/>
          <w:i/>
          <w:iCs/>
        </w:rPr>
      </w:pPr>
      <w:r w:rsidRPr="00580D44">
        <w:rPr>
          <w:rFonts w:ascii="Times New Roman" w:hAnsi="Times New Roman"/>
          <w:b/>
          <w:bCs/>
          <w:i/>
          <w:iCs/>
        </w:rPr>
        <w:t>Учебное сотрудничество</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На ступени основного общего образования дети активно включаются в совместные занятия. Хотя учебная деятельность по своему характеру остаётся преимущественно </w:t>
      </w:r>
      <w:r w:rsidRPr="00580D44">
        <w:rPr>
          <w:rFonts w:ascii="Times New Roman" w:hAnsi="Times New Roman"/>
          <w:i/>
          <w:iCs/>
          <w:sz w:val="24"/>
          <w:szCs w:val="24"/>
        </w:rPr>
        <w:t>индивидуальной</w:t>
      </w:r>
      <w:r w:rsidRPr="00580D44">
        <w:rPr>
          <w:rFonts w:ascii="Times New Roman" w:hAnsi="Times New Roman"/>
          <w:sz w:val="24"/>
          <w:szCs w:val="24"/>
        </w:rPr>
        <w:t xml:space="preserve">, тем не менее </w:t>
      </w:r>
      <w:r w:rsidRPr="00580D44">
        <w:rPr>
          <w:rFonts w:ascii="Times New Roman" w:hAnsi="Times New Roman"/>
          <w:i/>
          <w:iCs/>
          <w:sz w:val="24"/>
          <w:szCs w:val="24"/>
        </w:rPr>
        <w:t>вокруг</w:t>
      </w:r>
      <w:r w:rsidRPr="00580D44">
        <w:rPr>
          <w:rFonts w:ascii="Times New Roman" w:hAnsi="Times New Roman"/>
          <w:sz w:val="24"/>
          <w:szCs w:val="24"/>
        </w:rPr>
        <w:t xml:space="preserve"> неё (например, на переменах, в групповых играх, спортивных соревнованиях, в домашней обстановке и т. д.) нередко возникает настоящее сотрудничество обучающихся: дети </w:t>
      </w:r>
      <w:r w:rsidRPr="00580D44">
        <w:rPr>
          <w:rFonts w:ascii="Times New Roman" w:hAnsi="Times New Roman"/>
          <w:i/>
          <w:iCs/>
          <w:sz w:val="24"/>
          <w:szCs w:val="24"/>
        </w:rPr>
        <w:t>помогают</w:t>
      </w:r>
      <w:r w:rsidRPr="00580D44">
        <w:rPr>
          <w:rFonts w:ascii="Times New Roman" w:hAnsi="Times New Roman"/>
          <w:sz w:val="24"/>
          <w:szCs w:val="24"/>
        </w:rPr>
        <w:t xml:space="preserve"> друг другу, осуществляют </w:t>
      </w:r>
      <w:r w:rsidRPr="00580D44">
        <w:rPr>
          <w:rFonts w:ascii="Times New Roman" w:hAnsi="Times New Roman"/>
          <w:i/>
          <w:iCs/>
          <w:sz w:val="24"/>
          <w:szCs w:val="24"/>
        </w:rPr>
        <w:t xml:space="preserve">взаимоконтроль </w:t>
      </w:r>
      <w:r w:rsidRPr="00580D44">
        <w:rPr>
          <w:rFonts w:ascii="Times New Roman" w:hAnsi="Times New Roman"/>
          <w:sz w:val="24"/>
          <w:szCs w:val="24"/>
        </w:rPr>
        <w:t xml:space="preserve"> и т. д.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 условиях </w:t>
      </w:r>
      <w:r w:rsidRPr="00580D44">
        <w:rPr>
          <w:rFonts w:ascii="Times New Roman" w:hAnsi="Times New Roman"/>
          <w:i/>
          <w:iCs/>
          <w:sz w:val="24"/>
          <w:szCs w:val="24"/>
        </w:rPr>
        <w:t>специально организуемого учебного сотрудничества</w:t>
      </w:r>
      <w:r w:rsidRPr="00580D44">
        <w:rPr>
          <w:rFonts w:ascii="Times New Roman" w:hAnsi="Times New Roman"/>
          <w:sz w:val="24"/>
          <w:szCs w:val="24"/>
        </w:rPr>
        <w:t xml:space="preserve"> формирование коммуникативных действий происходит более интенсивно (т. е. в более ранние сроки), с более высокими показателями и в более широком спектре. К числу основных составляющих организации со</w:t>
      </w:r>
      <w:r w:rsidR="00671A82" w:rsidRPr="00580D44">
        <w:rPr>
          <w:rFonts w:ascii="Times New Roman" w:hAnsi="Times New Roman"/>
          <w:sz w:val="24"/>
          <w:szCs w:val="24"/>
        </w:rPr>
        <w:t>вместного действия относится</w:t>
      </w:r>
      <w:r w:rsidRPr="00580D44">
        <w:rPr>
          <w:rFonts w:ascii="Times New Roman" w:hAnsi="Times New Roman"/>
          <w:sz w:val="24"/>
          <w:szCs w:val="24"/>
        </w:rPr>
        <w:t>:</w:t>
      </w:r>
    </w:p>
    <w:p w:rsidR="0002044A" w:rsidRPr="00580D44" w:rsidRDefault="0002044A" w:rsidP="00580D44">
      <w:pPr>
        <w:pStyle w:val="afffa"/>
        <w:spacing w:line="240" w:lineRule="auto"/>
        <w:rPr>
          <w:sz w:val="24"/>
          <w:szCs w:val="24"/>
        </w:rPr>
      </w:pPr>
      <w:r w:rsidRPr="00580D44">
        <w:rPr>
          <w:sz w:val="24"/>
          <w:szCs w:val="24"/>
        </w:rPr>
        <w:t>• распределение начальных действий и операций, заданное предметным условием совместной работы;</w:t>
      </w:r>
    </w:p>
    <w:p w:rsidR="0002044A" w:rsidRPr="00580D44" w:rsidRDefault="0002044A" w:rsidP="00580D44">
      <w:pPr>
        <w:pStyle w:val="afffa"/>
        <w:spacing w:line="240" w:lineRule="auto"/>
        <w:rPr>
          <w:sz w:val="24"/>
          <w:szCs w:val="24"/>
        </w:rPr>
      </w:pPr>
      <w:r w:rsidRPr="00580D44">
        <w:rPr>
          <w:sz w:val="24"/>
          <w:szCs w:val="24"/>
        </w:rPr>
        <w:t>• обмен способами действия, обусловленный необходимостью включения различных для участников моделей действия в качестве средства для получения продукта совместной работы;</w:t>
      </w:r>
    </w:p>
    <w:p w:rsidR="0002044A" w:rsidRPr="00580D44" w:rsidRDefault="0002044A" w:rsidP="00580D44">
      <w:pPr>
        <w:pStyle w:val="afffa"/>
        <w:spacing w:line="240" w:lineRule="auto"/>
        <w:rPr>
          <w:sz w:val="24"/>
          <w:szCs w:val="24"/>
        </w:rPr>
      </w:pPr>
      <w:r w:rsidRPr="00580D44">
        <w:rPr>
          <w:sz w:val="24"/>
          <w:szCs w:val="24"/>
        </w:rPr>
        <w:t>• взаимопонимание, определяющее для участников характер включения различных моделей действия в общий способ деятельности (взаимопонимание позволяет установить соответствие собственного действия и его продукта и действия другого участника, включённого в деятельность);</w:t>
      </w:r>
    </w:p>
    <w:p w:rsidR="0002044A" w:rsidRPr="00580D44" w:rsidRDefault="0002044A" w:rsidP="00580D44">
      <w:pPr>
        <w:pStyle w:val="afffa"/>
        <w:spacing w:line="240" w:lineRule="auto"/>
        <w:rPr>
          <w:sz w:val="24"/>
          <w:szCs w:val="24"/>
        </w:rPr>
      </w:pPr>
      <w:r w:rsidRPr="00580D44">
        <w:rPr>
          <w:sz w:val="24"/>
          <w:szCs w:val="24"/>
        </w:rPr>
        <w:t>• коммуникацию (общение), обеспечивающую реализацию процессов распределения, обмена и взаимопонимания;</w:t>
      </w:r>
    </w:p>
    <w:p w:rsidR="0002044A" w:rsidRPr="00580D44" w:rsidRDefault="0002044A" w:rsidP="00580D44">
      <w:pPr>
        <w:pStyle w:val="afffa"/>
        <w:spacing w:line="240" w:lineRule="auto"/>
        <w:rPr>
          <w:sz w:val="24"/>
          <w:szCs w:val="24"/>
        </w:rPr>
      </w:pPr>
      <w:r w:rsidRPr="00580D44">
        <w:rPr>
          <w:sz w:val="24"/>
          <w:szCs w:val="24"/>
        </w:rPr>
        <w:t>• планирование общих способов работы, основанное на предвидении и определении участниками адекватных задаче условий протекания деятельности и построения соответствующих схем (планов работы);</w:t>
      </w:r>
    </w:p>
    <w:p w:rsidR="0002044A" w:rsidRPr="00580D44" w:rsidRDefault="0002044A" w:rsidP="00580D44">
      <w:pPr>
        <w:pStyle w:val="afffa"/>
        <w:spacing w:line="240" w:lineRule="auto"/>
        <w:rPr>
          <w:sz w:val="24"/>
          <w:szCs w:val="24"/>
        </w:rPr>
      </w:pPr>
      <w:r w:rsidRPr="00580D44">
        <w:rPr>
          <w:sz w:val="24"/>
          <w:szCs w:val="24"/>
        </w:rPr>
        <w:t xml:space="preserve">• рефлексию, обеспечивающую преодоление ограничений собственного действия относительно общей схемы деятельности. </w:t>
      </w:r>
    </w:p>
    <w:p w:rsidR="0002044A" w:rsidRPr="00580D44" w:rsidRDefault="0002044A" w:rsidP="00580D44">
      <w:pPr>
        <w:overflowPunct w:val="0"/>
        <w:spacing w:after="0" w:line="240" w:lineRule="auto"/>
        <w:ind w:firstLine="454"/>
        <w:jc w:val="both"/>
        <w:outlineLvl w:val="0"/>
        <w:rPr>
          <w:rFonts w:ascii="Times New Roman" w:hAnsi="Times New Roman"/>
          <w:b/>
          <w:bCs/>
          <w:i/>
          <w:iCs/>
          <w:sz w:val="24"/>
          <w:szCs w:val="24"/>
        </w:rPr>
      </w:pPr>
      <w:r w:rsidRPr="00580D44">
        <w:rPr>
          <w:rFonts w:ascii="Times New Roman" w:hAnsi="Times New Roman"/>
          <w:b/>
          <w:bCs/>
          <w:i/>
          <w:iCs/>
          <w:sz w:val="24"/>
          <w:szCs w:val="24"/>
        </w:rPr>
        <w:t>Совместная деятельность</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Под совместной деятельностью понимается обмен действиями и операциями, а также вербальными и невербальными средствами между учителем и учениками и между самими обучающимися в процессе формирования знаний и умений.</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Общей особенностью совместной деятельности является преобразование, перестройка позиции личности как в отношении к усвоенному содержанию, так и в отношении к собственным взаимодействиям, что выражается в изменении ценностных установок, смысловых ориентиров, целей учения и самих способов взаимодействия и отношений между участниками процесса обучения.</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Совместная учебная деятельность характеризуется умением каждого из участников ставить цели совместной работы, определять способы совместного выполнения заданий и средства контроля, перестраивать свою деятельность в зависимости от изменившихся условий её совместного осуществления, понимать и учитывать при выполнении задания позиции других участников.</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Деятельность учителя на уроке предполагает организацию совместного действия детей как внутри одной группы, так и между группами: учитель направляет обучающихся на совместное выполнение задания.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Цели организации работы в группе:</w:t>
      </w:r>
    </w:p>
    <w:p w:rsidR="0002044A" w:rsidRPr="00580D44" w:rsidRDefault="0002044A" w:rsidP="00580D44">
      <w:pPr>
        <w:pStyle w:val="afffa"/>
        <w:spacing w:line="240" w:lineRule="auto"/>
        <w:rPr>
          <w:sz w:val="24"/>
          <w:szCs w:val="24"/>
        </w:rPr>
      </w:pPr>
      <w:r w:rsidRPr="00580D44">
        <w:rPr>
          <w:sz w:val="24"/>
          <w:szCs w:val="24"/>
        </w:rPr>
        <w:t>• создание учебной мотивации;</w:t>
      </w:r>
    </w:p>
    <w:p w:rsidR="0002044A" w:rsidRPr="00580D44" w:rsidRDefault="0002044A" w:rsidP="00580D44">
      <w:pPr>
        <w:pStyle w:val="afffa"/>
        <w:spacing w:line="240" w:lineRule="auto"/>
        <w:rPr>
          <w:sz w:val="24"/>
          <w:szCs w:val="24"/>
        </w:rPr>
      </w:pPr>
      <w:r w:rsidRPr="00580D44">
        <w:rPr>
          <w:sz w:val="24"/>
          <w:szCs w:val="24"/>
        </w:rPr>
        <w:t>• пробуждение в учениках познавательного интереса;</w:t>
      </w:r>
    </w:p>
    <w:p w:rsidR="0002044A" w:rsidRPr="00580D44" w:rsidRDefault="0002044A" w:rsidP="00580D44">
      <w:pPr>
        <w:pStyle w:val="afffa"/>
        <w:spacing w:line="240" w:lineRule="auto"/>
        <w:rPr>
          <w:sz w:val="24"/>
          <w:szCs w:val="24"/>
        </w:rPr>
      </w:pPr>
      <w:r w:rsidRPr="00580D44">
        <w:rPr>
          <w:sz w:val="24"/>
          <w:szCs w:val="24"/>
        </w:rPr>
        <w:t>• развитие стремления к успеху и одобрению;</w:t>
      </w:r>
    </w:p>
    <w:p w:rsidR="0002044A" w:rsidRPr="00580D44" w:rsidRDefault="0002044A" w:rsidP="00580D44">
      <w:pPr>
        <w:pStyle w:val="afffa"/>
        <w:spacing w:line="240" w:lineRule="auto"/>
        <w:rPr>
          <w:sz w:val="24"/>
          <w:szCs w:val="24"/>
        </w:rPr>
      </w:pPr>
      <w:r w:rsidRPr="00580D44">
        <w:rPr>
          <w:sz w:val="24"/>
          <w:szCs w:val="24"/>
        </w:rPr>
        <w:t>• снятие неуверенности в себе, боязни сделать ошибку и получить за это порицание;</w:t>
      </w:r>
    </w:p>
    <w:p w:rsidR="0002044A" w:rsidRPr="00580D44" w:rsidRDefault="0002044A" w:rsidP="00580D44">
      <w:pPr>
        <w:pStyle w:val="afffa"/>
        <w:spacing w:line="240" w:lineRule="auto"/>
        <w:rPr>
          <w:sz w:val="24"/>
          <w:szCs w:val="24"/>
        </w:rPr>
      </w:pPr>
      <w:r w:rsidRPr="00580D44">
        <w:rPr>
          <w:sz w:val="24"/>
          <w:szCs w:val="24"/>
        </w:rPr>
        <w:t>• развитие способности к самостоятельной оценке своей работы;</w:t>
      </w:r>
    </w:p>
    <w:p w:rsidR="0002044A" w:rsidRPr="00580D44" w:rsidRDefault="0002044A" w:rsidP="00580D44">
      <w:pPr>
        <w:pStyle w:val="afffa"/>
        <w:spacing w:line="240" w:lineRule="auto"/>
        <w:rPr>
          <w:sz w:val="24"/>
          <w:szCs w:val="24"/>
        </w:rPr>
      </w:pPr>
      <w:r w:rsidRPr="00580D44">
        <w:rPr>
          <w:sz w:val="24"/>
          <w:szCs w:val="24"/>
        </w:rPr>
        <w:t>• формирование умения общаться и взаимодействовать с другими обучающимися.</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Для организации групповой работы класс делится на группы по 3—6 человек, чаще всего по 4 человека. Задание даётся группе, а не отдельному ученику. Занятия могут проходить в форме соревнования двух команд. Командные соревнования позволяют актуализировать у обучающихся мотив выигрыша и тем самым пробудить интерес к выполняемой деятельности.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Можно выделить три принципа организации совместной деятельности:</w:t>
      </w:r>
    </w:p>
    <w:p w:rsidR="0002044A" w:rsidRPr="00580D44" w:rsidRDefault="0002044A" w:rsidP="00580D44">
      <w:pPr>
        <w:pStyle w:val="afffa"/>
        <w:spacing w:line="240" w:lineRule="auto"/>
        <w:rPr>
          <w:sz w:val="24"/>
          <w:szCs w:val="24"/>
        </w:rPr>
      </w:pPr>
      <w:r w:rsidRPr="00580D44">
        <w:rPr>
          <w:sz w:val="24"/>
          <w:szCs w:val="24"/>
        </w:rPr>
        <w:t>1)</w:t>
      </w:r>
      <w:r w:rsidRPr="00580D44">
        <w:rPr>
          <w:sz w:val="24"/>
          <w:szCs w:val="24"/>
          <w:lang w:val="en-US"/>
        </w:rPr>
        <w:t> </w:t>
      </w:r>
      <w:r w:rsidRPr="00580D44">
        <w:rPr>
          <w:sz w:val="24"/>
          <w:szCs w:val="24"/>
        </w:rPr>
        <w:t>принцип индивидуальных вкладов;</w:t>
      </w:r>
    </w:p>
    <w:p w:rsidR="0002044A" w:rsidRPr="00580D44" w:rsidRDefault="0002044A" w:rsidP="00580D44">
      <w:pPr>
        <w:pStyle w:val="afffa"/>
        <w:spacing w:line="240" w:lineRule="auto"/>
        <w:rPr>
          <w:sz w:val="24"/>
          <w:szCs w:val="24"/>
        </w:rPr>
      </w:pPr>
      <w:r w:rsidRPr="00580D44">
        <w:rPr>
          <w:sz w:val="24"/>
          <w:szCs w:val="24"/>
        </w:rPr>
        <w:t>2)</w:t>
      </w:r>
      <w:r w:rsidRPr="00580D44">
        <w:rPr>
          <w:sz w:val="24"/>
          <w:szCs w:val="24"/>
          <w:lang w:val="en-US"/>
        </w:rPr>
        <w:t> </w:t>
      </w:r>
      <w:r w:rsidRPr="00580D44">
        <w:rPr>
          <w:sz w:val="24"/>
          <w:szCs w:val="24"/>
        </w:rPr>
        <w:t>позиционный принцип, при котором важно столкновение и координация разных позиций членов группы;</w:t>
      </w:r>
    </w:p>
    <w:p w:rsidR="0002044A" w:rsidRPr="00580D44" w:rsidRDefault="0002044A" w:rsidP="00580D44">
      <w:pPr>
        <w:pStyle w:val="afffa"/>
        <w:spacing w:line="240" w:lineRule="auto"/>
        <w:rPr>
          <w:sz w:val="24"/>
          <w:szCs w:val="24"/>
        </w:rPr>
      </w:pPr>
      <w:r w:rsidRPr="00580D44">
        <w:rPr>
          <w:sz w:val="24"/>
          <w:szCs w:val="24"/>
        </w:rPr>
        <w:t>3)</w:t>
      </w:r>
      <w:r w:rsidRPr="00580D44">
        <w:rPr>
          <w:sz w:val="24"/>
          <w:szCs w:val="24"/>
          <w:lang w:val="en-US"/>
        </w:rPr>
        <w:t> </w:t>
      </w:r>
      <w:r w:rsidRPr="00580D44">
        <w:rPr>
          <w:sz w:val="24"/>
          <w:szCs w:val="24"/>
        </w:rPr>
        <w:t xml:space="preserve">принцип содержательного распределения действий, при котором за обучающимися закреплены определённые модели действий.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Группа может быть составлена из обучающегося, имеющего высокий уровень интеллектуального развития, обучающегося с недостаточным уровнем компетенции в изучаемом предмете и обучающегося с низким уровнем познавательной активности. Кроме того, группы могут быть созданы на основе пожеланий самих обучающихся: по сходным интересам, стилям работы, дружеским отношениям и т. п.</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Роли обучающихся при работе в группе могут распределяться по-разному:</w:t>
      </w:r>
    </w:p>
    <w:p w:rsidR="0002044A" w:rsidRPr="00580D44" w:rsidRDefault="0002044A" w:rsidP="00580D44">
      <w:pPr>
        <w:pStyle w:val="afffa"/>
        <w:spacing w:line="240" w:lineRule="auto"/>
        <w:rPr>
          <w:sz w:val="24"/>
          <w:szCs w:val="24"/>
        </w:rPr>
      </w:pPr>
      <w:r w:rsidRPr="00580D44">
        <w:rPr>
          <w:sz w:val="24"/>
          <w:szCs w:val="24"/>
        </w:rPr>
        <w:t>• все роли заранее распределены учителем;</w:t>
      </w:r>
    </w:p>
    <w:p w:rsidR="0002044A" w:rsidRPr="00580D44" w:rsidRDefault="0002044A" w:rsidP="00580D44">
      <w:pPr>
        <w:pStyle w:val="afffa"/>
        <w:spacing w:line="240" w:lineRule="auto"/>
        <w:rPr>
          <w:sz w:val="24"/>
          <w:szCs w:val="24"/>
        </w:rPr>
      </w:pPr>
      <w:r w:rsidRPr="00580D44">
        <w:rPr>
          <w:sz w:val="24"/>
          <w:szCs w:val="24"/>
        </w:rPr>
        <w:t>• роли участников смешаны: для части обучающихся они строго заданы и неизменны в течение всего процесса решения задачи, другая часть группы определяет роли самостоятельно, исходя из своего желания;</w:t>
      </w:r>
    </w:p>
    <w:p w:rsidR="0002044A" w:rsidRPr="00580D44" w:rsidRDefault="0002044A" w:rsidP="00580D44">
      <w:pPr>
        <w:pStyle w:val="afffa"/>
        <w:spacing w:line="240" w:lineRule="auto"/>
        <w:rPr>
          <w:sz w:val="24"/>
          <w:szCs w:val="24"/>
        </w:rPr>
      </w:pPr>
      <w:r w:rsidRPr="00580D44">
        <w:rPr>
          <w:sz w:val="24"/>
          <w:szCs w:val="24"/>
        </w:rPr>
        <w:t>• участники группы сами выбирают себе роли.</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Во время работы обучающихся в группах учитель может занимать следующие позиции — руководителя, «режиссёра» группы; выполнять функции одного из участников группы; быть экспертом, отслеживающим и оценивающим ход и результаты групповой работы, наблюдателем за работой группы.</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Частным случаем групповой совместной деятельности обучающихся является работа парами. Эта форма учебной деятельности может быть использована как на этапе предварительной ориентировки, когда школьники выделяют (с помощью учителя или самостоятельно) содержание новых для них знаний, так и на этапе отработки материала и контроля за процессом усвоения.</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В качестве вариантов работы парами можно назвать следующие:</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1) ученики, сидящие за одной партой, получают одно и то же задание; вначале каждый выполняет задание самостоятельно, затем они обмениваются тетрадями, проверяют правильность полученного результата и указывают друг другу на ошибки, если они будут обнаружены;</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2) ученики поочерёдно выполняют общее задание, используя те определённые знания и средства, которые имеются у каждого;</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3) обмен заданиями: каждый из соседей по парте получает лист с заданиями, составленными другими учениками. Они выполняют задания, советуясь друг с другом. Если оба не справляются с заданиями, они могут обратиться к авторам заданий за помощью. После завершения выполнения заданий ученики возвращают работы авторам для проверки. Если авторы нашли ошибку, они должны показать её ученикам, обсудить её и попросить исправить. Ученики, в свою очередь, могут также оценить качество предложенных заданий (сложность, оригинальность и т. п.).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Учитель получает возможность реально осуществлять дифференцированный и индивидуальный подход к обучающимся: учитывать их способности, темп работы, взаимную склонность при делении класса на группы, давать группам задания, различные по трудности, уделят больше внимания слабым учащимся. </w:t>
      </w:r>
    </w:p>
    <w:p w:rsidR="0002044A" w:rsidRPr="00580D44" w:rsidRDefault="0002044A" w:rsidP="00580D44">
      <w:pPr>
        <w:pStyle w:val="a7"/>
        <w:spacing w:after="0" w:afterAutospacing="0"/>
        <w:ind w:firstLine="454"/>
        <w:jc w:val="both"/>
        <w:outlineLvl w:val="0"/>
        <w:rPr>
          <w:rFonts w:ascii="Times New Roman" w:hAnsi="Times New Roman"/>
          <w:b/>
          <w:bCs/>
          <w:i/>
          <w:iCs/>
        </w:rPr>
      </w:pPr>
      <w:r w:rsidRPr="00580D44">
        <w:rPr>
          <w:rFonts w:ascii="Times New Roman" w:hAnsi="Times New Roman"/>
          <w:b/>
          <w:bCs/>
          <w:i/>
          <w:iCs/>
        </w:rPr>
        <w:t>Разновозрастное сотрудничество</w:t>
      </w:r>
    </w:p>
    <w:p w:rsidR="0002044A" w:rsidRPr="00580D44" w:rsidRDefault="0002044A" w:rsidP="00580D44">
      <w:pPr>
        <w:pStyle w:val="a7"/>
        <w:spacing w:after="0" w:afterAutospacing="0"/>
        <w:ind w:firstLine="454"/>
        <w:jc w:val="both"/>
        <w:rPr>
          <w:rFonts w:ascii="Times New Roman" w:hAnsi="Times New Roman"/>
        </w:rPr>
      </w:pPr>
      <w:r w:rsidRPr="00580D44">
        <w:rPr>
          <w:rFonts w:ascii="Times New Roman" w:hAnsi="Times New Roman"/>
        </w:rPr>
        <w:t>Особое место в развитии коммуникативных и кооператив</w:t>
      </w:r>
      <w:r w:rsidR="00671A82" w:rsidRPr="00580D44">
        <w:rPr>
          <w:rFonts w:ascii="Times New Roman" w:hAnsi="Times New Roman"/>
        </w:rPr>
        <w:t>ных компетенций школьников  принадлежит</w:t>
      </w:r>
      <w:r w:rsidRPr="00580D44">
        <w:rPr>
          <w:rFonts w:ascii="Times New Roman" w:hAnsi="Times New Roman"/>
        </w:rPr>
        <w:t xml:space="preserve"> такой форме организации обучения, как разновозрастное сотрудничество. Чтобы научиться учить себя, т. е. овладеть деятельностью учения, школьнику нужно поработать в позиции учителя по отношению к другому (пробую учить других) или к самому себе (учу себя сам). Разновозрастное учебное сотрудничество предполагает, что младшим подросткам предоставляется новое место в системе учебных отношений (например, роль учителя в 1—2 классах).</w:t>
      </w:r>
    </w:p>
    <w:p w:rsidR="0002044A" w:rsidRPr="00580D44" w:rsidRDefault="0002044A" w:rsidP="00580D44">
      <w:pPr>
        <w:pStyle w:val="a7"/>
        <w:spacing w:after="0" w:afterAutospacing="0"/>
        <w:ind w:firstLine="454"/>
        <w:jc w:val="both"/>
        <w:rPr>
          <w:rFonts w:ascii="Times New Roman" w:hAnsi="Times New Roman"/>
        </w:rPr>
      </w:pPr>
      <w:r w:rsidRPr="00580D44">
        <w:rPr>
          <w:rFonts w:ascii="Times New Roman" w:hAnsi="Times New Roman"/>
        </w:rPr>
        <w:t>Эта работа обучающихся в позиции учителя выгодно отличается от их работы в позиции ученика в мотивационном отношении. Ситуация разновозрастного учебного сотрудничества является мощным резервом повышения учебной мотивации в критический период развития учащихся. Она создаёт условия для опробования, анализа и обобщения освоенных ими средств и способов учебных действий, помогает самостоятельно (не только для себя, но и для других) выстраивать алгоритм учебных действий, отбирать необходимые средства для их осуществления.</w:t>
      </w:r>
    </w:p>
    <w:p w:rsidR="0002044A" w:rsidRPr="00580D44" w:rsidRDefault="0002044A" w:rsidP="00580D44">
      <w:pPr>
        <w:pStyle w:val="a7"/>
        <w:spacing w:after="0" w:afterAutospacing="0"/>
        <w:ind w:firstLine="454"/>
        <w:jc w:val="both"/>
        <w:rPr>
          <w:rFonts w:ascii="Times New Roman" w:hAnsi="Times New Roman"/>
          <w:b/>
          <w:bCs/>
          <w:i/>
          <w:iCs/>
        </w:rPr>
      </w:pPr>
      <w:r w:rsidRPr="00580D44">
        <w:rPr>
          <w:rFonts w:ascii="Times New Roman" w:hAnsi="Times New Roman"/>
          <w:b/>
          <w:bCs/>
          <w:i/>
          <w:iCs/>
        </w:rPr>
        <w:t>Проектная деятельность обучающихся как форма сотрудничества</w:t>
      </w:r>
    </w:p>
    <w:p w:rsidR="0002044A" w:rsidRPr="00580D44" w:rsidRDefault="0002044A" w:rsidP="00580D44">
      <w:pPr>
        <w:pStyle w:val="a7"/>
        <w:spacing w:after="0" w:afterAutospacing="0"/>
        <w:ind w:firstLine="454"/>
        <w:jc w:val="both"/>
        <w:rPr>
          <w:rFonts w:ascii="Times New Roman" w:hAnsi="Times New Roman"/>
        </w:rPr>
      </w:pPr>
      <w:r w:rsidRPr="00580D44">
        <w:rPr>
          <w:rFonts w:ascii="Times New Roman" w:hAnsi="Times New Roman"/>
        </w:rPr>
        <w:t xml:space="preserve">Средняя ступень школьного образования является исключительно благоприятным периодом для развития коммуникативных способностей и </w:t>
      </w:r>
      <w:r w:rsidRPr="00580D44">
        <w:rPr>
          <w:rFonts w:ascii="Times New Roman" w:hAnsi="Times New Roman"/>
          <w:i/>
          <w:iCs/>
        </w:rPr>
        <w:t>сотрудничества</w:t>
      </w:r>
      <w:r w:rsidRPr="00580D44">
        <w:rPr>
          <w:rFonts w:ascii="Times New Roman" w:hAnsi="Times New Roman"/>
        </w:rPr>
        <w:t xml:space="preserve">, </w:t>
      </w:r>
      <w:r w:rsidRPr="00580D44">
        <w:rPr>
          <w:rFonts w:ascii="Times New Roman" w:hAnsi="Times New Roman"/>
          <w:i/>
          <w:iCs/>
        </w:rPr>
        <w:t>кооперации</w:t>
      </w:r>
      <w:r w:rsidRPr="00580D44">
        <w:rPr>
          <w:rFonts w:ascii="Times New Roman" w:hAnsi="Times New Roman"/>
        </w:rPr>
        <w:t xml:space="preserve"> между детьми, а также для вхождения в проектную (продуктивную) деятельность. Исходными умениями здесь могут выступать: соблюдение договорённости о правилах взаимодействия (один отвечает — остальные слушают); оценка ответа товарища только после завершения его выступления; правила работы в группе, паре; действия обучающихся на основе заданного эталона и т. д. </w:t>
      </w:r>
    </w:p>
    <w:p w:rsidR="0002044A" w:rsidRPr="00580D44" w:rsidRDefault="0002044A" w:rsidP="00580D44">
      <w:pPr>
        <w:pStyle w:val="12"/>
        <w:ind w:firstLine="454"/>
        <w:jc w:val="both"/>
        <w:rPr>
          <w:szCs w:val="24"/>
        </w:rPr>
      </w:pPr>
      <w:r w:rsidRPr="00580D44">
        <w:rPr>
          <w:szCs w:val="24"/>
        </w:rPr>
        <w:t xml:space="preserve">Целесообразно разделять разные типы ситуаций сотрудничества. </w:t>
      </w:r>
    </w:p>
    <w:p w:rsidR="0002044A" w:rsidRPr="00580D44" w:rsidRDefault="0002044A" w:rsidP="00580D44">
      <w:pPr>
        <w:pStyle w:val="12"/>
        <w:ind w:firstLine="454"/>
        <w:jc w:val="both"/>
        <w:rPr>
          <w:szCs w:val="24"/>
        </w:rPr>
      </w:pPr>
      <w:r w:rsidRPr="00580D44">
        <w:rPr>
          <w:szCs w:val="24"/>
        </w:rPr>
        <w:t xml:space="preserve">1. Ситуация </w:t>
      </w:r>
      <w:r w:rsidRPr="00580D44">
        <w:rPr>
          <w:i/>
          <w:iCs/>
          <w:szCs w:val="24"/>
        </w:rPr>
        <w:t>сотрудничества со сверстниками</w:t>
      </w:r>
      <w:r w:rsidRPr="00580D44">
        <w:rPr>
          <w:szCs w:val="24"/>
        </w:rPr>
        <w:t xml:space="preserve"> </w:t>
      </w:r>
      <w:r w:rsidRPr="00580D44">
        <w:rPr>
          <w:i/>
          <w:iCs/>
          <w:szCs w:val="24"/>
        </w:rPr>
        <w:t>с распределением функций</w:t>
      </w:r>
      <w:r w:rsidRPr="00580D44">
        <w:rPr>
          <w:szCs w:val="24"/>
        </w:rPr>
        <w:t>. Способность сформулировать вопрос, помогающий добыть информацию, недостающую для успешного действия, является существенным показателем</w:t>
      </w:r>
      <w:r w:rsidRPr="00580D44">
        <w:rPr>
          <w:b/>
          <w:bCs/>
          <w:szCs w:val="24"/>
        </w:rPr>
        <w:t xml:space="preserve"> </w:t>
      </w:r>
      <w:r w:rsidRPr="00580D44">
        <w:rPr>
          <w:szCs w:val="24"/>
        </w:rPr>
        <w:t xml:space="preserve">учебной инициативности обучающегося, перехода от позиции обучаемого к позиции учащего себя самостоятельно с помощью других людей. </w:t>
      </w:r>
    </w:p>
    <w:p w:rsidR="0002044A" w:rsidRPr="00580D44" w:rsidRDefault="0002044A" w:rsidP="00580D44">
      <w:pPr>
        <w:pStyle w:val="12"/>
        <w:ind w:firstLine="454"/>
        <w:jc w:val="both"/>
        <w:rPr>
          <w:szCs w:val="24"/>
        </w:rPr>
      </w:pPr>
      <w:r w:rsidRPr="00580D44">
        <w:rPr>
          <w:szCs w:val="24"/>
        </w:rPr>
        <w:t>2.</w:t>
      </w:r>
      <w:r w:rsidRPr="00580D44">
        <w:rPr>
          <w:b/>
          <w:bCs/>
          <w:szCs w:val="24"/>
        </w:rPr>
        <w:t> </w:t>
      </w:r>
      <w:r w:rsidRPr="00580D44">
        <w:rPr>
          <w:szCs w:val="24"/>
        </w:rPr>
        <w:t xml:space="preserve">Ситуация </w:t>
      </w:r>
      <w:r w:rsidRPr="00580D44">
        <w:rPr>
          <w:i/>
          <w:iCs/>
          <w:szCs w:val="24"/>
        </w:rPr>
        <w:t>сотрудничества со взрослым</w:t>
      </w:r>
      <w:r w:rsidRPr="00580D44">
        <w:rPr>
          <w:szCs w:val="24"/>
        </w:rPr>
        <w:t xml:space="preserve"> </w:t>
      </w:r>
      <w:r w:rsidRPr="00580D44">
        <w:rPr>
          <w:i/>
          <w:iCs/>
          <w:szCs w:val="24"/>
        </w:rPr>
        <w:t>с распределением функций</w:t>
      </w:r>
      <w:r w:rsidRPr="00580D44">
        <w:rPr>
          <w:szCs w:val="24"/>
        </w:rPr>
        <w:t xml:space="preserve">. Эта ситуация отличается от предыдущей тем, что партнёром обучающегося выступает не сверстник, а взрослый. Здесь требуется способность обучающегося проявлять инициативу в ситуации неопределённой задачи: с помощью вопросов получать недостающую информацию. </w:t>
      </w:r>
    </w:p>
    <w:p w:rsidR="0002044A" w:rsidRPr="00580D44" w:rsidRDefault="0002044A" w:rsidP="00580D44">
      <w:pPr>
        <w:pStyle w:val="12"/>
        <w:ind w:firstLine="454"/>
        <w:jc w:val="both"/>
        <w:rPr>
          <w:szCs w:val="24"/>
        </w:rPr>
      </w:pPr>
      <w:r w:rsidRPr="00580D44">
        <w:rPr>
          <w:szCs w:val="24"/>
        </w:rPr>
        <w:t>3.</w:t>
      </w:r>
      <w:r w:rsidRPr="00580D44">
        <w:rPr>
          <w:b/>
          <w:bCs/>
          <w:szCs w:val="24"/>
        </w:rPr>
        <w:t> </w:t>
      </w:r>
      <w:r w:rsidRPr="00580D44">
        <w:rPr>
          <w:szCs w:val="24"/>
        </w:rPr>
        <w:t xml:space="preserve">Ситуация </w:t>
      </w:r>
      <w:r w:rsidRPr="00580D44">
        <w:rPr>
          <w:i/>
          <w:iCs/>
          <w:szCs w:val="24"/>
        </w:rPr>
        <w:t>взаимодействия со сверстниками без чёткого разделения функций</w:t>
      </w:r>
      <w:r w:rsidRPr="00580D44">
        <w:rPr>
          <w:szCs w:val="24"/>
        </w:rPr>
        <w:t>.</w:t>
      </w:r>
    </w:p>
    <w:p w:rsidR="0002044A" w:rsidRPr="00580D44" w:rsidRDefault="0002044A" w:rsidP="00580D44">
      <w:pPr>
        <w:pStyle w:val="12"/>
        <w:ind w:firstLine="454"/>
        <w:jc w:val="both"/>
        <w:rPr>
          <w:szCs w:val="24"/>
        </w:rPr>
      </w:pPr>
      <w:r w:rsidRPr="00580D44">
        <w:rPr>
          <w:szCs w:val="24"/>
        </w:rPr>
        <w:t xml:space="preserve">4. Ситуация </w:t>
      </w:r>
      <w:r w:rsidRPr="00580D44">
        <w:rPr>
          <w:i/>
          <w:iCs/>
          <w:szCs w:val="24"/>
        </w:rPr>
        <w:t>конфликтного взаимодействия со сверстниками</w:t>
      </w:r>
      <w:r w:rsidRPr="00580D44">
        <w:rPr>
          <w:szCs w:val="24"/>
        </w:rPr>
        <w:t xml:space="preserve">. </w:t>
      </w:r>
    </w:p>
    <w:p w:rsidR="0002044A" w:rsidRPr="00580D44" w:rsidRDefault="0002044A" w:rsidP="00580D44">
      <w:pPr>
        <w:pStyle w:val="12"/>
        <w:ind w:firstLine="454"/>
        <w:jc w:val="both"/>
        <w:rPr>
          <w:szCs w:val="24"/>
        </w:rPr>
      </w:pPr>
      <w:r w:rsidRPr="00580D44">
        <w:rPr>
          <w:szCs w:val="24"/>
        </w:rPr>
        <w:t xml:space="preserve">Последние две ситуации позволяют выделить индивидуальные стили сотрудничества, свойственные детям: склонность к лидерству, подчинению, агрессивность, индивидуалистические тенденции и пр. </w:t>
      </w:r>
    </w:p>
    <w:p w:rsidR="0002044A" w:rsidRPr="00580D44" w:rsidRDefault="0002044A" w:rsidP="00580D44">
      <w:pPr>
        <w:pStyle w:val="a7"/>
        <w:spacing w:after="0" w:afterAutospacing="0"/>
        <w:ind w:firstLine="454"/>
        <w:jc w:val="both"/>
        <w:rPr>
          <w:rFonts w:ascii="Times New Roman" w:hAnsi="Times New Roman"/>
        </w:rPr>
      </w:pPr>
      <w:r w:rsidRPr="00580D44">
        <w:rPr>
          <w:rFonts w:ascii="Times New Roman" w:hAnsi="Times New Roman"/>
        </w:rPr>
        <w:t>Установлено, что у обучающихся, занимающихся проектной деятельностью, учебная мотивация учения в целом выражена выше. Кроме того, с помощью проектной деятельности может быть существенно снижена школьная тревожность.</w:t>
      </w:r>
    </w:p>
    <w:p w:rsidR="0002044A" w:rsidRPr="00580D44" w:rsidRDefault="0002044A" w:rsidP="00580D44">
      <w:pPr>
        <w:pStyle w:val="a7"/>
        <w:spacing w:after="0" w:afterAutospacing="0"/>
        <w:ind w:firstLine="454"/>
        <w:jc w:val="both"/>
        <w:outlineLvl w:val="0"/>
        <w:rPr>
          <w:rFonts w:ascii="Times New Roman" w:hAnsi="Times New Roman"/>
          <w:b/>
          <w:bCs/>
          <w:i/>
          <w:iCs/>
        </w:rPr>
      </w:pPr>
      <w:r w:rsidRPr="00580D44">
        <w:rPr>
          <w:rFonts w:ascii="Times New Roman" w:hAnsi="Times New Roman"/>
          <w:b/>
          <w:bCs/>
          <w:i/>
          <w:iCs/>
        </w:rPr>
        <w:t>Дискуссия</w:t>
      </w:r>
    </w:p>
    <w:p w:rsidR="00671A82"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Диалог обучающихся может проходить не только в устной, но и в письменной форме. На определённом этапе эффективным средством работы обучающихся со своей и чужой точками зрения может стать </w:t>
      </w:r>
      <w:r w:rsidRPr="00580D44">
        <w:rPr>
          <w:rFonts w:ascii="Times New Roman" w:hAnsi="Times New Roman"/>
          <w:i/>
          <w:iCs/>
          <w:sz w:val="24"/>
          <w:szCs w:val="24"/>
        </w:rPr>
        <w:t>письменная дискуссия</w:t>
      </w:r>
      <w:r w:rsidRPr="00580D44">
        <w:rPr>
          <w:rFonts w:ascii="Times New Roman" w:hAnsi="Times New Roman"/>
          <w:sz w:val="24"/>
          <w:szCs w:val="24"/>
        </w:rPr>
        <w:t xml:space="preserve">.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Устная дискуссия помогает ребёнку сформировать свою точку зрения, отличить её от других точек зрения, а также скоординировать разные точки зрения для достижения общей цели. Вместе с тем для становления способности к самообразованию очень важно развивать письменную форму диалогического взаимодействия с другими и самим собой. Наиболее удобное время для этого — основное звено школы (5—8 классы), где может произойти следующий шаг в развитии учебного сотрудничества — переход к письменным формам ведения дискуссии.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Выделяются следующие </w:t>
      </w:r>
      <w:r w:rsidRPr="00580D44">
        <w:rPr>
          <w:rFonts w:ascii="Times New Roman" w:hAnsi="Times New Roman"/>
          <w:i/>
          <w:iCs/>
          <w:sz w:val="24"/>
          <w:szCs w:val="24"/>
        </w:rPr>
        <w:t>функции письменной дискуссии</w:t>
      </w:r>
      <w:r w:rsidRPr="00580D44">
        <w:rPr>
          <w:rFonts w:ascii="Times New Roman" w:hAnsi="Times New Roman"/>
          <w:sz w:val="24"/>
          <w:szCs w:val="24"/>
        </w:rPr>
        <w:t>:</w:t>
      </w:r>
    </w:p>
    <w:p w:rsidR="0002044A" w:rsidRPr="00580D44" w:rsidRDefault="0002044A" w:rsidP="00580D44">
      <w:pPr>
        <w:pStyle w:val="afffa"/>
        <w:spacing w:line="240" w:lineRule="auto"/>
        <w:rPr>
          <w:sz w:val="24"/>
          <w:szCs w:val="24"/>
        </w:rPr>
      </w:pPr>
      <w:r w:rsidRPr="00580D44">
        <w:rPr>
          <w:sz w:val="24"/>
          <w:szCs w:val="24"/>
        </w:rPr>
        <w:t>• чтение и понимание письменно изложенной точки зрения других людей как переходная учебная форма от устной дискуссии, характерной для начального этапа образования, к мысленному диалогу с авторами научных и научно-популярных текстов, из которых старшие подростки получают сведения о взглядах на проблемы, существующие в разных областях знаний;</w:t>
      </w:r>
    </w:p>
    <w:p w:rsidR="0002044A" w:rsidRPr="00580D44" w:rsidRDefault="0002044A" w:rsidP="00580D44">
      <w:pPr>
        <w:pStyle w:val="afffa"/>
        <w:spacing w:line="240" w:lineRule="auto"/>
        <w:rPr>
          <w:sz w:val="24"/>
          <w:szCs w:val="24"/>
        </w:rPr>
      </w:pPr>
      <w:r w:rsidRPr="00580D44">
        <w:rPr>
          <w:sz w:val="24"/>
          <w:szCs w:val="24"/>
        </w:rPr>
        <w:t>• усиление письменного оформления мысли за счёт развития речи младших подростков, умения формулировать своё мнение так, чтобы быть понятым другими;</w:t>
      </w:r>
    </w:p>
    <w:p w:rsidR="0002044A" w:rsidRPr="00580D44" w:rsidRDefault="0002044A" w:rsidP="00580D44">
      <w:pPr>
        <w:pStyle w:val="afffa"/>
        <w:spacing w:line="240" w:lineRule="auto"/>
        <w:rPr>
          <w:sz w:val="24"/>
          <w:szCs w:val="24"/>
        </w:rPr>
      </w:pPr>
      <w:r w:rsidRPr="00580D44">
        <w:rPr>
          <w:sz w:val="24"/>
          <w:szCs w:val="24"/>
        </w:rPr>
        <w:t>• письменная речь как средство развития теоретического мышления школьника содействует фиксированию наиболее важных моментов в изучаемом тексте (определение новой проблемы, установление противоречия, высказывание гипотез, выявление способов их проверки, фиксация выводов и др.);</w:t>
      </w:r>
    </w:p>
    <w:p w:rsidR="0002044A" w:rsidRPr="00580D44" w:rsidRDefault="0002044A" w:rsidP="00580D44">
      <w:pPr>
        <w:pStyle w:val="afffa"/>
        <w:spacing w:line="240" w:lineRule="auto"/>
        <w:rPr>
          <w:sz w:val="24"/>
          <w:szCs w:val="24"/>
        </w:rPr>
      </w:pPr>
      <w:r w:rsidRPr="00580D44">
        <w:rPr>
          <w:sz w:val="24"/>
          <w:szCs w:val="24"/>
        </w:rPr>
        <w:t>• предоставление при организации на уроке письменной дискуссии возможности высказаться всем желающим, даже тем детям, которые по разным причинам (неуверенность, застенчивость, медленный темп деятельности, предпочтение роли слушателя) не участвуют в устных обсуждениях, а также дополнительной возможности концентрации внимания детей на уроке.</w:t>
      </w:r>
    </w:p>
    <w:p w:rsidR="0002044A" w:rsidRPr="00580D44" w:rsidRDefault="0002044A" w:rsidP="00580D44">
      <w:pPr>
        <w:pStyle w:val="a7"/>
        <w:spacing w:after="0" w:afterAutospacing="0"/>
        <w:ind w:firstLine="454"/>
        <w:jc w:val="both"/>
        <w:outlineLvl w:val="0"/>
        <w:rPr>
          <w:rFonts w:ascii="Times New Roman" w:hAnsi="Times New Roman"/>
          <w:b/>
          <w:bCs/>
          <w:i/>
          <w:iCs/>
        </w:rPr>
      </w:pPr>
      <w:r w:rsidRPr="00580D44">
        <w:rPr>
          <w:rFonts w:ascii="Times New Roman" w:hAnsi="Times New Roman"/>
          <w:b/>
          <w:bCs/>
          <w:i/>
          <w:iCs/>
        </w:rPr>
        <w:t>Тренинги</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Наиболее эффективным способом психологической коррекции когнитивных и эмоционально-личностных компонентов рефлексивных способностей могут выступать разные формы и программы </w:t>
      </w:r>
      <w:r w:rsidRPr="00580D44">
        <w:rPr>
          <w:rFonts w:ascii="Times New Roman" w:hAnsi="Times New Roman"/>
          <w:i/>
          <w:iCs/>
          <w:sz w:val="24"/>
          <w:szCs w:val="24"/>
        </w:rPr>
        <w:t>тренингов</w:t>
      </w:r>
      <w:r w:rsidRPr="00580D44">
        <w:rPr>
          <w:rFonts w:ascii="Times New Roman" w:hAnsi="Times New Roman"/>
          <w:sz w:val="24"/>
          <w:szCs w:val="24"/>
        </w:rPr>
        <w:t xml:space="preserve"> для подростков. Программы тренингов позволяют ставить и достигать следующих конкретных целей: </w:t>
      </w:r>
    </w:p>
    <w:p w:rsidR="0002044A" w:rsidRPr="00580D44" w:rsidRDefault="0002044A" w:rsidP="00580D44">
      <w:pPr>
        <w:pStyle w:val="afffa"/>
        <w:spacing w:line="240" w:lineRule="auto"/>
        <w:rPr>
          <w:sz w:val="24"/>
          <w:szCs w:val="24"/>
        </w:rPr>
      </w:pPr>
      <w:r w:rsidRPr="00580D44">
        <w:rPr>
          <w:sz w:val="24"/>
          <w:szCs w:val="24"/>
        </w:rPr>
        <w:t>• вырабатывать положительное отношение друг к другу и умение общаться так, чтобы общение с тобой приносило радость окружающим;</w:t>
      </w:r>
    </w:p>
    <w:p w:rsidR="0002044A" w:rsidRPr="00580D44" w:rsidRDefault="0002044A" w:rsidP="00580D44">
      <w:pPr>
        <w:pStyle w:val="afffa"/>
        <w:spacing w:line="240" w:lineRule="auto"/>
        <w:rPr>
          <w:sz w:val="24"/>
          <w:szCs w:val="24"/>
        </w:rPr>
      </w:pPr>
      <w:r w:rsidRPr="00580D44">
        <w:rPr>
          <w:sz w:val="24"/>
          <w:szCs w:val="24"/>
        </w:rPr>
        <w:t>• развивать навыки взаимодействия в группе;</w:t>
      </w:r>
    </w:p>
    <w:p w:rsidR="0002044A" w:rsidRPr="00580D44" w:rsidRDefault="0002044A" w:rsidP="00580D44">
      <w:pPr>
        <w:pStyle w:val="afffa"/>
        <w:spacing w:line="240" w:lineRule="auto"/>
        <w:rPr>
          <w:sz w:val="24"/>
          <w:szCs w:val="24"/>
        </w:rPr>
      </w:pPr>
      <w:r w:rsidRPr="00580D44">
        <w:rPr>
          <w:sz w:val="24"/>
          <w:szCs w:val="24"/>
        </w:rPr>
        <w:t>• создать положительное настроение на дальнейшее продолжительное взаимодействие в тренинговой группе;</w:t>
      </w:r>
    </w:p>
    <w:p w:rsidR="0002044A" w:rsidRPr="00580D44" w:rsidRDefault="0002044A" w:rsidP="00580D44">
      <w:pPr>
        <w:pStyle w:val="afffa"/>
        <w:spacing w:line="240" w:lineRule="auto"/>
        <w:rPr>
          <w:sz w:val="24"/>
          <w:szCs w:val="24"/>
        </w:rPr>
      </w:pPr>
      <w:r w:rsidRPr="00580D44">
        <w:rPr>
          <w:sz w:val="24"/>
          <w:szCs w:val="24"/>
        </w:rPr>
        <w:t>• развивать невербальные навыки общения;</w:t>
      </w:r>
    </w:p>
    <w:p w:rsidR="0002044A" w:rsidRPr="00580D44" w:rsidRDefault="0002044A" w:rsidP="00580D44">
      <w:pPr>
        <w:pStyle w:val="afffa"/>
        <w:spacing w:line="240" w:lineRule="auto"/>
        <w:rPr>
          <w:sz w:val="24"/>
          <w:szCs w:val="24"/>
        </w:rPr>
      </w:pPr>
      <w:r w:rsidRPr="00580D44">
        <w:rPr>
          <w:sz w:val="24"/>
          <w:szCs w:val="24"/>
        </w:rPr>
        <w:t>• развивать навыки самопознания;</w:t>
      </w:r>
    </w:p>
    <w:p w:rsidR="0002044A" w:rsidRPr="00580D44" w:rsidRDefault="0002044A" w:rsidP="00580D44">
      <w:pPr>
        <w:pStyle w:val="afffa"/>
        <w:spacing w:line="240" w:lineRule="auto"/>
        <w:rPr>
          <w:sz w:val="24"/>
          <w:szCs w:val="24"/>
        </w:rPr>
      </w:pPr>
      <w:r w:rsidRPr="00580D44">
        <w:rPr>
          <w:sz w:val="24"/>
          <w:szCs w:val="24"/>
        </w:rPr>
        <w:t>• развивать навыки восприятия и понимания других людей;</w:t>
      </w:r>
    </w:p>
    <w:p w:rsidR="0002044A" w:rsidRPr="00580D44" w:rsidRDefault="0002044A" w:rsidP="00580D44">
      <w:pPr>
        <w:pStyle w:val="afffa"/>
        <w:spacing w:line="240" w:lineRule="auto"/>
        <w:rPr>
          <w:sz w:val="24"/>
          <w:szCs w:val="24"/>
        </w:rPr>
      </w:pPr>
      <w:r w:rsidRPr="00580D44">
        <w:rPr>
          <w:sz w:val="24"/>
          <w:szCs w:val="24"/>
        </w:rPr>
        <w:t>• учиться познавать себя через восприятие другого;</w:t>
      </w:r>
    </w:p>
    <w:p w:rsidR="0002044A" w:rsidRPr="00580D44" w:rsidRDefault="0002044A" w:rsidP="00580D44">
      <w:pPr>
        <w:pStyle w:val="afffa"/>
        <w:spacing w:line="240" w:lineRule="auto"/>
        <w:rPr>
          <w:sz w:val="24"/>
          <w:szCs w:val="24"/>
        </w:rPr>
      </w:pPr>
      <w:r w:rsidRPr="00580D44">
        <w:rPr>
          <w:sz w:val="24"/>
          <w:szCs w:val="24"/>
        </w:rPr>
        <w:t>• получить представление о «неверных средствах общения»;</w:t>
      </w:r>
    </w:p>
    <w:p w:rsidR="0002044A" w:rsidRPr="00580D44" w:rsidRDefault="0002044A" w:rsidP="00580D44">
      <w:pPr>
        <w:pStyle w:val="afffa"/>
        <w:spacing w:line="240" w:lineRule="auto"/>
        <w:rPr>
          <w:sz w:val="24"/>
          <w:szCs w:val="24"/>
        </w:rPr>
      </w:pPr>
      <w:r w:rsidRPr="00580D44">
        <w:rPr>
          <w:sz w:val="24"/>
          <w:szCs w:val="24"/>
        </w:rPr>
        <w:t>• развивать положительную самооценку;</w:t>
      </w:r>
    </w:p>
    <w:p w:rsidR="0002044A" w:rsidRPr="00580D44" w:rsidRDefault="0002044A" w:rsidP="00580D44">
      <w:pPr>
        <w:pStyle w:val="afffa"/>
        <w:spacing w:line="240" w:lineRule="auto"/>
        <w:rPr>
          <w:sz w:val="24"/>
          <w:szCs w:val="24"/>
        </w:rPr>
      </w:pPr>
      <w:r w:rsidRPr="00580D44">
        <w:rPr>
          <w:sz w:val="24"/>
          <w:szCs w:val="24"/>
        </w:rPr>
        <w:t>• сформировать чувство уверенности в себе и осознание себя в новом качестве;</w:t>
      </w:r>
    </w:p>
    <w:p w:rsidR="0002044A" w:rsidRPr="00580D44" w:rsidRDefault="0002044A" w:rsidP="00580D44">
      <w:pPr>
        <w:pStyle w:val="afffa"/>
        <w:spacing w:line="240" w:lineRule="auto"/>
        <w:rPr>
          <w:sz w:val="24"/>
          <w:szCs w:val="24"/>
        </w:rPr>
      </w:pPr>
      <w:r w:rsidRPr="00580D44">
        <w:rPr>
          <w:sz w:val="24"/>
          <w:szCs w:val="24"/>
        </w:rPr>
        <w:t>• познакомить с понятием «конфликт»;</w:t>
      </w:r>
    </w:p>
    <w:p w:rsidR="0002044A" w:rsidRPr="00580D44" w:rsidRDefault="0002044A" w:rsidP="00580D44">
      <w:pPr>
        <w:pStyle w:val="afffa"/>
        <w:spacing w:line="240" w:lineRule="auto"/>
        <w:rPr>
          <w:sz w:val="24"/>
          <w:szCs w:val="24"/>
        </w:rPr>
      </w:pPr>
      <w:r w:rsidRPr="00580D44">
        <w:rPr>
          <w:sz w:val="24"/>
          <w:szCs w:val="24"/>
        </w:rPr>
        <w:t>• определить особенности поведения в конфликтной ситуации;</w:t>
      </w:r>
    </w:p>
    <w:p w:rsidR="0002044A" w:rsidRPr="00580D44" w:rsidRDefault="0002044A" w:rsidP="00580D44">
      <w:pPr>
        <w:pStyle w:val="afffa"/>
        <w:spacing w:line="240" w:lineRule="auto"/>
        <w:rPr>
          <w:sz w:val="24"/>
          <w:szCs w:val="24"/>
        </w:rPr>
      </w:pPr>
      <w:r w:rsidRPr="00580D44">
        <w:rPr>
          <w:sz w:val="24"/>
          <w:szCs w:val="24"/>
        </w:rPr>
        <w:t>• обучить способам выхода из конфликтной ситуации;</w:t>
      </w:r>
    </w:p>
    <w:p w:rsidR="0002044A" w:rsidRPr="00580D44" w:rsidRDefault="0002044A" w:rsidP="00580D44">
      <w:pPr>
        <w:pStyle w:val="afffa"/>
        <w:spacing w:line="240" w:lineRule="auto"/>
        <w:rPr>
          <w:sz w:val="24"/>
          <w:szCs w:val="24"/>
        </w:rPr>
      </w:pPr>
      <w:r w:rsidRPr="00580D44">
        <w:rPr>
          <w:sz w:val="24"/>
          <w:szCs w:val="24"/>
        </w:rPr>
        <w:t>• отработать ситуации предотвращения конфликтов;</w:t>
      </w:r>
    </w:p>
    <w:p w:rsidR="0002044A" w:rsidRPr="00580D44" w:rsidRDefault="0002044A" w:rsidP="00580D44">
      <w:pPr>
        <w:pStyle w:val="afffa"/>
        <w:spacing w:line="240" w:lineRule="auto"/>
        <w:rPr>
          <w:sz w:val="24"/>
          <w:szCs w:val="24"/>
        </w:rPr>
      </w:pPr>
      <w:r w:rsidRPr="00580D44">
        <w:rPr>
          <w:sz w:val="24"/>
          <w:szCs w:val="24"/>
        </w:rPr>
        <w:t>• закрепить навыки поведения в конфликтной ситуации;</w:t>
      </w:r>
    </w:p>
    <w:p w:rsidR="0002044A" w:rsidRPr="00580D44" w:rsidRDefault="0002044A" w:rsidP="00580D44">
      <w:pPr>
        <w:pStyle w:val="afffa"/>
        <w:spacing w:line="240" w:lineRule="auto"/>
        <w:rPr>
          <w:sz w:val="24"/>
          <w:szCs w:val="24"/>
        </w:rPr>
      </w:pPr>
      <w:r w:rsidRPr="00580D44">
        <w:rPr>
          <w:sz w:val="24"/>
          <w:szCs w:val="24"/>
        </w:rPr>
        <w:t>• снизить уровень конфликтности подростков.</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Групповая игра и другие виды совместной деятельности в ходе тренинга вырабатывают необходимые навыки социального взаимодействия, умение подчиняться коллективной дисциплине и в то же время отстаивать свои права. В тренинге создаётся специфический вид эмоционального контакта. Сознание групповой принадлежности, солидарности, товарищеской взаимопомощи даёт подростку чувство благополучия и устойчивости.</w:t>
      </w:r>
    </w:p>
    <w:p w:rsidR="0002044A" w:rsidRPr="00580D44" w:rsidRDefault="0002044A" w:rsidP="00580D44">
      <w:pPr>
        <w:pStyle w:val="a7"/>
        <w:spacing w:after="0" w:afterAutospacing="0"/>
        <w:ind w:firstLine="454"/>
        <w:jc w:val="both"/>
        <w:rPr>
          <w:rFonts w:ascii="Times New Roman" w:hAnsi="Times New Roman"/>
        </w:rPr>
      </w:pPr>
      <w:r w:rsidRPr="00580D44">
        <w:rPr>
          <w:rFonts w:ascii="Times New Roman" w:hAnsi="Times New Roman"/>
        </w:rPr>
        <w:t xml:space="preserve">В ходе тренингов коммуникативной компетентности подростков необходимо также уделять внимание вопросам культуры общения и выработке элементарных правил вежливости — повседневному этикету. Очень важно, чтобы современные подростки осознавали, что культура поведения является неотъемлемой составляющей системы межличностного общения. Через ролевое проигрывание успешно отрабатываются навыки культуры общения, усваиваются знания этикета. </w:t>
      </w:r>
    </w:p>
    <w:p w:rsidR="0002044A" w:rsidRPr="00580D44" w:rsidRDefault="0002044A" w:rsidP="00580D44">
      <w:pPr>
        <w:spacing w:after="0" w:line="240" w:lineRule="auto"/>
        <w:ind w:firstLine="454"/>
        <w:jc w:val="both"/>
        <w:outlineLvl w:val="0"/>
        <w:rPr>
          <w:rFonts w:ascii="Times New Roman" w:hAnsi="Times New Roman"/>
          <w:b/>
          <w:bCs/>
          <w:i/>
          <w:iCs/>
          <w:sz w:val="24"/>
          <w:szCs w:val="24"/>
        </w:rPr>
      </w:pPr>
      <w:r w:rsidRPr="00580D44">
        <w:rPr>
          <w:rFonts w:ascii="Times New Roman" w:hAnsi="Times New Roman"/>
          <w:b/>
          <w:bCs/>
          <w:i/>
          <w:iCs/>
          <w:sz w:val="24"/>
          <w:szCs w:val="24"/>
        </w:rPr>
        <w:t>Общий приём доказательства</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Доказательства могут выступать в процессе обучения в разнообразных функциях: как средство развития логического мышления обучающихся; как приём активизации мыслительной деятельности; как особый способ организации усвоения знаний; иногда как единственно возможная форма адекватной передачи определённого содержания, обеспечивающая последовательность и непротиворечивость выводов; как средство формирования и проявления поисковых, творческих умений и навыков учащихся.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Понятие доказательства и его структурные элементы рассматривают с двух точек зрения: как результат и как процесс. Обучение доказательству в школе предполагает формирование умений по решению следующих задач:</w:t>
      </w:r>
    </w:p>
    <w:p w:rsidR="0002044A" w:rsidRPr="00580D44" w:rsidRDefault="0002044A" w:rsidP="00580D44">
      <w:pPr>
        <w:pStyle w:val="afffa"/>
        <w:spacing w:line="240" w:lineRule="auto"/>
        <w:rPr>
          <w:sz w:val="24"/>
          <w:szCs w:val="24"/>
        </w:rPr>
      </w:pPr>
      <w:r w:rsidRPr="00580D44">
        <w:rPr>
          <w:sz w:val="24"/>
          <w:szCs w:val="24"/>
        </w:rPr>
        <w:t>• анализ и воспроизведение готовых доказательств;</w:t>
      </w:r>
    </w:p>
    <w:p w:rsidR="0002044A" w:rsidRPr="00580D44" w:rsidRDefault="0002044A" w:rsidP="00580D44">
      <w:pPr>
        <w:pStyle w:val="afffa"/>
        <w:spacing w:line="240" w:lineRule="auto"/>
        <w:rPr>
          <w:sz w:val="24"/>
          <w:szCs w:val="24"/>
        </w:rPr>
      </w:pPr>
      <w:r w:rsidRPr="00580D44">
        <w:rPr>
          <w:sz w:val="24"/>
          <w:szCs w:val="24"/>
        </w:rPr>
        <w:t>• опровержение предложенных доказательств;</w:t>
      </w:r>
    </w:p>
    <w:p w:rsidR="0002044A" w:rsidRPr="00580D44" w:rsidRDefault="0002044A" w:rsidP="00580D44">
      <w:pPr>
        <w:pStyle w:val="afffa"/>
        <w:spacing w:line="240" w:lineRule="auto"/>
        <w:rPr>
          <w:sz w:val="24"/>
          <w:szCs w:val="24"/>
        </w:rPr>
      </w:pPr>
      <w:r w:rsidRPr="00580D44">
        <w:rPr>
          <w:sz w:val="24"/>
          <w:szCs w:val="24"/>
        </w:rPr>
        <w:t>• самостоятельный поиск, конструирование и осуществление доказательства.</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Необходимость использования обучающимися доказательства возникает в ситуациях, когда:</w:t>
      </w:r>
    </w:p>
    <w:p w:rsidR="0002044A" w:rsidRPr="00580D44" w:rsidRDefault="0002044A" w:rsidP="00580D44">
      <w:pPr>
        <w:pStyle w:val="afffa"/>
        <w:spacing w:line="240" w:lineRule="auto"/>
        <w:rPr>
          <w:sz w:val="24"/>
          <w:szCs w:val="24"/>
        </w:rPr>
      </w:pPr>
      <w:r w:rsidRPr="00580D44">
        <w:rPr>
          <w:sz w:val="24"/>
          <w:szCs w:val="24"/>
        </w:rPr>
        <w:t>• учитель сам формулирует то или иное положение и предлагает обучающимся доказать его;</w:t>
      </w:r>
    </w:p>
    <w:p w:rsidR="0002044A" w:rsidRPr="00580D44" w:rsidRDefault="0002044A" w:rsidP="00580D44">
      <w:pPr>
        <w:pStyle w:val="afffa"/>
        <w:spacing w:line="240" w:lineRule="auto"/>
        <w:rPr>
          <w:sz w:val="24"/>
          <w:szCs w:val="24"/>
        </w:rPr>
      </w:pPr>
      <w:r w:rsidRPr="00580D44">
        <w:rPr>
          <w:sz w:val="24"/>
          <w:szCs w:val="24"/>
        </w:rPr>
        <w:t xml:space="preserve">• учитель ставит проблему, в ходе решения которой у обучающихся возникает потребность доказать правильность (истинность) выбранного пути решения.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 этих случаях для выполнения предлагаемых заданий обучающийся должен владеть деятельностью доказательства как одним из универсальных логических приёмов мышления.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Доказательство в широком смысле — это процедура, с помощью которой устанавливается истинность какого-либо суждения. Суть доказательства состоит в соотнесении суждения, истинность которого доказывается, либо с реальным положением вещей, либо с другими суждениями, истинность которых несомненна или уже доказана.</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Любое доказательство включает:</w:t>
      </w:r>
    </w:p>
    <w:p w:rsidR="0002044A" w:rsidRPr="00580D44" w:rsidRDefault="0002044A" w:rsidP="00580D44">
      <w:pPr>
        <w:pStyle w:val="afffa"/>
        <w:spacing w:line="240" w:lineRule="auto"/>
        <w:rPr>
          <w:sz w:val="24"/>
          <w:szCs w:val="24"/>
        </w:rPr>
      </w:pPr>
      <w:r w:rsidRPr="00580D44">
        <w:rPr>
          <w:sz w:val="24"/>
          <w:szCs w:val="24"/>
        </w:rPr>
        <w:t>• </w:t>
      </w:r>
      <w:r w:rsidRPr="00580D44">
        <w:rPr>
          <w:i/>
          <w:iCs/>
          <w:sz w:val="24"/>
          <w:szCs w:val="24"/>
        </w:rPr>
        <w:t>тезис</w:t>
      </w:r>
      <w:r w:rsidRPr="00580D44">
        <w:rPr>
          <w:sz w:val="24"/>
          <w:szCs w:val="24"/>
        </w:rPr>
        <w:t xml:space="preserve"> — суждение (утверждение), истинность которого доказывается;</w:t>
      </w:r>
    </w:p>
    <w:p w:rsidR="0002044A" w:rsidRPr="00580D44" w:rsidRDefault="0002044A" w:rsidP="00580D44">
      <w:pPr>
        <w:pStyle w:val="afffa"/>
        <w:spacing w:line="240" w:lineRule="auto"/>
        <w:rPr>
          <w:sz w:val="24"/>
          <w:szCs w:val="24"/>
        </w:rPr>
      </w:pPr>
      <w:r w:rsidRPr="00580D44">
        <w:rPr>
          <w:sz w:val="24"/>
          <w:szCs w:val="24"/>
        </w:rPr>
        <w:t>• </w:t>
      </w:r>
      <w:r w:rsidRPr="00580D44">
        <w:rPr>
          <w:i/>
          <w:iCs/>
          <w:sz w:val="24"/>
          <w:szCs w:val="24"/>
        </w:rPr>
        <w:t>аргументы</w:t>
      </w:r>
      <w:r w:rsidRPr="00580D44">
        <w:rPr>
          <w:sz w:val="24"/>
          <w:szCs w:val="24"/>
        </w:rPr>
        <w:t xml:space="preserve"> (основания, доводы) — используемые в доказательстве уже известные удостоверенные факты, определения исходных понятий, аксиомы, утверждения, из которых необходимо следует истинность доказываемого тезиса;</w:t>
      </w:r>
    </w:p>
    <w:p w:rsidR="0002044A" w:rsidRPr="00580D44" w:rsidRDefault="0002044A" w:rsidP="00580D44">
      <w:pPr>
        <w:pStyle w:val="afffa"/>
        <w:spacing w:line="240" w:lineRule="auto"/>
        <w:rPr>
          <w:sz w:val="24"/>
          <w:szCs w:val="24"/>
        </w:rPr>
      </w:pPr>
      <w:r w:rsidRPr="00580D44">
        <w:rPr>
          <w:sz w:val="24"/>
          <w:szCs w:val="24"/>
        </w:rPr>
        <w:t>• </w:t>
      </w:r>
      <w:r w:rsidRPr="00580D44">
        <w:rPr>
          <w:i/>
          <w:iCs/>
          <w:sz w:val="24"/>
          <w:szCs w:val="24"/>
        </w:rPr>
        <w:t>демонстрация</w:t>
      </w:r>
      <w:r w:rsidRPr="00580D44">
        <w:rPr>
          <w:sz w:val="24"/>
          <w:szCs w:val="24"/>
        </w:rPr>
        <w:t xml:space="preserve"> — последовательность умозаключений — рассуждений, в ходе которых из одного или нескольких аргументов (оснований) выводится новое суждение, логически вытекающее из аргументов и называемое заключением; это и есть доказываемый тезис.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В целях обеспечения освоения обучающимися деятельности доказательства в работе учителей, наряду с обучением школьников конкретному доказательству тех или иных теорем, особое внимание должно уделяться вооружению обучающихся обобщённым умением доказывать.</w:t>
      </w:r>
    </w:p>
    <w:p w:rsidR="0002044A" w:rsidRPr="00580D44" w:rsidRDefault="0002044A" w:rsidP="00580D44">
      <w:pPr>
        <w:pStyle w:val="afd"/>
        <w:spacing w:after="0" w:line="240" w:lineRule="auto"/>
        <w:ind w:left="0" w:firstLine="454"/>
        <w:jc w:val="both"/>
        <w:rPr>
          <w:rFonts w:ascii="Times New Roman" w:hAnsi="Times New Roman"/>
          <w:b/>
          <w:bCs/>
          <w:i/>
          <w:iCs/>
          <w:sz w:val="24"/>
          <w:szCs w:val="24"/>
        </w:rPr>
      </w:pPr>
      <w:r w:rsidRPr="00580D44">
        <w:rPr>
          <w:rFonts w:ascii="Times New Roman" w:hAnsi="Times New Roman"/>
          <w:b/>
          <w:bCs/>
          <w:i/>
          <w:iCs/>
          <w:sz w:val="24"/>
          <w:szCs w:val="24"/>
        </w:rPr>
        <w:t>Рефлексия</w:t>
      </w:r>
    </w:p>
    <w:p w:rsidR="0002044A" w:rsidRPr="00580D44" w:rsidRDefault="0002044A" w:rsidP="00580D44">
      <w:pPr>
        <w:pStyle w:val="afd"/>
        <w:spacing w:after="0" w:line="240" w:lineRule="auto"/>
        <w:ind w:left="0" w:firstLine="454"/>
        <w:jc w:val="both"/>
        <w:rPr>
          <w:rFonts w:ascii="Times New Roman" w:hAnsi="Times New Roman"/>
          <w:sz w:val="24"/>
          <w:szCs w:val="24"/>
        </w:rPr>
      </w:pPr>
      <w:r w:rsidRPr="00580D44">
        <w:rPr>
          <w:rFonts w:ascii="Times New Roman" w:hAnsi="Times New Roman"/>
          <w:sz w:val="24"/>
          <w:szCs w:val="24"/>
        </w:rPr>
        <w:t xml:space="preserve">В наиболее широком значении </w:t>
      </w:r>
      <w:r w:rsidRPr="00580D44">
        <w:rPr>
          <w:rFonts w:ascii="Times New Roman" w:hAnsi="Times New Roman"/>
          <w:i/>
          <w:iCs/>
          <w:sz w:val="24"/>
          <w:szCs w:val="24"/>
        </w:rPr>
        <w:t>рефлексия рассматривается как специфически человеческая способность, которая позволяет субъекту делать собственные мысли, эмоциональные состояния, действия и межличностные отношения предметом специального рассмотрения (анализа и оценки) и практического преобразования.</w:t>
      </w:r>
      <w:r w:rsidRPr="00580D44">
        <w:rPr>
          <w:rFonts w:ascii="Times New Roman" w:hAnsi="Times New Roman"/>
          <w:sz w:val="24"/>
          <w:szCs w:val="24"/>
        </w:rPr>
        <w:t xml:space="preserve"> Задача рефлексии — осознание внешнего и внутреннего опыта субъекта и его отражение в той или иной форме.</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Выделяются </w:t>
      </w:r>
      <w:r w:rsidRPr="00580D44">
        <w:rPr>
          <w:rFonts w:ascii="Times New Roman" w:hAnsi="Times New Roman"/>
          <w:i/>
          <w:iCs/>
          <w:sz w:val="24"/>
          <w:szCs w:val="24"/>
        </w:rPr>
        <w:t>три основные сферы</w:t>
      </w:r>
      <w:r w:rsidRPr="00580D44">
        <w:rPr>
          <w:rFonts w:ascii="Times New Roman" w:hAnsi="Times New Roman"/>
          <w:sz w:val="24"/>
          <w:szCs w:val="24"/>
        </w:rPr>
        <w:t xml:space="preserve"> существования рефлексии. Во-первых, это </w:t>
      </w:r>
      <w:r w:rsidRPr="00580D44">
        <w:rPr>
          <w:rFonts w:ascii="Times New Roman" w:hAnsi="Times New Roman"/>
          <w:i/>
          <w:iCs/>
          <w:sz w:val="24"/>
          <w:szCs w:val="24"/>
        </w:rPr>
        <w:t>сфера коммуникации и кооперации</w:t>
      </w:r>
      <w:r w:rsidRPr="00580D44">
        <w:rPr>
          <w:rFonts w:ascii="Times New Roman" w:hAnsi="Times New Roman"/>
          <w:sz w:val="24"/>
          <w:szCs w:val="24"/>
        </w:rPr>
        <w:t xml:space="preserve">, где рефлексия является механизмом выхода в позицию «над» и позицию «вне» — позиции, обеспечивающие координацию действий и организацию взаимопонимания партнёров. В этом контексте рефлексивные действия необходимы для того, чтобы опознать задачу как новую, выяснить, каких средств недостаёт для её решения, и ответить на первый вопрос самообучения: чему учиться?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Во-вторых, это </w:t>
      </w:r>
      <w:r w:rsidRPr="00580D44">
        <w:rPr>
          <w:rFonts w:ascii="Times New Roman" w:hAnsi="Times New Roman"/>
          <w:i/>
          <w:iCs/>
          <w:sz w:val="24"/>
          <w:szCs w:val="24"/>
        </w:rPr>
        <w:t>сфера мыслительных процессов,</w:t>
      </w:r>
      <w:r w:rsidRPr="00580D44">
        <w:rPr>
          <w:rFonts w:ascii="Times New Roman" w:hAnsi="Times New Roman"/>
          <w:sz w:val="24"/>
          <w:szCs w:val="24"/>
        </w:rPr>
        <w:t xml:space="preserve"> направленных на решение задач: здесь рефлексия нужна для осознания субъектом совершаемых действий и выделения их оснований. В рамках исследований этой сферы и сформировалось широко распространённое понимание феномена рефлексии в качестве направленности мышления на самоё себя, на собственные процессы и собственные продукты.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В-третьих, это </w:t>
      </w:r>
      <w:r w:rsidRPr="00580D44">
        <w:rPr>
          <w:rFonts w:ascii="Times New Roman" w:hAnsi="Times New Roman"/>
          <w:i/>
          <w:iCs/>
          <w:sz w:val="24"/>
          <w:szCs w:val="24"/>
        </w:rPr>
        <w:t>сфера самосознания</w:t>
      </w:r>
      <w:r w:rsidRPr="00580D44">
        <w:rPr>
          <w:rFonts w:ascii="Times New Roman" w:hAnsi="Times New Roman"/>
          <w:sz w:val="24"/>
          <w:szCs w:val="24"/>
        </w:rPr>
        <w:t>, нуждающаяся в рефлексии при самоопределении внутренних ориентиров и способов разграничения Я и не-Я. В конкретно-практическом плане развитая способность обучающихся к рефлексии своих действий предполагает осознание ими всех компонентов учебной деятельности:</w:t>
      </w:r>
    </w:p>
    <w:p w:rsidR="0002044A" w:rsidRPr="00580D44" w:rsidRDefault="0002044A" w:rsidP="00580D44">
      <w:pPr>
        <w:pStyle w:val="afffa"/>
        <w:spacing w:line="240" w:lineRule="auto"/>
        <w:rPr>
          <w:sz w:val="24"/>
          <w:szCs w:val="24"/>
        </w:rPr>
      </w:pPr>
      <w:r w:rsidRPr="00580D44">
        <w:rPr>
          <w:sz w:val="24"/>
          <w:szCs w:val="24"/>
        </w:rPr>
        <w:t>• осознание учебной задачи (что такое задача? какие шаги необходимо осуществить для решения любой задачи? что нужно, чтобы решить данную конкретную задачу?);</w:t>
      </w:r>
    </w:p>
    <w:p w:rsidR="0002044A" w:rsidRPr="00580D44" w:rsidRDefault="0002044A" w:rsidP="00580D44">
      <w:pPr>
        <w:pStyle w:val="afffa"/>
        <w:spacing w:line="240" w:lineRule="auto"/>
        <w:rPr>
          <w:sz w:val="24"/>
          <w:szCs w:val="24"/>
        </w:rPr>
      </w:pPr>
      <w:r w:rsidRPr="00580D44">
        <w:rPr>
          <w:sz w:val="24"/>
          <w:szCs w:val="24"/>
        </w:rPr>
        <w:t>• понимание цели учебной деятельности (чему я научился на уроке? каких целей добился? чему можно было научиться ещё?);</w:t>
      </w:r>
    </w:p>
    <w:p w:rsidR="0002044A" w:rsidRPr="00580D44" w:rsidRDefault="0002044A" w:rsidP="00580D44">
      <w:pPr>
        <w:pStyle w:val="afffa"/>
        <w:spacing w:line="240" w:lineRule="auto"/>
        <w:rPr>
          <w:sz w:val="24"/>
          <w:szCs w:val="24"/>
        </w:rPr>
      </w:pPr>
      <w:r w:rsidRPr="00580D44">
        <w:rPr>
          <w:sz w:val="24"/>
          <w:szCs w:val="24"/>
        </w:rPr>
        <w:t>• оценка обучающимся способов действий, специфичных и инвариантных по отношению к различным учебным предметам (выделение и осознание общих способов действия, выделение общего инвариантного в различных учебных предметах, в выполнении разных заданий; осознанность конкретных операций, необходимых для решения познавательных задач).</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Соответственно развитию рефлексии будет способствовать  организация учебной деятельности, отвечающая следующим критериям: </w:t>
      </w:r>
    </w:p>
    <w:p w:rsidR="0002044A" w:rsidRPr="00580D44" w:rsidRDefault="0002044A" w:rsidP="00580D44">
      <w:pPr>
        <w:pStyle w:val="afffa"/>
        <w:spacing w:line="240" w:lineRule="auto"/>
        <w:rPr>
          <w:sz w:val="24"/>
          <w:szCs w:val="24"/>
        </w:rPr>
      </w:pPr>
      <w:r w:rsidRPr="00580D44">
        <w:rPr>
          <w:sz w:val="24"/>
          <w:szCs w:val="24"/>
        </w:rPr>
        <w:t xml:space="preserve">• постановка всякой новой задачи как задачи с недостающими данными; </w:t>
      </w:r>
    </w:p>
    <w:p w:rsidR="0002044A" w:rsidRPr="00580D44" w:rsidRDefault="0002044A" w:rsidP="00580D44">
      <w:pPr>
        <w:pStyle w:val="afffa"/>
        <w:spacing w:line="240" w:lineRule="auto"/>
        <w:rPr>
          <w:sz w:val="24"/>
          <w:szCs w:val="24"/>
        </w:rPr>
      </w:pPr>
      <w:r w:rsidRPr="00580D44">
        <w:rPr>
          <w:sz w:val="24"/>
          <w:szCs w:val="24"/>
        </w:rPr>
        <w:t xml:space="preserve">• анализ наличия способов и средств выполнения задачи; </w:t>
      </w:r>
    </w:p>
    <w:p w:rsidR="0002044A" w:rsidRPr="00580D44" w:rsidRDefault="0002044A" w:rsidP="00580D44">
      <w:pPr>
        <w:pStyle w:val="afffa"/>
        <w:spacing w:line="240" w:lineRule="auto"/>
        <w:rPr>
          <w:sz w:val="24"/>
          <w:szCs w:val="24"/>
        </w:rPr>
      </w:pPr>
      <w:r w:rsidRPr="00580D44">
        <w:rPr>
          <w:sz w:val="24"/>
          <w:szCs w:val="24"/>
        </w:rPr>
        <w:t xml:space="preserve">• оценка своей готовности к решению проблемы; </w:t>
      </w:r>
    </w:p>
    <w:p w:rsidR="0002044A" w:rsidRPr="00580D44" w:rsidRDefault="0002044A" w:rsidP="00580D44">
      <w:pPr>
        <w:pStyle w:val="afffa"/>
        <w:spacing w:line="240" w:lineRule="auto"/>
        <w:rPr>
          <w:sz w:val="24"/>
          <w:szCs w:val="24"/>
        </w:rPr>
      </w:pPr>
      <w:r w:rsidRPr="00580D44">
        <w:rPr>
          <w:sz w:val="24"/>
          <w:szCs w:val="24"/>
        </w:rPr>
        <w:t xml:space="preserve">• самостоятельный поиск недостающей информации в любом «хранилище» (учебнике, справочнике, книге, у учителя); </w:t>
      </w:r>
    </w:p>
    <w:p w:rsidR="0002044A" w:rsidRPr="00580D44" w:rsidRDefault="0002044A" w:rsidP="00580D44">
      <w:pPr>
        <w:pStyle w:val="afffa"/>
        <w:spacing w:line="240" w:lineRule="auto"/>
        <w:rPr>
          <w:sz w:val="24"/>
          <w:szCs w:val="24"/>
        </w:rPr>
      </w:pPr>
      <w:r w:rsidRPr="00580D44">
        <w:rPr>
          <w:sz w:val="24"/>
          <w:szCs w:val="24"/>
        </w:rPr>
        <w:t>• самостоятельное изобретение недостающего способа действия (практически это перевод учебной задачи в творческую).</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Формирование у школьников привычки к </w:t>
      </w:r>
      <w:r w:rsidRPr="00580D44">
        <w:rPr>
          <w:rFonts w:ascii="Times New Roman" w:hAnsi="Times New Roman"/>
          <w:i/>
          <w:iCs/>
          <w:sz w:val="24"/>
          <w:szCs w:val="24"/>
        </w:rPr>
        <w:t>систематическому развёрнутому словесному разъяснению всех совершаемых действий</w:t>
      </w:r>
      <w:r w:rsidRPr="00580D44">
        <w:rPr>
          <w:rFonts w:ascii="Times New Roman" w:hAnsi="Times New Roman"/>
          <w:sz w:val="24"/>
          <w:szCs w:val="24"/>
        </w:rPr>
        <w:t xml:space="preserve"> (а это возможно только в условиях совместной деятельности или учебного сотрудничества) способствует возникновению </w:t>
      </w:r>
      <w:r w:rsidRPr="00580D44">
        <w:rPr>
          <w:rFonts w:ascii="Times New Roman" w:hAnsi="Times New Roman"/>
          <w:i/>
          <w:iCs/>
          <w:sz w:val="24"/>
          <w:szCs w:val="24"/>
        </w:rPr>
        <w:t>рефлексии</w:t>
      </w:r>
      <w:r w:rsidRPr="00580D44">
        <w:rPr>
          <w:rFonts w:ascii="Times New Roman" w:hAnsi="Times New Roman"/>
          <w:sz w:val="24"/>
          <w:szCs w:val="24"/>
        </w:rPr>
        <w:t xml:space="preserve">, иначе говоря, способности рассматривать и оценивать собственные действия, умения анализировать содержание и процесс своей мыслительной деятельности. «Что я делаю? Как я делаю? Почему я делаю так, а не иначе?» — в ответах на такие вопросы о собственных действиях и рождается </w:t>
      </w:r>
      <w:r w:rsidRPr="00580D44">
        <w:rPr>
          <w:rFonts w:ascii="Times New Roman" w:hAnsi="Times New Roman"/>
          <w:i/>
          <w:iCs/>
          <w:sz w:val="24"/>
          <w:szCs w:val="24"/>
        </w:rPr>
        <w:t>рефлексия</w:t>
      </w:r>
      <w:r w:rsidRPr="00580D44">
        <w:rPr>
          <w:rFonts w:ascii="Times New Roman" w:hAnsi="Times New Roman"/>
          <w:sz w:val="24"/>
          <w:szCs w:val="24"/>
        </w:rPr>
        <w:t xml:space="preserve">. В конечном счёте рефлексия даёт возможность человеку определять подлинные </w:t>
      </w:r>
      <w:r w:rsidRPr="00580D44">
        <w:rPr>
          <w:rFonts w:ascii="Times New Roman" w:hAnsi="Times New Roman"/>
          <w:i/>
          <w:iCs/>
          <w:sz w:val="24"/>
          <w:szCs w:val="24"/>
        </w:rPr>
        <w:t>основания</w:t>
      </w:r>
      <w:r w:rsidRPr="00580D44">
        <w:rPr>
          <w:rFonts w:ascii="Times New Roman" w:hAnsi="Times New Roman"/>
          <w:sz w:val="24"/>
          <w:szCs w:val="24"/>
        </w:rPr>
        <w:t xml:space="preserve"> собственных действий при решении задач.</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В </w:t>
      </w:r>
      <w:r w:rsidRPr="00580D44">
        <w:rPr>
          <w:rFonts w:ascii="Times New Roman" w:hAnsi="Times New Roman"/>
          <w:i/>
          <w:iCs/>
          <w:sz w:val="24"/>
          <w:szCs w:val="24"/>
        </w:rPr>
        <w:t>процессе совместной коллективно-распределённой деятельности</w:t>
      </w:r>
      <w:r w:rsidRPr="00580D44">
        <w:rPr>
          <w:rFonts w:ascii="Times New Roman" w:hAnsi="Times New Roman"/>
          <w:sz w:val="24"/>
          <w:szCs w:val="24"/>
        </w:rPr>
        <w:t xml:space="preserve"> с учителем и особенно с одноклассниками у детей преодолевается эгоцентрическая позиция и развивается децентрация, понимаемая как способность строить своё действие с учётом действий партнёра, понимать относительность и субъективность отдельного частного мнения.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i/>
          <w:iCs/>
          <w:sz w:val="24"/>
          <w:szCs w:val="24"/>
        </w:rPr>
        <w:t>Кооперация со сверстниками</w:t>
      </w:r>
      <w:r w:rsidRPr="00580D44">
        <w:rPr>
          <w:rFonts w:ascii="Times New Roman" w:hAnsi="Times New Roman"/>
          <w:sz w:val="24"/>
          <w:szCs w:val="24"/>
        </w:rPr>
        <w:t xml:space="preserve"> не только создаёт условия для преодоления эгоцентризма как познавательной позиции, но и способствует личностной децентрации. Своевременное обретение механизмов децентрации служит мощной профилактикой эгоцентрической направленности личности, т. е. стремления человека удовлетворять свои желания и отстаивать свои цели, планы, взгляды без должной координации этих устремлений с другими людьми.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i/>
          <w:iCs/>
          <w:sz w:val="24"/>
          <w:szCs w:val="24"/>
        </w:rPr>
        <w:t>Коммуникативная деятельность в рамках специально организованного учебного сотрудничества</w:t>
      </w:r>
      <w:r w:rsidRPr="00580D44">
        <w:rPr>
          <w:rFonts w:ascii="Times New Roman" w:hAnsi="Times New Roman"/>
          <w:sz w:val="24"/>
          <w:szCs w:val="24"/>
        </w:rPr>
        <w:t xml:space="preserve"> учеников с взрослыми и сверстниками сопровождается яркими </w:t>
      </w:r>
      <w:r w:rsidRPr="00580D44">
        <w:rPr>
          <w:rFonts w:ascii="Times New Roman" w:hAnsi="Times New Roman"/>
          <w:i/>
          <w:iCs/>
          <w:sz w:val="24"/>
          <w:szCs w:val="24"/>
        </w:rPr>
        <w:t>эмоциональными</w:t>
      </w:r>
      <w:r w:rsidRPr="00580D44">
        <w:rPr>
          <w:rFonts w:ascii="Times New Roman" w:hAnsi="Times New Roman"/>
          <w:sz w:val="24"/>
          <w:szCs w:val="24"/>
        </w:rPr>
        <w:t xml:space="preserve"> переживаниями, ведёт к усложнению эмоциональных оценок за счёт появления интеллектуальных эмоций (заинтересованность, сосредоточенность, раздумье) и в результате способствует формированию </w:t>
      </w:r>
      <w:r w:rsidRPr="00580D44">
        <w:rPr>
          <w:rFonts w:ascii="Times New Roman" w:hAnsi="Times New Roman"/>
          <w:i/>
          <w:iCs/>
          <w:sz w:val="24"/>
          <w:szCs w:val="24"/>
        </w:rPr>
        <w:t>эмпатического</w:t>
      </w:r>
      <w:r w:rsidRPr="00580D44">
        <w:rPr>
          <w:rFonts w:ascii="Times New Roman" w:hAnsi="Times New Roman"/>
          <w:sz w:val="24"/>
          <w:szCs w:val="24"/>
        </w:rPr>
        <w:t xml:space="preserve"> отношения друг к другу. </w:t>
      </w:r>
    </w:p>
    <w:p w:rsidR="0002044A" w:rsidRPr="00580D44" w:rsidRDefault="0002044A" w:rsidP="00580D44">
      <w:pPr>
        <w:spacing w:after="0" w:line="240" w:lineRule="auto"/>
        <w:ind w:firstLine="454"/>
        <w:jc w:val="both"/>
        <w:outlineLvl w:val="0"/>
        <w:rPr>
          <w:rFonts w:ascii="Times New Roman" w:hAnsi="Times New Roman"/>
          <w:b/>
          <w:bCs/>
          <w:i/>
          <w:iCs/>
          <w:sz w:val="24"/>
          <w:szCs w:val="24"/>
        </w:rPr>
      </w:pPr>
      <w:r w:rsidRPr="00580D44">
        <w:rPr>
          <w:rFonts w:ascii="Times New Roman" w:hAnsi="Times New Roman"/>
          <w:b/>
          <w:bCs/>
          <w:i/>
          <w:iCs/>
          <w:sz w:val="24"/>
          <w:szCs w:val="24"/>
        </w:rPr>
        <w:t>Педагогическое общение</w:t>
      </w:r>
    </w:p>
    <w:p w:rsidR="00671A82"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Наряду с учебным сотрудничеством со сверстниками важную роль в развитии коммуникативных действий играет сотрудничество с учителем, что обусловливает высокий уровень требований к качеству педагогического общения. </w:t>
      </w:r>
    </w:p>
    <w:p w:rsidR="0002044A" w:rsidRPr="00580D44" w:rsidRDefault="0002044A" w:rsidP="00580D44">
      <w:pPr>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Анализ педагогического общения позволяет выделить такие виды педагогического стиля, как авторитарный (директивный), демократический и либеральный (попустительский). Отметим, что понятие педагогического стиля рассматривается достаточно широко как стратегия всей педагогической деятельности, где собственно стиль общения с учеником лишь одна из составляющих педагогического стиля. </w:t>
      </w:r>
    </w:p>
    <w:p w:rsidR="0002044A" w:rsidRPr="00580D44" w:rsidRDefault="0002044A" w:rsidP="00580D44">
      <w:pPr>
        <w:pStyle w:val="a7"/>
        <w:spacing w:after="0" w:afterAutospacing="0"/>
        <w:ind w:firstLine="454"/>
        <w:jc w:val="both"/>
        <w:rPr>
          <w:rFonts w:ascii="Times New Roman" w:hAnsi="Times New Roman"/>
        </w:rPr>
      </w:pPr>
      <w:r w:rsidRPr="00580D44">
        <w:rPr>
          <w:rFonts w:ascii="Times New Roman" w:hAnsi="Times New Roman"/>
        </w:rPr>
        <w:t>Можно выделить две основные позиции педагога — авторитарную и партнёрскую. Партнерская позиция может быть признана адекватной возрастно-психологическим особенностям подростка, задачам развития, в первую, очередь задачам формирования самосознания и чувства взрослости.</w:t>
      </w:r>
    </w:p>
    <w:p w:rsidR="00BD623B" w:rsidRPr="00580D44" w:rsidRDefault="00BD623B" w:rsidP="00580D44">
      <w:pPr>
        <w:shd w:val="clear" w:color="auto" w:fill="FFFFFF"/>
        <w:spacing w:after="0" w:line="240" w:lineRule="auto"/>
        <w:ind w:left="82"/>
        <w:jc w:val="both"/>
        <w:rPr>
          <w:rFonts w:ascii="Times New Roman" w:hAnsi="Times New Roman"/>
          <w:b/>
          <w:bCs/>
          <w:sz w:val="24"/>
          <w:szCs w:val="24"/>
        </w:rPr>
      </w:pPr>
      <w:r w:rsidRPr="00580D44">
        <w:rPr>
          <w:rFonts w:ascii="Times New Roman" w:hAnsi="Times New Roman"/>
          <w:b/>
          <w:bCs/>
          <w:sz w:val="24"/>
          <w:szCs w:val="24"/>
        </w:rPr>
        <w:t xml:space="preserve">Информационно-коммуникационные технологии – </w:t>
      </w:r>
    </w:p>
    <w:p w:rsidR="00BD623B" w:rsidRPr="00580D44" w:rsidRDefault="00BD623B" w:rsidP="00580D44">
      <w:pPr>
        <w:shd w:val="clear" w:color="auto" w:fill="FFFFFF"/>
        <w:spacing w:after="0" w:line="240" w:lineRule="auto"/>
        <w:ind w:left="82"/>
        <w:jc w:val="both"/>
        <w:rPr>
          <w:rFonts w:ascii="Times New Roman" w:hAnsi="Times New Roman"/>
          <w:b/>
          <w:bCs/>
          <w:sz w:val="24"/>
          <w:szCs w:val="24"/>
        </w:rPr>
      </w:pPr>
      <w:r w:rsidRPr="00580D44">
        <w:rPr>
          <w:rFonts w:ascii="Times New Roman" w:hAnsi="Times New Roman"/>
          <w:b/>
          <w:bCs/>
          <w:sz w:val="24"/>
          <w:szCs w:val="24"/>
        </w:rPr>
        <w:t xml:space="preserve">инструментарий универсальных учебных действий. </w:t>
      </w:r>
    </w:p>
    <w:p w:rsidR="00BD623B" w:rsidRPr="00580D44" w:rsidRDefault="00BD623B" w:rsidP="00580D44">
      <w:pPr>
        <w:shd w:val="clear" w:color="auto" w:fill="FFFFFF"/>
        <w:spacing w:after="0" w:line="240" w:lineRule="auto"/>
        <w:ind w:left="65"/>
        <w:jc w:val="both"/>
        <w:rPr>
          <w:rFonts w:ascii="Times New Roman" w:hAnsi="Times New Roman"/>
          <w:b/>
          <w:bCs/>
          <w:sz w:val="24"/>
          <w:szCs w:val="24"/>
        </w:rPr>
      </w:pPr>
      <w:r w:rsidRPr="00580D44">
        <w:rPr>
          <w:rFonts w:ascii="Times New Roman" w:hAnsi="Times New Roman"/>
          <w:b/>
          <w:bCs/>
          <w:sz w:val="24"/>
          <w:szCs w:val="24"/>
        </w:rPr>
        <w:t>Формирование ИКТ-компетентности обучающихся.</w:t>
      </w:r>
    </w:p>
    <w:p w:rsidR="00BD623B" w:rsidRPr="00580D44" w:rsidRDefault="00BD623B" w:rsidP="00580D44">
      <w:pPr>
        <w:shd w:val="clear" w:color="auto" w:fill="FFFFFF"/>
        <w:spacing w:after="0" w:line="240" w:lineRule="auto"/>
        <w:ind w:left="65"/>
        <w:jc w:val="both"/>
        <w:rPr>
          <w:rFonts w:ascii="Times New Roman" w:hAnsi="Times New Roman"/>
          <w:sz w:val="24"/>
          <w:szCs w:val="24"/>
        </w:rPr>
      </w:pP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 xml:space="preserve">В настоящее время значительно присутствие компьютерных и интернет-технологий в повседневной деятельности обучающегося, в том числе вне времени нахождения в образовательной организации. В этой связи обучающийся может обладать целым рядом ИКТ-компетентностей, полученных им вне образовательной организации. В этом контексте важным направлением деятельности образовательной организации в сфере формирования ИКТ-компетенций становятся поддержка и развитие обучающегося. Данный подход имеет значение при определении планируемых результатов в сфере формирования ИКТ-компетенций. </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Основные формы организации учебной деятельности по формированию ИКТ-компетенции обучающихся включают:</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уроки по информатике и другим предметам;</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факультативы;</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кружки;</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интегративные межпредметные проекты;</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внеурочные и внешкольные активности. </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 xml:space="preserve">Среди видов учебной деятельности, обеспечивающих формирование ИКТ-компетенции обучающихся, можно выделить в том числе такие, как: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выполняемые на уроках, дома и в рамках внеурочной деятельности задания, предполагающие использование электронных образовательных ресурсов;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создание и редактирование текстов;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создание и редактирование электронных таблиц;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использование средств для построения диаграмм, графиков, блок-схем, других графических объектов;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создание и редактирование презентаций;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создание и редактирование графики и фото;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создание и редактирование видео;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создание музыкальных и звуковых объектов;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поиск и анализ информации в Интернете;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моделирование, проектирование и управление;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математическая обработка и визуализация данных;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создание веб-страниц и сайтов; </w:t>
      </w:r>
    </w:p>
    <w:p w:rsidR="00BD623B" w:rsidRPr="00580D44" w:rsidRDefault="00BD623B" w:rsidP="001C2DB1">
      <w:pPr>
        <w:pStyle w:val="a7"/>
        <w:widowControl w:val="0"/>
        <w:numPr>
          <w:ilvl w:val="0"/>
          <w:numId w:val="6"/>
        </w:numPr>
        <w:tabs>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сетевая коммуникация между учениками и (или) учителем.</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 xml:space="preserve">Эффективное формирование ИКТ-компетенции обучающихся может быть обеспечено усилиями команды учителей-предметников, согласование действий которых обеспечивается в ходе регулярных рабочих совещаний по данному вопросу. </w:t>
      </w:r>
    </w:p>
    <w:p w:rsidR="00BD623B" w:rsidRPr="00580D44" w:rsidRDefault="00BD623B" w:rsidP="00580D44">
      <w:pPr>
        <w:pStyle w:val="a7"/>
        <w:widowControl w:val="0"/>
        <w:tabs>
          <w:tab w:val="left" w:pos="567"/>
        </w:tabs>
        <w:spacing w:before="0" w:beforeAutospacing="0" w:after="0" w:afterAutospacing="0"/>
        <w:jc w:val="both"/>
        <w:rPr>
          <w:rFonts w:ascii="Times New Roman" w:hAnsi="Times New Roman"/>
          <w:b/>
        </w:rPr>
      </w:pPr>
      <w:r w:rsidRPr="00580D44">
        <w:rPr>
          <w:rFonts w:ascii="Times New Roman" w:hAnsi="Times New Roman"/>
        </w:rPr>
        <w:t xml:space="preserve"> </w:t>
      </w:r>
      <w:r w:rsidRPr="00580D44">
        <w:rPr>
          <w:rFonts w:ascii="Times New Roman" w:hAnsi="Times New Roman"/>
          <w:b/>
        </w:rPr>
        <w:t>Перечень и описание основных элементов ИКТ-компетенции и инструментов их использования</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bCs/>
          <w:iCs/>
        </w:rPr>
        <w:t xml:space="preserve">Обращение с устройствами ИКТ. </w:t>
      </w:r>
      <w:r w:rsidRPr="00580D44">
        <w:rPr>
          <w:rFonts w:ascii="Times New Roman" w:hAnsi="Times New Roman"/>
        </w:rPr>
        <w:t>Соединение устройств ИКТ (блоки компьютера, устройства сетей, принтер, проектор, сканер, измерительные устройства и т. д.) с использованием проводных и беспроводных технологий; включение и выключение устройств ИКТ; получение информации о характеристиках компьютера; осуществление информационного подключения к локальной сети и глобальной сети Интернет; выполнение базовых операций с основными элементами пользовательского интерфейса: работа с меню, запуск прикладных программ, обращение за справкой; вход в информационную среду образовательной организации, в том числе через Интернет, размещение в информационной среде различных информационных объектов; оценивание числовых параметров информационных процессов (объем памяти, необходимой для хранения информации; скорость передачи информации, пропускная способность выбранного канала и пр.); вывод информации на бумагу, работа с расходными материалами; соблюдение требований к организации компьютерного рабочего места, техника безопасности, гигиены, эргономики и ресурсосбережения при работе с устройствами ИКТ.</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bCs/>
          <w:iCs/>
        </w:rPr>
        <w:t xml:space="preserve">Фиксация и обработка изображений и звуков. </w:t>
      </w:r>
      <w:r w:rsidRPr="00580D44">
        <w:rPr>
          <w:rFonts w:ascii="Times New Roman" w:hAnsi="Times New Roman"/>
        </w:rPr>
        <w:t>Выбор технических средств ИКТ для фиксации изображений и звуков в соответствии с поставленной целью; осуществление фиксации изображений и звуков в ходе процесса обсуждения, проведения эксперимента, природного процесса, фиксации хода и результатов проектной деятельности; создание презентаций на основе цифровых фотографий; осуществление видеосъемки и монтажа отснятого материала с использованием возможностей специальных компьютерных инструментов; осуществление обработки цифровых фотографий с использованием возможностей специальных компьютерных инструментов; осуществление обработки цифровых звукозаписей с использованием возможностей специальных компьютерных инструментов; понимание и учет смысла и содержания деятельности при организации фиксации, выделение для фиксации отдельных элементов объектов и процессов, обеспечение качества фиксации существенных элементов.</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bCs/>
          <w:iCs/>
        </w:rPr>
        <w:t xml:space="preserve">Поиск и организация хранения информации. </w:t>
      </w:r>
      <w:r w:rsidRPr="00580D44">
        <w:rPr>
          <w:rFonts w:ascii="Times New Roman" w:hAnsi="Times New Roman"/>
        </w:rPr>
        <w:t>Использование приемов поиска информации на персональном компьютере, в информационной среде организации и в образовательном пространстве; использование различных приемов поиска информации в сети Интернет (поисковые системы, справочные разделы, предметные рубрики); осуществление поиска информации в сети Интернет с использованием простых запросов (по одному признаку); построение запросов для поиска информации с использованием логических операций и анализ результатов поиска; сохранение для индивидуального использования найденных в сети Интернет информационных объектов и ссылок на них; использование различных библиотечных, в том числе электронных, каталогов для поиска необходимых книг; поиск информации в различных базах данных, создание и заполнение баз данных, в частности, использование различных определителей; формирование собственного информационного пространства: создание системы папок и размещение в них нужных информационных источников, размещение информации в сети Интернет.</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bCs/>
          <w:iCs/>
        </w:rPr>
        <w:t xml:space="preserve">Создание письменных сообщений. </w:t>
      </w:r>
      <w:r w:rsidRPr="00580D44">
        <w:rPr>
          <w:rFonts w:ascii="Times New Roman" w:hAnsi="Times New Roman"/>
        </w:rPr>
        <w:t>Создание текстовых документов на русском, родном и иностранном языках посредством квалифицированного клавиатурного письма с использованием базовых средств текстовых редакторов; осуществление редактирования и структурирования текста в соответствии с его смыслом средствами текстового редактора (выделение, перемещение и удаление фрагментов текста; создание текстов с повторяющимися фрагментами; создание таблиц и списков; осуществление орфографического контроля в текстовом документе с помощью средств текстового процессора); оформление текста в соответствии с заданными требованиями к шрифту, его начертанию, размеру и цвету, к выравниванию текста; установка параметров страницы документа; форматирование символов и абзацев; вставка колонтитулов и номеров страниц; вставка в документ формул, таблиц, списков, изображений; участие в коллективном создании текстового документа; создание гипертекстовых документов; сканирование текста и осуществление распознавания сканированного текста; использование ссылок и цитирование источников при создании на их основе собственных информационных объектов.</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bCs/>
          <w:iCs/>
        </w:rPr>
        <w:t xml:space="preserve">Создание графических объектов. </w:t>
      </w:r>
      <w:r w:rsidRPr="00580D44">
        <w:rPr>
          <w:rFonts w:ascii="Times New Roman" w:hAnsi="Times New Roman"/>
        </w:rPr>
        <w:t>Создание и редактирование изображений с помощью инструментов графического редактора; создание графических объектов с повторяющимися и(или) преобразованными фрагментами; создание графических объектов проведением рукой произвольных линий с использованием специализированных компьютерных инструментов и устройств; создание различных геометрических объектов и чертежей с использованием возможностей специальных компьютерных инструментов; создание диаграмм различных видов (алгоритмических, концептуальных, классификационных, организационных, родства и др.) в соответствии с решаемыми задачами; создание движущихся изображений с использованием возможностей специальных компьютерных инструментов; создание объектов трехмерной графики.</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bCs/>
          <w:iCs/>
        </w:rPr>
        <w:t xml:space="preserve">Создание музыкальных и звуковых объектов. </w:t>
      </w:r>
      <w:r w:rsidRPr="00580D44">
        <w:rPr>
          <w:rFonts w:ascii="Times New Roman" w:hAnsi="Times New Roman"/>
        </w:rPr>
        <w:t>Использование звуковых и музыкальных редакторов; использование клавишных и кинестетических синтезаторов; использование программ звукозаписи и микрофонов; запись звуковых файлов с различным качеством звучания (глубиной кодирования и частотой дискретизации).</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bCs/>
          <w:iCs/>
        </w:rPr>
        <w:t xml:space="preserve">Восприятие, использование и создание гипертекстовых и мультимедийных информационных объектов. </w:t>
      </w:r>
      <w:r w:rsidRPr="00580D44">
        <w:rPr>
          <w:rFonts w:ascii="Times New Roman" w:hAnsi="Times New Roman"/>
        </w:rPr>
        <w:t>«Чтение» таблиц, графиков, диаграмм, схем и т. д., самостоятельное перекодирование информации из одной знаковой системы в другую; использование при восприятии сообщений содержащихся в них внутренних и внешних ссылок; формулирование вопросов к сообщению, создание краткого описания сообщения; цитирование фрагментов сообщений; использование при восприятии сообщений различных инструментов поиска, справочных источников (включая двуязычные); проведение деконструкции сообщений, выделение в них структуры, элементов и фрагментов; работа с особыми видами сообщений: диаграммами (алгоритмические, концептуальные, классификационные, организационные, родства и др.), картами и спутниковыми фотографиями, в том числе в системах глобального позиционирования; избирательное отношение к информации в окружающем информационном пространстве, отказ от потребления ненужной информации; проектирование дизайна сообщения в соответствии с задачами; создание на заданную тему мультимедийной презентации с гиперссылками, слайды которой содержат тексты, звуки, графические изображения; организация сообщения в виде линейного или включающего ссылки представления для самостоятельного просмотра через браузер; оценивание размеров файлов, подготовленных с использованием различных устройств ввода информации в заданный интервал времени (клавиатура, сканер, микрофон, фотокамера, видеокамера); использование программ-архиваторов.</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bCs/>
          <w:iCs/>
        </w:rPr>
        <w:t xml:space="preserve">Анализ информации, математическая обработка данных в исследовании. </w:t>
      </w:r>
      <w:r w:rsidRPr="00580D44">
        <w:rPr>
          <w:rFonts w:ascii="Times New Roman" w:hAnsi="Times New Roman"/>
        </w:rPr>
        <w:t>Проведение естественнонаучных и социальных измерений, ввод результатов измерений и других цифровых данных и их обработка, в том числе статистически и с помощью визуализации; проведение экспериментов и исследований в виртуальных лабораториях по естественным наукам, математике и информатике; анализ результатов своей деятельности и затрачиваемых ресурсов.</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bCs/>
          <w:iCs/>
        </w:rPr>
        <w:t xml:space="preserve">Моделирование, проектирование и управление. </w:t>
      </w:r>
      <w:r w:rsidRPr="00580D44">
        <w:rPr>
          <w:rFonts w:ascii="Times New Roman" w:hAnsi="Times New Roman"/>
        </w:rPr>
        <w:t>Построение с помощью компьютерных инструментов разнообразных информационных структур для описания объектов; построение математических моделей изучаемых объектов и процессов; разработка алгоритмов по управлению учебным исполнителем; конструирование и моделирование с использованием материальных конструкторов с компьютерным управлением и обратной связью; моделирование с использованием виртуальных конструкторов; моделирование с использованием средств программирования; проектирование виртуальных и реальных объектов и процессов, использование системы автоматизированного проектирования.</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bCs/>
          <w:iCs/>
        </w:rPr>
        <w:t xml:space="preserve">Коммуникация и социальное взаимодействие. </w:t>
      </w:r>
      <w:r w:rsidRPr="00580D44">
        <w:rPr>
          <w:rFonts w:ascii="Times New Roman" w:hAnsi="Times New Roman"/>
        </w:rPr>
        <w:t>Осуществление образовательного взаимодействия в информационном пространстве образовательной организации (получение и выполнение заданий, получение комментариев, совершенствование своей работы, формирование портфолио); использование возможностей электронной почты для информационного обмена; ведение личного дневника (блога) с использованием возможностей Интернета; работа в группе над сообщением; участие в форумах в социальных образовательных сетях; выступления перед аудиторией в целях представления ей результатов своей работы с помощью средств ИКТ; соблюдение норм информационной культуры, этики и права; уважительное отношение к частной информации и информационным правам других людей.</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bCs/>
          <w:iCs/>
        </w:rPr>
        <w:t xml:space="preserve">Информационная безопасность. </w:t>
      </w:r>
      <w:r w:rsidRPr="00580D44">
        <w:rPr>
          <w:rFonts w:ascii="Times New Roman" w:hAnsi="Times New Roman"/>
        </w:rPr>
        <w:t>Осуществление защиты информации от компьютерных вирусов с помощью антивирусных программ; соблюдение правил безопасного поведения в Интернете; использование полезных ресурсов Интернета и отказ от использования ресурсов, содержание которых несовместимо с задачами воспитания и образования или нежелательно.</w:t>
      </w:r>
    </w:p>
    <w:p w:rsidR="00BD623B" w:rsidRPr="00580D44" w:rsidRDefault="00BD623B" w:rsidP="00580D44">
      <w:pPr>
        <w:shd w:val="clear" w:color="auto" w:fill="FFFFFF"/>
        <w:spacing w:after="0" w:line="240" w:lineRule="auto"/>
        <w:ind w:left="50" w:firstLine="350"/>
        <w:jc w:val="both"/>
        <w:rPr>
          <w:rFonts w:ascii="Times New Roman" w:hAnsi="Times New Roman"/>
          <w:sz w:val="24"/>
          <w:szCs w:val="24"/>
        </w:rPr>
      </w:pPr>
      <w:r w:rsidRPr="00580D44">
        <w:rPr>
          <w:rFonts w:ascii="Times New Roman" w:hAnsi="Times New Roman"/>
          <w:sz w:val="24"/>
          <w:szCs w:val="24"/>
        </w:rPr>
        <w:t>В условиях интенсификации процессов информатизации общества и образования при формировании универсальных учебных действий, наряду с традиционными методиками, це</w:t>
      </w:r>
      <w:r w:rsidRPr="00580D44">
        <w:rPr>
          <w:rFonts w:ascii="Times New Roman" w:hAnsi="Times New Roman"/>
          <w:sz w:val="24"/>
          <w:szCs w:val="24"/>
        </w:rPr>
        <w:softHyphen/>
        <w:t>лесообразно широкое использование цифровых инструментов и возможностей современной информационно-образователь</w:t>
      </w:r>
      <w:r w:rsidRPr="00580D44">
        <w:rPr>
          <w:rFonts w:ascii="Times New Roman" w:hAnsi="Times New Roman"/>
          <w:sz w:val="24"/>
          <w:szCs w:val="24"/>
        </w:rPr>
        <w:softHyphen/>
        <w:t>ной среды. Ориентировка  школьников в информа</w:t>
      </w:r>
      <w:r w:rsidRPr="00580D44">
        <w:rPr>
          <w:rFonts w:ascii="Times New Roman" w:hAnsi="Times New Roman"/>
          <w:sz w:val="24"/>
          <w:szCs w:val="24"/>
        </w:rPr>
        <w:softHyphen/>
        <w:t>ционных и коммуникативных технологиях (ИКТ) и формиро</w:t>
      </w:r>
      <w:r w:rsidRPr="00580D44">
        <w:rPr>
          <w:rFonts w:ascii="Times New Roman" w:hAnsi="Times New Roman"/>
          <w:sz w:val="24"/>
          <w:szCs w:val="24"/>
        </w:rPr>
        <w:softHyphen/>
        <w:t>вание способности их грамотно применять (ИКТ-компетент</w:t>
      </w:r>
      <w:r w:rsidRPr="00580D44">
        <w:rPr>
          <w:rFonts w:ascii="Times New Roman" w:hAnsi="Times New Roman"/>
          <w:sz w:val="24"/>
          <w:szCs w:val="24"/>
        </w:rPr>
        <w:softHyphen/>
        <w:t>ность) являются одними из важных элементов формирования универсальных учебных действий обучающихся на ступени основного общего образования. Поэтому программа форми</w:t>
      </w:r>
      <w:r w:rsidRPr="00580D44">
        <w:rPr>
          <w:rFonts w:ascii="Times New Roman" w:hAnsi="Times New Roman"/>
          <w:sz w:val="24"/>
          <w:szCs w:val="24"/>
        </w:rPr>
        <w:softHyphen/>
        <w:t>рования универсальных учебных действий на ступени основного общего образования содержит настоящую подпрограмму, которая определяет необходимые для этого элементы ИКТ-компетентности.</w:t>
      </w:r>
    </w:p>
    <w:p w:rsidR="00BD623B" w:rsidRPr="00580D44" w:rsidRDefault="00BD623B" w:rsidP="00580D44">
      <w:pPr>
        <w:shd w:val="clear" w:color="auto" w:fill="FFFFFF"/>
        <w:spacing w:after="0" w:line="240" w:lineRule="auto"/>
        <w:ind w:left="41" w:right="19" w:firstLine="346"/>
        <w:jc w:val="both"/>
        <w:rPr>
          <w:rFonts w:ascii="Times New Roman" w:hAnsi="Times New Roman"/>
          <w:sz w:val="24"/>
          <w:szCs w:val="24"/>
        </w:rPr>
      </w:pPr>
      <w:r w:rsidRPr="00580D44">
        <w:rPr>
          <w:rFonts w:ascii="Times New Roman" w:hAnsi="Times New Roman"/>
          <w:sz w:val="24"/>
          <w:szCs w:val="24"/>
        </w:rPr>
        <w:t>Одновременно ИКТ могут (и должны) широко применять</w:t>
      </w:r>
      <w:r w:rsidRPr="00580D44">
        <w:rPr>
          <w:rFonts w:ascii="Times New Roman" w:hAnsi="Times New Roman"/>
          <w:sz w:val="24"/>
          <w:szCs w:val="24"/>
        </w:rPr>
        <w:softHyphen/>
        <w:t>ся при оценке сформированноти универсальных учебных действий. Для их формирования исключительную важность имеет использование информационно-образовательной среды, в которой планируют и фиксируют свою деятельность и ре</w:t>
      </w:r>
      <w:r w:rsidRPr="00580D44">
        <w:rPr>
          <w:rFonts w:ascii="Times New Roman" w:hAnsi="Times New Roman"/>
          <w:sz w:val="24"/>
          <w:szCs w:val="24"/>
        </w:rPr>
        <w:softHyphen/>
        <w:t>зультаты учителя и обучающиеся.</w:t>
      </w:r>
    </w:p>
    <w:p w:rsidR="00BD623B" w:rsidRPr="00580D44" w:rsidRDefault="00BD623B" w:rsidP="00580D44">
      <w:pPr>
        <w:shd w:val="clear" w:color="auto" w:fill="FFFFFF"/>
        <w:spacing w:after="0" w:line="240" w:lineRule="auto"/>
        <w:ind w:left="19" w:right="34" w:firstLine="350"/>
        <w:jc w:val="both"/>
        <w:rPr>
          <w:rFonts w:ascii="Times New Roman" w:hAnsi="Times New Roman"/>
          <w:sz w:val="24"/>
          <w:szCs w:val="24"/>
        </w:rPr>
      </w:pPr>
      <w:r w:rsidRPr="00580D44">
        <w:rPr>
          <w:rFonts w:ascii="Times New Roman" w:hAnsi="Times New Roman"/>
          <w:sz w:val="24"/>
          <w:szCs w:val="24"/>
        </w:rPr>
        <w:t>В ИКТ-компетентности выделяется учебная ИКТ-компетентность как способность решать учебные задачи с исполь</w:t>
      </w:r>
      <w:r w:rsidRPr="00580D44">
        <w:rPr>
          <w:rFonts w:ascii="Times New Roman" w:hAnsi="Times New Roman"/>
          <w:sz w:val="24"/>
          <w:szCs w:val="24"/>
        </w:rPr>
        <w:softHyphen/>
        <w:t>зованием общедоступных в начальной школе инструментов ИКТ и источников информации в соответствии с возрастны</w:t>
      </w:r>
      <w:r w:rsidRPr="00580D44">
        <w:rPr>
          <w:rFonts w:ascii="Times New Roman" w:hAnsi="Times New Roman"/>
          <w:sz w:val="24"/>
          <w:szCs w:val="24"/>
        </w:rPr>
        <w:softHyphen/>
        <w:t xml:space="preserve">ми потребностями и возможностями младшего школьника. </w:t>
      </w:r>
    </w:p>
    <w:p w:rsidR="00BD623B" w:rsidRPr="00580D44" w:rsidRDefault="00BD623B" w:rsidP="00580D44">
      <w:pPr>
        <w:shd w:val="clear" w:color="auto" w:fill="FFFFFF"/>
        <w:spacing w:after="0" w:line="240" w:lineRule="auto"/>
        <w:ind w:left="22" w:right="58" w:firstLine="350"/>
        <w:jc w:val="both"/>
        <w:rPr>
          <w:rFonts w:ascii="Times New Roman" w:hAnsi="Times New Roman"/>
          <w:sz w:val="24"/>
          <w:szCs w:val="24"/>
        </w:rPr>
      </w:pPr>
      <w:r w:rsidRPr="00580D44">
        <w:rPr>
          <w:rFonts w:ascii="Times New Roman" w:hAnsi="Times New Roman"/>
          <w:sz w:val="24"/>
          <w:szCs w:val="24"/>
        </w:rPr>
        <w:t xml:space="preserve">При освоении </w:t>
      </w:r>
      <w:r w:rsidRPr="00580D44">
        <w:rPr>
          <w:rFonts w:ascii="Times New Roman" w:hAnsi="Times New Roman"/>
          <w:b/>
          <w:sz w:val="24"/>
          <w:szCs w:val="24"/>
        </w:rPr>
        <w:t>личностных действий ведётся формирова</w:t>
      </w:r>
      <w:r w:rsidRPr="00580D44">
        <w:rPr>
          <w:rFonts w:ascii="Times New Roman" w:hAnsi="Times New Roman"/>
          <w:b/>
          <w:sz w:val="24"/>
          <w:szCs w:val="24"/>
        </w:rPr>
        <w:softHyphen/>
        <w:t>ние</w:t>
      </w:r>
      <w:r w:rsidRPr="00580D44">
        <w:rPr>
          <w:rFonts w:ascii="Times New Roman" w:hAnsi="Times New Roman"/>
          <w:sz w:val="24"/>
          <w:szCs w:val="24"/>
        </w:rPr>
        <w:t>:</w:t>
      </w:r>
    </w:p>
    <w:p w:rsidR="00BD623B" w:rsidRPr="00580D44" w:rsidRDefault="00BD623B" w:rsidP="001C2DB1">
      <w:pPr>
        <w:widowControl w:val="0"/>
        <w:numPr>
          <w:ilvl w:val="0"/>
          <w:numId w:val="171"/>
        </w:numPr>
        <w:shd w:val="clear" w:color="auto" w:fill="FFFFFF"/>
        <w:tabs>
          <w:tab w:val="left" w:pos="569"/>
        </w:tabs>
        <w:autoSpaceDE w:val="0"/>
        <w:autoSpaceDN w:val="0"/>
        <w:adjustRightInd w:val="0"/>
        <w:spacing w:after="0" w:line="240" w:lineRule="auto"/>
        <w:ind w:left="1174" w:right="62" w:hanging="360"/>
        <w:jc w:val="both"/>
        <w:rPr>
          <w:rFonts w:ascii="Times New Roman" w:hAnsi="Times New Roman"/>
          <w:sz w:val="24"/>
          <w:szCs w:val="24"/>
        </w:rPr>
      </w:pPr>
      <w:r w:rsidRPr="00580D44">
        <w:rPr>
          <w:rFonts w:ascii="Times New Roman" w:hAnsi="Times New Roman"/>
          <w:sz w:val="24"/>
          <w:szCs w:val="24"/>
        </w:rPr>
        <w:t>критического отношения к информации и избиратель</w:t>
      </w:r>
      <w:r w:rsidRPr="00580D44">
        <w:rPr>
          <w:rFonts w:ascii="Times New Roman" w:hAnsi="Times New Roman"/>
          <w:sz w:val="24"/>
          <w:szCs w:val="24"/>
        </w:rPr>
        <w:softHyphen/>
        <w:t>ности её восприятия;</w:t>
      </w:r>
    </w:p>
    <w:p w:rsidR="00BD623B" w:rsidRPr="00580D44" w:rsidRDefault="00BD623B" w:rsidP="001C2DB1">
      <w:pPr>
        <w:widowControl w:val="0"/>
        <w:numPr>
          <w:ilvl w:val="0"/>
          <w:numId w:val="171"/>
        </w:numPr>
        <w:shd w:val="clear" w:color="auto" w:fill="FFFFFF"/>
        <w:tabs>
          <w:tab w:val="left" w:pos="569"/>
        </w:tabs>
        <w:autoSpaceDE w:val="0"/>
        <w:autoSpaceDN w:val="0"/>
        <w:adjustRightInd w:val="0"/>
        <w:spacing w:before="14" w:after="0" w:line="240" w:lineRule="auto"/>
        <w:ind w:left="1174" w:right="67" w:hanging="360"/>
        <w:jc w:val="both"/>
        <w:rPr>
          <w:rFonts w:ascii="Times New Roman" w:hAnsi="Times New Roman"/>
          <w:sz w:val="24"/>
          <w:szCs w:val="24"/>
        </w:rPr>
      </w:pPr>
      <w:r w:rsidRPr="00580D44">
        <w:rPr>
          <w:rFonts w:ascii="Times New Roman" w:hAnsi="Times New Roman"/>
          <w:sz w:val="24"/>
          <w:szCs w:val="24"/>
        </w:rPr>
        <w:t>уважения к информации о частной жизни и информа</w:t>
      </w:r>
      <w:r w:rsidRPr="00580D44">
        <w:rPr>
          <w:rFonts w:ascii="Times New Roman" w:hAnsi="Times New Roman"/>
          <w:sz w:val="24"/>
          <w:szCs w:val="24"/>
        </w:rPr>
        <w:softHyphen/>
        <w:t>ционным результатам деятельности других людей;</w:t>
      </w:r>
    </w:p>
    <w:p w:rsidR="00BD623B" w:rsidRPr="00580D44" w:rsidRDefault="00BD623B" w:rsidP="001C2DB1">
      <w:pPr>
        <w:widowControl w:val="0"/>
        <w:numPr>
          <w:ilvl w:val="0"/>
          <w:numId w:val="171"/>
        </w:numPr>
        <w:shd w:val="clear" w:color="auto" w:fill="FFFFFF"/>
        <w:tabs>
          <w:tab w:val="left" w:pos="569"/>
        </w:tabs>
        <w:autoSpaceDE w:val="0"/>
        <w:autoSpaceDN w:val="0"/>
        <w:adjustRightInd w:val="0"/>
        <w:spacing w:before="5" w:after="0" w:line="240" w:lineRule="auto"/>
        <w:ind w:left="1174" w:right="70" w:hanging="360"/>
        <w:jc w:val="both"/>
        <w:rPr>
          <w:rFonts w:ascii="Times New Roman" w:hAnsi="Times New Roman"/>
          <w:sz w:val="24"/>
          <w:szCs w:val="24"/>
        </w:rPr>
      </w:pPr>
      <w:r w:rsidRPr="00580D44">
        <w:rPr>
          <w:rFonts w:ascii="Times New Roman" w:hAnsi="Times New Roman"/>
          <w:sz w:val="24"/>
          <w:szCs w:val="24"/>
        </w:rPr>
        <w:t>основ правовой культуры в области использования ин</w:t>
      </w:r>
      <w:r w:rsidRPr="00580D44">
        <w:rPr>
          <w:rFonts w:ascii="Times New Roman" w:hAnsi="Times New Roman"/>
          <w:sz w:val="24"/>
          <w:szCs w:val="24"/>
        </w:rPr>
        <w:softHyphen/>
        <w:t>формации.</w:t>
      </w:r>
    </w:p>
    <w:p w:rsidR="00BD623B" w:rsidRPr="00580D44" w:rsidRDefault="00BD623B" w:rsidP="00580D44">
      <w:pPr>
        <w:shd w:val="clear" w:color="auto" w:fill="FFFFFF"/>
        <w:spacing w:after="0" w:line="240" w:lineRule="auto"/>
        <w:ind w:right="60" w:firstLine="365"/>
        <w:jc w:val="both"/>
        <w:rPr>
          <w:rFonts w:ascii="Times New Roman" w:hAnsi="Times New Roman"/>
          <w:sz w:val="24"/>
          <w:szCs w:val="24"/>
        </w:rPr>
      </w:pPr>
      <w:r w:rsidRPr="00580D44">
        <w:rPr>
          <w:rFonts w:ascii="Times New Roman" w:hAnsi="Times New Roman"/>
          <w:sz w:val="24"/>
          <w:szCs w:val="24"/>
        </w:rPr>
        <w:t xml:space="preserve">При освоении </w:t>
      </w:r>
      <w:r w:rsidRPr="00580D44">
        <w:rPr>
          <w:rFonts w:ascii="Times New Roman" w:hAnsi="Times New Roman"/>
          <w:b/>
          <w:sz w:val="24"/>
          <w:szCs w:val="24"/>
        </w:rPr>
        <w:t>регулятивных универсальных учебных действий</w:t>
      </w:r>
      <w:r w:rsidRPr="00580D44">
        <w:rPr>
          <w:rFonts w:ascii="Times New Roman" w:hAnsi="Times New Roman"/>
          <w:sz w:val="24"/>
          <w:szCs w:val="24"/>
        </w:rPr>
        <w:t xml:space="preserve"> обеспечивается:</w:t>
      </w:r>
    </w:p>
    <w:p w:rsidR="00BD623B" w:rsidRPr="00580D44" w:rsidRDefault="00BD623B" w:rsidP="001C2DB1">
      <w:pPr>
        <w:widowControl w:val="0"/>
        <w:numPr>
          <w:ilvl w:val="0"/>
          <w:numId w:val="171"/>
        </w:numPr>
        <w:shd w:val="clear" w:color="auto" w:fill="FFFFFF"/>
        <w:tabs>
          <w:tab w:val="left" w:pos="545"/>
        </w:tabs>
        <w:autoSpaceDE w:val="0"/>
        <w:autoSpaceDN w:val="0"/>
        <w:adjustRightInd w:val="0"/>
        <w:spacing w:after="0" w:line="240" w:lineRule="auto"/>
        <w:ind w:left="1174" w:right="113" w:hanging="360"/>
        <w:jc w:val="both"/>
        <w:rPr>
          <w:rFonts w:ascii="Times New Roman" w:hAnsi="Times New Roman"/>
          <w:sz w:val="24"/>
          <w:szCs w:val="24"/>
        </w:rPr>
      </w:pPr>
      <w:r w:rsidRPr="00580D44">
        <w:rPr>
          <w:rFonts w:ascii="Times New Roman" w:hAnsi="Times New Roman"/>
          <w:sz w:val="24"/>
          <w:szCs w:val="24"/>
        </w:rPr>
        <w:t>оценка условий, алгоритмов и результатов действий, выполняемых в информационной среде;</w:t>
      </w:r>
    </w:p>
    <w:p w:rsidR="00BD623B" w:rsidRPr="00580D44" w:rsidRDefault="00BD623B" w:rsidP="001C2DB1">
      <w:pPr>
        <w:widowControl w:val="0"/>
        <w:numPr>
          <w:ilvl w:val="0"/>
          <w:numId w:val="171"/>
        </w:numPr>
        <w:shd w:val="clear" w:color="auto" w:fill="FFFFFF"/>
        <w:tabs>
          <w:tab w:val="left" w:pos="545"/>
        </w:tabs>
        <w:autoSpaceDE w:val="0"/>
        <w:autoSpaceDN w:val="0"/>
        <w:adjustRightInd w:val="0"/>
        <w:spacing w:after="0" w:line="240" w:lineRule="auto"/>
        <w:ind w:left="1174" w:right="94" w:hanging="360"/>
        <w:jc w:val="both"/>
        <w:rPr>
          <w:rFonts w:ascii="Times New Roman" w:hAnsi="Times New Roman"/>
          <w:sz w:val="24"/>
          <w:szCs w:val="24"/>
        </w:rPr>
      </w:pPr>
      <w:r w:rsidRPr="00580D44">
        <w:rPr>
          <w:rFonts w:ascii="Times New Roman" w:hAnsi="Times New Roman"/>
          <w:sz w:val="24"/>
          <w:szCs w:val="24"/>
        </w:rPr>
        <w:t>использование результатов действия, размещённых в информационной среде, для оценки и коррекции выполнен</w:t>
      </w:r>
      <w:r w:rsidRPr="00580D44">
        <w:rPr>
          <w:rFonts w:ascii="Times New Roman" w:hAnsi="Times New Roman"/>
          <w:sz w:val="24"/>
          <w:szCs w:val="24"/>
        </w:rPr>
        <w:softHyphen/>
        <w:t>ного действия;</w:t>
      </w:r>
    </w:p>
    <w:p w:rsidR="00BD623B" w:rsidRPr="00580D44" w:rsidRDefault="00BD623B" w:rsidP="001C2DB1">
      <w:pPr>
        <w:widowControl w:val="0"/>
        <w:numPr>
          <w:ilvl w:val="0"/>
          <w:numId w:val="171"/>
        </w:numPr>
        <w:shd w:val="clear" w:color="auto" w:fill="FFFFFF"/>
        <w:tabs>
          <w:tab w:val="left" w:pos="545"/>
        </w:tabs>
        <w:autoSpaceDE w:val="0"/>
        <w:autoSpaceDN w:val="0"/>
        <w:adjustRightInd w:val="0"/>
        <w:spacing w:after="0" w:line="240" w:lineRule="auto"/>
        <w:ind w:left="1174" w:right="91" w:hanging="360"/>
        <w:jc w:val="both"/>
        <w:rPr>
          <w:rFonts w:ascii="Times New Roman" w:hAnsi="Times New Roman"/>
          <w:sz w:val="24"/>
          <w:szCs w:val="24"/>
        </w:rPr>
      </w:pPr>
      <w:r w:rsidRPr="00580D44">
        <w:rPr>
          <w:rFonts w:ascii="Times New Roman" w:hAnsi="Times New Roman"/>
          <w:sz w:val="24"/>
          <w:szCs w:val="24"/>
        </w:rPr>
        <w:t>создание цифрового портфолио учебных достижений учащегося.</w:t>
      </w:r>
    </w:p>
    <w:p w:rsidR="00BD623B" w:rsidRPr="00580D44" w:rsidRDefault="00BD623B" w:rsidP="00580D44">
      <w:pPr>
        <w:shd w:val="clear" w:color="auto" w:fill="FFFFFF"/>
        <w:spacing w:after="0" w:line="240" w:lineRule="auto"/>
        <w:ind w:left="2" w:right="77" w:firstLine="353"/>
        <w:jc w:val="both"/>
        <w:rPr>
          <w:rFonts w:ascii="Times New Roman" w:hAnsi="Times New Roman"/>
          <w:sz w:val="24"/>
          <w:szCs w:val="24"/>
        </w:rPr>
      </w:pPr>
      <w:r w:rsidRPr="00580D44">
        <w:rPr>
          <w:rFonts w:ascii="Times New Roman" w:hAnsi="Times New Roman"/>
          <w:sz w:val="24"/>
          <w:szCs w:val="24"/>
        </w:rPr>
        <w:t xml:space="preserve">При освоении </w:t>
      </w:r>
      <w:r w:rsidRPr="00580D44">
        <w:rPr>
          <w:rFonts w:ascii="Times New Roman" w:hAnsi="Times New Roman"/>
          <w:b/>
          <w:sz w:val="24"/>
          <w:szCs w:val="24"/>
        </w:rPr>
        <w:t>познавательных универсальных учебных действий</w:t>
      </w:r>
      <w:r w:rsidRPr="00580D44">
        <w:rPr>
          <w:rFonts w:ascii="Times New Roman" w:hAnsi="Times New Roman"/>
          <w:sz w:val="24"/>
          <w:szCs w:val="24"/>
        </w:rPr>
        <w:t xml:space="preserve"> ИКТ играют ключевую роль в таких общеучебных универсальных действиях, как:</w:t>
      </w:r>
    </w:p>
    <w:p w:rsidR="00BD623B" w:rsidRPr="00580D44" w:rsidRDefault="00BD623B" w:rsidP="001C2DB1">
      <w:pPr>
        <w:widowControl w:val="0"/>
        <w:numPr>
          <w:ilvl w:val="0"/>
          <w:numId w:val="171"/>
        </w:numPr>
        <w:shd w:val="clear" w:color="auto" w:fill="FFFFFF"/>
        <w:tabs>
          <w:tab w:val="left" w:pos="545"/>
        </w:tabs>
        <w:autoSpaceDE w:val="0"/>
        <w:autoSpaceDN w:val="0"/>
        <w:adjustRightInd w:val="0"/>
        <w:spacing w:after="0" w:line="240" w:lineRule="auto"/>
        <w:ind w:left="1174" w:hanging="360"/>
        <w:jc w:val="both"/>
        <w:rPr>
          <w:rFonts w:ascii="Times New Roman" w:hAnsi="Times New Roman"/>
          <w:sz w:val="24"/>
          <w:szCs w:val="24"/>
        </w:rPr>
      </w:pPr>
      <w:r w:rsidRPr="00580D44">
        <w:rPr>
          <w:rFonts w:ascii="Times New Roman" w:hAnsi="Times New Roman"/>
          <w:sz w:val="24"/>
          <w:szCs w:val="24"/>
        </w:rPr>
        <w:t>поиск информации;</w:t>
      </w:r>
    </w:p>
    <w:p w:rsidR="00BD623B" w:rsidRPr="00580D44" w:rsidRDefault="00BD623B" w:rsidP="001C2DB1">
      <w:pPr>
        <w:widowControl w:val="0"/>
        <w:numPr>
          <w:ilvl w:val="0"/>
          <w:numId w:val="171"/>
        </w:numPr>
        <w:shd w:val="clear" w:color="auto" w:fill="FFFFFF"/>
        <w:tabs>
          <w:tab w:val="left" w:pos="545"/>
        </w:tabs>
        <w:autoSpaceDE w:val="0"/>
        <w:autoSpaceDN w:val="0"/>
        <w:adjustRightInd w:val="0"/>
        <w:spacing w:after="0" w:line="240" w:lineRule="auto"/>
        <w:ind w:left="1174" w:right="72" w:hanging="360"/>
        <w:jc w:val="both"/>
        <w:rPr>
          <w:rFonts w:ascii="Times New Roman" w:hAnsi="Times New Roman"/>
          <w:sz w:val="24"/>
          <w:szCs w:val="24"/>
        </w:rPr>
      </w:pPr>
      <w:r w:rsidRPr="00580D44">
        <w:rPr>
          <w:rFonts w:ascii="Times New Roman" w:hAnsi="Times New Roman"/>
          <w:sz w:val="24"/>
          <w:szCs w:val="24"/>
        </w:rPr>
        <w:t>фиксация (запись) информации с помощью различных технических средств;</w:t>
      </w:r>
    </w:p>
    <w:p w:rsidR="00BD623B" w:rsidRPr="00580D44" w:rsidRDefault="00BD623B" w:rsidP="001C2DB1">
      <w:pPr>
        <w:widowControl w:val="0"/>
        <w:numPr>
          <w:ilvl w:val="0"/>
          <w:numId w:val="171"/>
        </w:numPr>
        <w:shd w:val="clear" w:color="auto" w:fill="FFFFFF"/>
        <w:tabs>
          <w:tab w:val="left" w:pos="545"/>
        </w:tabs>
        <w:autoSpaceDE w:val="0"/>
        <w:autoSpaceDN w:val="0"/>
        <w:adjustRightInd w:val="0"/>
        <w:spacing w:after="0" w:line="240" w:lineRule="auto"/>
        <w:ind w:left="1174" w:right="79" w:hanging="360"/>
        <w:jc w:val="both"/>
        <w:rPr>
          <w:rFonts w:ascii="Times New Roman" w:hAnsi="Times New Roman"/>
          <w:sz w:val="24"/>
          <w:szCs w:val="24"/>
        </w:rPr>
      </w:pPr>
      <w:r w:rsidRPr="00580D44">
        <w:rPr>
          <w:rFonts w:ascii="Times New Roman" w:hAnsi="Times New Roman"/>
          <w:sz w:val="24"/>
          <w:szCs w:val="24"/>
        </w:rPr>
        <w:t>структурирование информации, её организация и пред</w:t>
      </w:r>
      <w:r w:rsidRPr="00580D44">
        <w:rPr>
          <w:rFonts w:ascii="Times New Roman" w:hAnsi="Times New Roman"/>
          <w:sz w:val="24"/>
          <w:szCs w:val="24"/>
        </w:rPr>
        <w:softHyphen/>
        <w:t>ставление в виде диаграмм, картосхем, линий времени и пр.;</w:t>
      </w:r>
    </w:p>
    <w:p w:rsidR="00BD623B" w:rsidRPr="00580D44" w:rsidRDefault="00BD623B" w:rsidP="001C2DB1">
      <w:pPr>
        <w:widowControl w:val="0"/>
        <w:numPr>
          <w:ilvl w:val="0"/>
          <w:numId w:val="171"/>
        </w:numPr>
        <w:shd w:val="clear" w:color="auto" w:fill="FFFFFF"/>
        <w:tabs>
          <w:tab w:val="left" w:pos="545"/>
        </w:tabs>
        <w:autoSpaceDE w:val="0"/>
        <w:autoSpaceDN w:val="0"/>
        <w:adjustRightInd w:val="0"/>
        <w:spacing w:after="0" w:line="240" w:lineRule="auto"/>
        <w:ind w:left="1174" w:hanging="360"/>
        <w:jc w:val="both"/>
        <w:rPr>
          <w:rFonts w:ascii="Times New Roman" w:hAnsi="Times New Roman"/>
          <w:sz w:val="24"/>
          <w:szCs w:val="24"/>
        </w:rPr>
      </w:pPr>
      <w:r w:rsidRPr="00580D44">
        <w:rPr>
          <w:rFonts w:ascii="Times New Roman" w:hAnsi="Times New Roman"/>
          <w:sz w:val="24"/>
          <w:szCs w:val="24"/>
        </w:rPr>
        <w:t>создание простых гипермедиасообщений;</w:t>
      </w:r>
    </w:p>
    <w:p w:rsidR="00BD623B" w:rsidRPr="00580D44" w:rsidRDefault="00BD623B" w:rsidP="00580D44">
      <w:pPr>
        <w:shd w:val="clear" w:color="auto" w:fill="FFFFFF"/>
        <w:tabs>
          <w:tab w:val="left" w:pos="586"/>
        </w:tabs>
        <w:spacing w:after="0" w:line="240" w:lineRule="auto"/>
        <w:ind w:left="379"/>
        <w:jc w:val="both"/>
        <w:rPr>
          <w:rFonts w:ascii="Times New Roman" w:hAnsi="Times New Roman"/>
          <w:sz w:val="24"/>
          <w:szCs w:val="24"/>
        </w:rPr>
      </w:pPr>
      <w:r w:rsidRPr="00580D44">
        <w:rPr>
          <w:rFonts w:ascii="Times New Roman" w:hAnsi="Times New Roman"/>
          <w:sz w:val="24"/>
          <w:szCs w:val="24"/>
        </w:rPr>
        <w:t>•</w:t>
      </w:r>
      <w:r w:rsidRPr="00580D44">
        <w:rPr>
          <w:rFonts w:ascii="Times New Roman" w:hAnsi="Times New Roman"/>
          <w:sz w:val="24"/>
          <w:szCs w:val="24"/>
        </w:rPr>
        <w:tab/>
        <w:t>построение простейших моделей объектов и процессов.</w:t>
      </w:r>
      <w:r w:rsidRPr="00580D44">
        <w:rPr>
          <w:rFonts w:ascii="Times New Roman" w:hAnsi="Times New Roman"/>
          <w:sz w:val="24"/>
          <w:szCs w:val="24"/>
        </w:rPr>
        <w:br/>
        <w:t xml:space="preserve">ИКТ является важным  инструментом для формирования </w:t>
      </w:r>
      <w:r w:rsidRPr="00580D44">
        <w:rPr>
          <w:rFonts w:ascii="Times New Roman" w:hAnsi="Times New Roman"/>
          <w:b/>
          <w:sz w:val="24"/>
          <w:szCs w:val="24"/>
        </w:rPr>
        <w:t xml:space="preserve">коммуникативных универсальных учебных действий. </w:t>
      </w:r>
      <w:r w:rsidRPr="00580D44">
        <w:rPr>
          <w:rFonts w:ascii="Times New Roman" w:hAnsi="Times New Roman"/>
          <w:sz w:val="24"/>
          <w:szCs w:val="24"/>
        </w:rPr>
        <w:t>Для это</w:t>
      </w:r>
      <w:r w:rsidRPr="00580D44">
        <w:rPr>
          <w:rFonts w:ascii="Times New Roman" w:hAnsi="Times New Roman"/>
          <w:sz w:val="24"/>
          <w:szCs w:val="24"/>
        </w:rPr>
        <w:softHyphen/>
        <w:t>го используются:</w:t>
      </w:r>
    </w:p>
    <w:p w:rsidR="00BD623B" w:rsidRPr="00580D44" w:rsidRDefault="00BD623B" w:rsidP="001C2DB1">
      <w:pPr>
        <w:widowControl w:val="0"/>
        <w:numPr>
          <w:ilvl w:val="0"/>
          <w:numId w:val="172"/>
        </w:numPr>
        <w:shd w:val="clear" w:color="auto" w:fill="FFFFFF"/>
        <w:tabs>
          <w:tab w:val="left" w:pos="586"/>
        </w:tabs>
        <w:autoSpaceDE w:val="0"/>
        <w:autoSpaceDN w:val="0"/>
        <w:adjustRightInd w:val="0"/>
        <w:spacing w:after="0" w:line="240" w:lineRule="auto"/>
        <w:ind w:left="720" w:hanging="360"/>
        <w:jc w:val="both"/>
        <w:rPr>
          <w:rFonts w:ascii="Times New Roman" w:hAnsi="Times New Roman"/>
          <w:sz w:val="24"/>
          <w:szCs w:val="24"/>
        </w:rPr>
      </w:pPr>
      <w:r w:rsidRPr="00580D44">
        <w:rPr>
          <w:rFonts w:ascii="Times New Roman" w:hAnsi="Times New Roman"/>
          <w:sz w:val="24"/>
          <w:szCs w:val="24"/>
        </w:rPr>
        <w:t>обмен гипермедиасообщениями;</w:t>
      </w:r>
    </w:p>
    <w:p w:rsidR="00BD623B" w:rsidRPr="00580D44" w:rsidRDefault="00BD623B" w:rsidP="001C2DB1">
      <w:pPr>
        <w:widowControl w:val="0"/>
        <w:numPr>
          <w:ilvl w:val="0"/>
          <w:numId w:val="172"/>
        </w:numPr>
        <w:shd w:val="clear" w:color="auto" w:fill="FFFFFF"/>
        <w:tabs>
          <w:tab w:val="left" w:pos="586"/>
        </w:tabs>
        <w:autoSpaceDE w:val="0"/>
        <w:autoSpaceDN w:val="0"/>
        <w:adjustRightInd w:val="0"/>
        <w:spacing w:after="0" w:line="240" w:lineRule="auto"/>
        <w:ind w:left="720" w:hanging="360"/>
        <w:jc w:val="both"/>
        <w:rPr>
          <w:rFonts w:ascii="Times New Roman" w:hAnsi="Times New Roman"/>
          <w:sz w:val="24"/>
          <w:szCs w:val="24"/>
        </w:rPr>
      </w:pPr>
      <w:r w:rsidRPr="00580D44">
        <w:rPr>
          <w:rFonts w:ascii="Times New Roman" w:hAnsi="Times New Roman"/>
          <w:sz w:val="24"/>
          <w:szCs w:val="24"/>
        </w:rPr>
        <w:t>выступление с аудиовизуальной поддержкой;</w:t>
      </w:r>
    </w:p>
    <w:p w:rsidR="00BD623B" w:rsidRPr="00580D44" w:rsidRDefault="00BD623B" w:rsidP="001C2DB1">
      <w:pPr>
        <w:widowControl w:val="0"/>
        <w:numPr>
          <w:ilvl w:val="0"/>
          <w:numId w:val="172"/>
        </w:numPr>
        <w:shd w:val="clear" w:color="auto" w:fill="FFFFFF"/>
        <w:tabs>
          <w:tab w:val="left" w:pos="586"/>
        </w:tabs>
        <w:autoSpaceDE w:val="0"/>
        <w:autoSpaceDN w:val="0"/>
        <w:adjustRightInd w:val="0"/>
        <w:spacing w:after="0" w:line="240" w:lineRule="auto"/>
        <w:ind w:left="720" w:hanging="360"/>
        <w:jc w:val="both"/>
        <w:rPr>
          <w:rFonts w:ascii="Times New Roman" w:hAnsi="Times New Roman"/>
          <w:sz w:val="24"/>
          <w:szCs w:val="24"/>
        </w:rPr>
      </w:pPr>
      <w:r w:rsidRPr="00580D44">
        <w:rPr>
          <w:rFonts w:ascii="Times New Roman" w:hAnsi="Times New Roman"/>
          <w:sz w:val="24"/>
          <w:szCs w:val="24"/>
        </w:rPr>
        <w:t>фиксация хода коллективной/личной коммуникации;</w:t>
      </w:r>
    </w:p>
    <w:p w:rsidR="00BD623B" w:rsidRPr="00580D44" w:rsidRDefault="00BD623B" w:rsidP="00580D44">
      <w:pPr>
        <w:shd w:val="clear" w:color="auto" w:fill="FFFFFF"/>
        <w:tabs>
          <w:tab w:val="left" w:pos="600"/>
        </w:tabs>
        <w:spacing w:after="0" w:line="240" w:lineRule="auto"/>
        <w:ind w:left="38" w:right="55" w:firstLine="391"/>
        <w:jc w:val="both"/>
        <w:rPr>
          <w:rFonts w:ascii="Times New Roman" w:hAnsi="Times New Roman"/>
          <w:sz w:val="24"/>
          <w:szCs w:val="24"/>
        </w:rPr>
      </w:pPr>
      <w:r w:rsidRPr="00580D44">
        <w:rPr>
          <w:rFonts w:ascii="Times New Roman" w:hAnsi="Times New Roman"/>
          <w:sz w:val="24"/>
          <w:szCs w:val="24"/>
        </w:rPr>
        <w:t>•</w:t>
      </w:r>
      <w:r w:rsidRPr="00580D44">
        <w:rPr>
          <w:rFonts w:ascii="Times New Roman" w:hAnsi="Times New Roman"/>
          <w:sz w:val="24"/>
          <w:szCs w:val="24"/>
        </w:rPr>
        <w:tab/>
        <w:t>общение в цифровой среде (электронная почта, чат, ви</w:t>
      </w:r>
      <w:r w:rsidRPr="00580D44">
        <w:rPr>
          <w:rFonts w:ascii="Times New Roman" w:hAnsi="Times New Roman"/>
          <w:sz w:val="24"/>
          <w:szCs w:val="24"/>
        </w:rPr>
        <w:softHyphen/>
        <w:t>деоконференция, форум, блог).</w:t>
      </w:r>
    </w:p>
    <w:p w:rsidR="00BD623B" w:rsidRPr="00580D44" w:rsidRDefault="00BD623B" w:rsidP="00580D44">
      <w:pPr>
        <w:shd w:val="clear" w:color="auto" w:fill="FFFFFF"/>
        <w:spacing w:after="0" w:line="240" w:lineRule="auto"/>
        <w:ind w:left="53" w:right="17" w:firstLine="336"/>
        <w:jc w:val="both"/>
        <w:rPr>
          <w:rFonts w:ascii="Times New Roman" w:hAnsi="Times New Roman"/>
          <w:sz w:val="24"/>
          <w:szCs w:val="24"/>
        </w:rPr>
      </w:pPr>
      <w:r w:rsidRPr="00580D44">
        <w:rPr>
          <w:rFonts w:ascii="Times New Roman" w:hAnsi="Times New Roman"/>
          <w:sz w:val="24"/>
          <w:szCs w:val="24"/>
        </w:rPr>
        <w:t>Формирование ИКТ-компетентности обучающихся проис</w:t>
      </w:r>
      <w:r w:rsidRPr="00580D44">
        <w:rPr>
          <w:rFonts w:ascii="Times New Roman" w:hAnsi="Times New Roman"/>
          <w:sz w:val="24"/>
          <w:szCs w:val="24"/>
        </w:rPr>
        <w:softHyphen/>
        <w:t>ходит в рамках системно-деятельностного подхода, в процес</w:t>
      </w:r>
      <w:r w:rsidRPr="00580D44">
        <w:rPr>
          <w:rFonts w:ascii="Times New Roman" w:hAnsi="Times New Roman"/>
          <w:sz w:val="24"/>
          <w:szCs w:val="24"/>
        </w:rPr>
        <w:softHyphen/>
        <w:t>се изучения всех без исключения предметов учебного плана. Вынесение формирования ИКТ-компетентности в программу формирования универсальных учебных действий позволяет образовательному учреждению и учителю формировать соот</w:t>
      </w:r>
      <w:r w:rsidRPr="00580D44">
        <w:rPr>
          <w:rFonts w:ascii="Times New Roman" w:hAnsi="Times New Roman"/>
          <w:sz w:val="24"/>
          <w:szCs w:val="24"/>
        </w:rPr>
        <w:softHyphen/>
        <w:t>ветствующие позиции планируемых результатов, помогает с учётом специфики каждого учебного предмета избежать дуб</w:t>
      </w:r>
      <w:r w:rsidRPr="00580D44">
        <w:rPr>
          <w:rFonts w:ascii="Times New Roman" w:hAnsi="Times New Roman"/>
          <w:sz w:val="24"/>
          <w:szCs w:val="24"/>
        </w:rPr>
        <w:softHyphen/>
        <w:t>лирования при освоении разных умений, осуществлять интег</w:t>
      </w:r>
      <w:r w:rsidRPr="00580D44">
        <w:rPr>
          <w:rFonts w:ascii="Times New Roman" w:hAnsi="Times New Roman"/>
          <w:sz w:val="24"/>
          <w:szCs w:val="24"/>
        </w:rPr>
        <w:softHyphen/>
        <w:t>рацию и синхронизацию содержания различных учебных кур</w:t>
      </w:r>
      <w:r w:rsidRPr="00580D44">
        <w:rPr>
          <w:rFonts w:ascii="Times New Roman" w:hAnsi="Times New Roman"/>
          <w:sz w:val="24"/>
          <w:szCs w:val="24"/>
        </w:rPr>
        <w:softHyphen/>
        <w:t xml:space="preserve">сов. </w:t>
      </w:r>
    </w:p>
    <w:p w:rsidR="00BD623B" w:rsidRPr="003D2E69" w:rsidRDefault="00BD623B" w:rsidP="00580D44">
      <w:pPr>
        <w:pStyle w:val="a7"/>
        <w:widowControl w:val="0"/>
        <w:tabs>
          <w:tab w:val="left" w:pos="567"/>
        </w:tabs>
        <w:spacing w:before="0" w:beforeAutospacing="0" w:after="0" w:afterAutospacing="0"/>
        <w:jc w:val="both"/>
        <w:rPr>
          <w:rFonts w:ascii="Times New Roman" w:hAnsi="Times New Roman"/>
          <w:b/>
        </w:rPr>
      </w:pPr>
      <w:r w:rsidRPr="00580D44">
        <w:rPr>
          <w:rFonts w:ascii="Times New Roman" w:hAnsi="Times New Roman"/>
          <w:b/>
        </w:rPr>
        <w:t xml:space="preserve"> </w:t>
      </w:r>
      <w:r w:rsidRPr="003D2E69">
        <w:rPr>
          <w:rFonts w:ascii="Times New Roman" w:hAnsi="Times New Roman"/>
          <w:b/>
        </w:rPr>
        <w:t>Описание содержания, видов и форм организации учебной деятельности по развитию информационно-коммуникационных технологий</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 xml:space="preserve">В содержании программы развития УУД отдельно указана компетенция обучающегося в области использования информационно-коммуникационных технологий (ИКТ). Программа развития УУД должна обеспечивать в структуре ИКТ-компетенции, в том числе владение поиском и передачей информации, презентационными навыками, основами информационной безопасности. </w:t>
      </w:r>
    </w:p>
    <w:p w:rsidR="00BD623B" w:rsidRPr="00580D44" w:rsidRDefault="00BD623B" w:rsidP="00580D44">
      <w:pPr>
        <w:pStyle w:val="a7"/>
        <w:widowControl w:val="0"/>
        <w:tabs>
          <w:tab w:val="left" w:pos="567"/>
        </w:tabs>
        <w:spacing w:before="0" w:beforeAutospacing="0" w:after="0" w:afterAutospacing="0"/>
        <w:jc w:val="both"/>
        <w:rPr>
          <w:rFonts w:ascii="Times New Roman" w:hAnsi="Times New Roman"/>
          <w:b/>
        </w:rPr>
      </w:pPr>
      <w:r w:rsidRPr="00580D44">
        <w:rPr>
          <w:rFonts w:ascii="Times New Roman" w:hAnsi="Times New Roman"/>
          <w:b/>
        </w:rPr>
        <w:t>Планируемые результаты формирования и развития компетентности обучающихся в области использования информационно-коммуникационных технологий</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Представленные планируемые результаты развития компетентности обучающихся в области использования ИКТ учитывают существующие знания и компетенции, полученные обучающимися вне образовательной организации. Вместе с тем планируемые результаты могут быть адаптированы и под обучающихся, кому требуется более полное сопровождение в сфере формирования ИКТ-компетенций.</w:t>
      </w:r>
    </w:p>
    <w:p w:rsidR="00BD623B" w:rsidRPr="00580D44" w:rsidRDefault="00BD623B" w:rsidP="00580D44">
      <w:pPr>
        <w:pStyle w:val="2"/>
        <w:tabs>
          <w:tab w:val="left" w:pos="567"/>
        </w:tabs>
        <w:spacing w:line="240" w:lineRule="auto"/>
        <w:rPr>
          <w:b w:val="0"/>
          <w:sz w:val="24"/>
          <w:szCs w:val="24"/>
        </w:rPr>
      </w:pPr>
      <w:bookmarkStart w:id="102" w:name="_Toc405145662"/>
      <w:bookmarkStart w:id="103" w:name="_Toc406059005"/>
      <w:bookmarkStart w:id="104" w:name="_Toc409682184"/>
      <w:bookmarkStart w:id="105" w:name="_Toc409691658"/>
      <w:bookmarkStart w:id="106" w:name="_Toc410653982"/>
      <w:bookmarkStart w:id="107" w:name="_Toc410702986"/>
      <w:bookmarkStart w:id="108" w:name="_Toc284662742"/>
      <w:bookmarkStart w:id="109" w:name="_Toc284663368"/>
      <w:bookmarkStart w:id="110" w:name="_Toc414553168"/>
      <w:r w:rsidRPr="00580D44">
        <w:rPr>
          <w:b w:val="0"/>
          <w:sz w:val="24"/>
          <w:szCs w:val="24"/>
        </w:rPr>
        <w:t>В рамках направления «Обращение с устройствами ИКТ» в качестве основных планируемых результатов  обучающийся сможет:</w:t>
      </w:r>
      <w:bookmarkEnd w:id="102"/>
      <w:bookmarkEnd w:id="103"/>
      <w:bookmarkEnd w:id="104"/>
      <w:bookmarkEnd w:id="105"/>
      <w:bookmarkEnd w:id="106"/>
      <w:bookmarkEnd w:id="107"/>
      <w:bookmarkEnd w:id="108"/>
      <w:bookmarkEnd w:id="109"/>
      <w:bookmarkEnd w:id="110"/>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осуществлять информационное подключение к локальной сети и глобальной сети Интернет;</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получать информацию о характеристиках компьютера;</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оценивать числовые параметры информационных процессов (объем памяти, необходимой для хранения информации; скорость передачи информации, пропускную способность выбранного канала и пр.);</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соединять устройства ИКТ (блоки компьютера, устройства сетей, принтер, проектор, сканер, измерительные устройства и т. д.) с использованием проводных и беспроводных технологий;</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входить в информационную среду образовательной организации, в том числе через сеть Интернет, размещать в информационной среде различные информационные объекты;</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соблюдать требования техники безопасности, гигиены, эргономики и ресурсосбережения при работе с устройствами ИКТ.</w:t>
      </w:r>
    </w:p>
    <w:p w:rsidR="00BD623B" w:rsidRPr="00580D44" w:rsidRDefault="00BD623B" w:rsidP="00580D44">
      <w:pPr>
        <w:pStyle w:val="2"/>
        <w:tabs>
          <w:tab w:val="left" w:pos="567"/>
        </w:tabs>
        <w:spacing w:line="240" w:lineRule="auto"/>
        <w:ind w:firstLine="0"/>
        <w:rPr>
          <w:b w:val="0"/>
          <w:sz w:val="24"/>
          <w:szCs w:val="24"/>
        </w:rPr>
      </w:pPr>
      <w:bookmarkStart w:id="111" w:name="_Toc405145663"/>
      <w:bookmarkStart w:id="112" w:name="_Toc406059006"/>
      <w:bookmarkStart w:id="113" w:name="_Toc409682185"/>
      <w:bookmarkStart w:id="114" w:name="_Toc409691659"/>
      <w:bookmarkStart w:id="115" w:name="_Toc410653983"/>
      <w:bookmarkStart w:id="116" w:name="_Toc410702987"/>
      <w:r w:rsidRPr="00580D44">
        <w:rPr>
          <w:b w:val="0"/>
          <w:sz w:val="24"/>
          <w:szCs w:val="24"/>
        </w:rPr>
        <w:tab/>
      </w:r>
      <w:bookmarkStart w:id="117" w:name="_Toc284662743"/>
      <w:bookmarkStart w:id="118" w:name="_Toc284663369"/>
      <w:bookmarkStart w:id="119" w:name="_Toc414553169"/>
      <w:r w:rsidRPr="00580D44">
        <w:rPr>
          <w:b w:val="0"/>
          <w:sz w:val="24"/>
          <w:szCs w:val="24"/>
        </w:rPr>
        <w:t>В рамках направления «Фиксация и обработка изображений и звуков» в качестве основных планируемых результатов обучающийся сможет:</w:t>
      </w:r>
      <w:bookmarkEnd w:id="111"/>
      <w:bookmarkEnd w:id="112"/>
      <w:bookmarkEnd w:id="113"/>
      <w:bookmarkEnd w:id="114"/>
      <w:bookmarkEnd w:id="115"/>
      <w:bookmarkEnd w:id="116"/>
      <w:bookmarkEnd w:id="117"/>
      <w:bookmarkEnd w:id="118"/>
      <w:bookmarkEnd w:id="119"/>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создавать презентации на основе цифровых фотографий;</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проводить обработку цифровых фотографий с использованием возможностей специальных компьютерных инструментов;</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проводить обработку цифровых звукозаписей с использованием возможностей специальных компьютерных инструментов;</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осуществлять видеосъемку и проводить монтаж отснятого материала с использованием возможностей специальных компьютерных инструментов.</w:t>
      </w:r>
    </w:p>
    <w:p w:rsidR="00BD623B" w:rsidRPr="00580D44" w:rsidRDefault="00BD623B" w:rsidP="00580D44">
      <w:pPr>
        <w:pStyle w:val="2"/>
        <w:tabs>
          <w:tab w:val="left" w:pos="567"/>
        </w:tabs>
        <w:spacing w:line="240" w:lineRule="auto"/>
        <w:ind w:firstLine="0"/>
        <w:rPr>
          <w:b w:val="0"/>
          <w:sz w:val="24"/>
          <w:szCs w:val="24"/>
        </w:rPr>
      </w:pPr>
      <w:bookmarkStart w:id="120" w:name="_Toc405145664"/>
      <w:bookmarkStart w:id="121" w:name="_Toc406059007"/>
      <w:bookmarkStart w:id="122" w:name="_Toc409682186"/>
      <w:bookmarkStart w:id="123" w:name="_Toc409691660"/>
      <w:bookmarkStart w:id="124" w:name="_Toc410653984"/>
      <w:bookmarkStart w:id="125" w:name="_Toc410702988"/>
      <w:r w:rsidRPr="00580D44">
        <w:rPr>
          <w:b w:val="0"/>
          <w:sz w:val="24"/>
          <w:szCs w:val="24"/>
        </w:rPr>
        <w:tab/>
      </w:r>
      <w:bookmarkStart w:id="126" w:name="_Toc284662744"/>
      <w:bookmarkStart w:id="127" w:name="_Toc284663370"/>
      <w:bookmarkStart w:id="128" w:name="_Toc414553170"/>
      <w:r w:rsidRPr="00580D44">
        <w:rPr>
          <w:b w:val="0"/>
          <w:sz w:val="24"/>
          <w:szCs w:val="24"/>
        </w:rPr>
        <w:t>В рамках направления «Поиск и организация хранения информации» в качестве основных планируемых результатов обучающийся сможет:</w:t>
      </w:r>
      <w:bookmarkEnd w:id="120"/>
      <w:bookmarkEnd w:id="121"/>
      <w:bookmarkEnd w:id="122"/>
      <w:bookmarkEnd w:id="123"/>
      <w:bookmarkEnd w:id="124"/>
      <w:bookmarkEnd w:id="125"/>
      <w:bookmarkEnd w:id="126"/>
      <w:bookmarkEnd w:id="127"/>
      <w:bookmarkEnd w:id="128"/>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использовать различные приемы поиска информации в сети Интернет (поисковые системы, справочные разделы, предметные рубрики);</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строить запросы для поиска информации с использованием логических операций и анализировать результаты поиска;</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использовать различные библиотечные, в том числе электронные, каталоги для поиска необходимых книг;</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искать информацию в различных базах данных, создавать и заполнять базы данных, в частности, использовать различные определители;</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сохранять для индивидуального использования найденные в сети Интернет информационные объекты и ссылки на них.</w:t>
      </w:r>
    </w:p>
    <w:p w:rsidR="00BD623B" w:rsidRPr="00580D44" w:rsidRDefault="00BD623B" w:rsidP="00580D44">
      <w:pPr>
        <w:pStyle w:val="2"/>
        <w:tabs>
          <w:tab w:val="left" w:pos="567"/>
        </w:tabs>
        <w:spacing w:line="240" w:lineRule="auto"/>
        <w:ind w:firstLine="0"/>
        <w:rPr>
          <w:b w:val="0"/>
          <w:sz w:val="24"/>
          <w:szCs w:val="24"/>
        </w:rPr>
      </w:pPr>
      <w:bookmarkStart w:id="129" w:name="_Toc405145665"/>
      <w:bookmarkStart w:id="130" w:name="_Toc406059008"/>
      <w:bookmarkStart w:id="131" w:name="_Toc409682187"/>
      <w:bookmarkStart w:id="132" w:name="_Toc409691661"/>
      <w:bookmarkStart w:id="133" w:name="_Toc410653985"/>
      <w:bookmarkStart w:id="134" w:name="_Toc410702989"/>
      <w:r w:rsidRPr="00580D44">
        <w:rPr>
          <w:b w:val="0"/>
          <w:sz w:val="24"/>
          <w:szCs w:val="24"/>
        </w:rPr>
        <w:tab/>
      </w:r>
      <w:bookmarkStart w:id="135" w:name="_Toc284662745"/>
      <w:bookmarkStart w:id="136" w:name="_Toc284663371"/>
      <w:bookmarkStart w:id="137" w:name="_Toc414553171"/>
      <w:r w:rsidRPr="00580D44">
        <w:rPr>
          <w:b w:val="0"/>
          <w:sz w:val="24"/>
          <w:szCs w:val="24"/>
        </w:rPr>
        <w:t>В рамках направления «Создание письменных сообщений» в качестве основных планируемых результатов обучающийся сможет:</w:t>
      </w:r>
      <w:bookmarkEnd w:id="129"/>
      <w:bookmarkEnd w:id="130"/>
      <w:bookmarkEnd w:id="131"/>
      <w:bookmarkEnd w:id="132"/>
      <w:bookmarkEnd w:id="133"/>
      <w:bookmarkEnd w:id="134"/>
      <w:bookmarkEnd w:id="135"/>
      <w:bookmarkEnd w:id="136"/>
      <w:bookmarkEnd w:id="137"/>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осуществлять редактирование и структурирование текста в соответствии с его смыслом средствами текстового редактора;</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форматировать текстовые документы (установка параметров страницы документа; форматирование символов и абзацев; вставка колонтитулов и номеров страниц);</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вставлять в документ формулы, таблицы, списки, изображения;</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участвовать в коллективном создании текстового документа;</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создавать гипертекстовые документы.</w:t>
      </w:r>
    </w:p>
    <w:p w:rsidR="00BD623B" w:rsidRPr="00580D44" w:rsidRDefault="00BD623B" w:rsidP="00580D44">
      <w:pPr>
        <w:pStyle w:val="2"/>
        <w:tabs>
          <w:tab w:val="left" w:pos="567"/>
        </w:tabs>
        <w:spacing w:line="240" w:lineRule="auto"/>
        <w:ind w:firstLine="0"/>
        <w:rPr>
          <w:b w:val="0"/>
          <w:sz w:val="24"/>
          <w:szCs w:val="24"/>
        </w:rPr>
      </w:pPr>
      <w:bookmarkStart w:id="138" w:name="_Toc405145666"/>
      <w:bookmarkStart w:id="139" w:name="_Toc406059009"/>
      <w:bookmarkStart w:id="140" w:name="_Toc409682188"/>
      <w:bookmarkStart w:id="141" w:name="_Toc409691662"/>
      <w:bookmarkStart w:id="142" w:name="_Toc410653986"/>
      <w:bookmarkStart w:id="143" w:name="_Toc410702990"/>
      <w:r w:rsidRPr="00580D44">
        <w:rPr>
          <w:b w:val="0"/>
          <w:sz w:val="24"/>
          <w:szCs w:val="24"/>
        </w:rPr>
        <w:tab/>
      </w:r>
      <w:bookmarkStart w:id="144" w:name="_Toc284662746"/>
      <w:bookmarkStart w:id="145" w:name="_Toc284663372"/>
      <w:bookmarkStart w:id="146" w:name="_Toc414553172"/>
      <w:r w:rsidRPr="00580D44">
        <w:rPr>
          <w:b w:val="0"/>
          <w:sz w:val="24"/>
          <w:szCs w:val="24"/>
        </w:rPr>
        <w:t>В рамках направления «Создание графических объектов» в качестве основных планируемых результатов возможен, но не ограничивается следующим, список того, что обучающийся сможет:</w:t>
      </w:r>
      <w:bookmarkEnd w:id="138"/>
      <w:bookmarkEnd w:id="139"/>
      <w:bookmarkEnd w:id="140"/>
      <w:bookmarkEnd w:id="141"/>
      <w:bookmarkEnd w:id="142"/>
      <w:bookmarkEnd w:id="143"/>
      <w:bookmarkEnd w:id="144"/>
      <w:bookmarkEnd w:id="145"/>
      <w:bookmarkEnd w:id="146"/>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создавать и редактировать изображения с помощью инструментов графического редактора;</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создавать различные геометрические объекты и чертежи с использованием возможностей специальных компьютерных инструментов;</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создавать диаграммы различных видов (алгоритмические, концептуальные, классификационные, организационные, родства и др.) в соответствии с решаемыми задачами.</w:t>
      </w:r>
    </w:p>
    <w:p w:rsidR="00BD623B" w:rsidRPr="00580D44" w:rsidRDefault="00BD623B" w:rsidP="00580D44">
      <w:pPr>
        <w:pStyle w:val="2"/>
        <w:tabs>
          <w:tab w:val="left" w:pos="567"/>
        </w:tabs>
        <w:spacing w:line="240" w:lineRule="auto"/>
        <w:ind w:firstLine="0"/>
        <w:rPr>
          <w:b w:val="0"/>
          <w:sz w:val="24"/>
          <w:szCs w:val="24"/>
        </w:rPr>
      </w:pPr>
      <w:bookmarkStart w:id="147" w:name="_Toc405145667"/>
      <w:bookmarkStart w:id="148" w:name="_Toc406059010"/>
      <w:bookmarkStart w:id="149" w:name="_Toc409682189"/>
      <w:bookmarkStart w:id="150" w:name="_Toc409691663"/>
      <w:bookmarkStart w:id="151" w:name="_Toc410653987"/>
      <w:bookmarkStart w:id="152" w:name="_Toc410702991"/>
      <w:r w:rsidRPr="00580D44">
        <w:rPr>
          <w:b w:val="0"/>
          <w:sz w:val="24"/>
          <w:szCs w:val="24"/>
        </w:rPr>
        <w:tab/>
      </w:r>
      <w:bookmarkStart w:id="153" w:name="_Toc284662747"/>
      <w:bookmarkStart w:id="154" w:name="_Toc284663373"/>
      <w:bookmarkStart w:id="155" w:name="_Toc414553173"/>
      <w:r w:rsidRPr="00580D44">
        <w:rPr>
          <w:b w:val="0"/>
          <w:sz w:val="24"/>
          <w:szCs w:val="24"/>
        </w:rPr>
        <w:t>В рамках направления «Создание музыкальных и звуковых объектов» в качестве основных планируемых результатов возможен, но не ограничивается следующим, список того, что обучающийся сможет:</w:t>
      </w:r>
      <w:bookmarkEnd w:id="147"/>
      <w:bookmarkEnd w:id="148"/>
      <w:bookmarkEnd w:id="149"/>
      <w:bookmarkEnd w:id="150"/>
      <w:bookmarkEnd w:id="151"/>
      <w:bookmarkEnd w:id="152"/>
      <w:bookmarkEnd w:id="153"/>
      <w:bookmarkEnd w:id="154"/>
      <w:bookmarkEnd w:id="155"/>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записывать звуковые файлы с различным качеством звучания (глубиной кодирования и частотой дискретизации);</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использовать музыкальные редакторы, клавишные и кинетические синтезаторы для решения творческих задач.</w:t>
      </w:r>
    </w:p>
    <w:p w:rsidR="00BD623B" w:rsidRPr="00580D44" w:rsidRDefault="00BD623B" w:rsidP="00580D44">
      <w:pPr>
        <w:pStyle w:val="2"/>
        <w:tabs>
          <w:tab w:val="left" w:pos="567"/>
        </w:tabs>
        <w:spacing w:line="240" w:lineRule="auto"/>
        <w:ind w:firstLine="0"/>
        <w:rPr>
          <w:b w:val="0"/>
          <w:sz w:val="24"/>
          <w:szCs w:val="24"/>
        </w:rPr>
      </w:pPr>
      <w:bookmarkStart w:id="156" w:name="_Toc405145668"/>
      <w:bookmarkStart w:id="157" w:name="_Toc406059011"/>
      <w:bookmarkStart w:id="158" w:name="_Toc409682190"/>
      <w:bookmarkStart w:id="159" w:name="_Toc409691664"/>
      <w:bookmarkStart w:id="160" w:name="_Toc410653988"/>
      <w:bookmarkStart w:id="161" w:name="_Toc410702992"/>
      <w:r w:rsidRPr="00580D44">
        <w:rPr>
          <w:b w:val="0"/>
          <w:sz w:val="24"/>
          <w:szCs w:val="24"/>
        </w:rPr>
        <w:tab/>
      </w:r>
      <w:bookmarkStart w:id="162" w:name="_Toc284662748"/>
      <w:bookmarkStart w:id="163" w:name="_Toc284663374"/>
      <w:bookmarkStart w:id="164" w:name="_Toc414553174"/>
      <w:r w:rsidRPr="00580D44">
        <w:rPr>
          <w:b w:val="0"/>
          <w:sz w:val="24"/>
          <w:szCs w:val="24"/>
        </w:rPr>
        <w:t>В рамках направления «Восприятие, использование и создание гипертекстовых и мультимедийных информационных объектов» в качестве основных планируемых результатов возможен, но не ограничивается следующим, список того, что обучающийся сможет:</w:t>
      </w:r>
      <w:bookmarkEnd w:id="156"/>
      <w:bookmarkEnd w:id="157"/>
      <w:bookmarkEnd w:id="158"/>
      <w:bookmarkEnd w:id="159"/>
      <w:bookmarkEnd w:id="160"/>
      <w:bookmarkEnd w:id="161"/>
      <w:bookmarkEnd w:id="162"/>
      <w:bookmarkEnd w:id="163"/>
      <w:bookmarkEnd w:id="164"/>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создавать на заданную тему мультимедийную презентацию с гиперссылками, слайды которой содержат тексты, звуки, графические изображения; </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работать с особыми видами сообщений: диаграммами (алгоритмические, концептуальные, классификационные, организационные, родства и др.), картами (географические, хронологические) и спутниковыми фотографиями, в том числе в системах глобального позиционирования;</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оценивать размеры файлов, подготовленных с использованием различных устройств ввода информации в заданный интервал времени (клавиатура, сканер, микрофон, фотокамера, видеокамера);</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использовать программы-архиваторы.</w:t>
      </w:r>
    </w:p>
    <w:p w:rsidR="00BD623B" w:rsidRPr="00580D44" w:rsidRDefault="00BD623B" w:rsidP="00580D44">
      <w:pPr>
        <w:pStyle w:val="2"/>
        <w:tabs>
          <w:tab w:val="left" w:pos="567"/>
        </w:tabs>
        <w:spacing w:line="240" w:lineRule="auto"/>
        <w:ind w:firstLine="0"/>
        <w:rPr>
          <w:b w:val="0"/>
          <w:sz w:val="24"/>
          <w:szCs w:val="24"/>
        </w:rPr>
      </w:pPr>
      <w:bookmarkStart w:id="165" w:name="_Toc405145669"/>
      <w:bookmarkStart w:id="166" w:name="_Toc406059012"/>
      <w:bookmarkStart w:id="167" w:name="_Toc409682191"/>
      <w:bookmarkStart w:id="168" w:name="_Toc409691665"/>
      <w:bookmarkStart w:id="169" w:name="_Toc410653989"/>
      <w:bookmarkStart w:id="170" w:name="_Toc410702993"/>
      <w:r w:rsidRPr="00580D44">
        <w:rPr>
          <w:b w:val="0"/>
          <w:sz w:val="24"/>
          <w:szCs w:val="24"/>
        </w:rPr>
        <w:tab/>
      </w:r>
      <w:bookmarkStart w:id="171" w:name="_Toc284662749"/>
      <w:bookmarkStart w:id="172" w:name="_Toc284663375"/>
      <w:bookmarkStart w:id="173" w:name="_Toc414553175"/>
      <w:r w:rsidRPr="00580D44">
        <w:rPr>
          <w:b w:val="0"/>
          <w:sz w:val="24"/>
          <w:szCs w:val="24"/>
        </w:rPr>
        <w:t>В рамках направления «Анализ информации, математическая обработка данных в исследовании» в качестве основных планируемых результатов возможен, но не ограничивается следующим, список того, что обучающийся сможет:</w:t>
      </w:r>
      <w:bookmarkEnd w:id="165"/>
      <w:bookmarkEnd w:id="166"/>
      <w:bookmarkEnd w:id="167"/>
      <w:bookmarkEnd w:id="168"/>
      <w:bookmarkEnd w:id="169"/>
      <w:bookmarkEnd w:id="170"/>
      <w:bookmarkEnd w:id="171"/>
      <w:bookmarkEnd w:id="172"/>
      <w:bookmarkEnd w:id="173"/>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проводить простые эксперименты и исследования в виртуальных лабораториях;</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вводить результаты измерений и другие цифровые данные для их обработки, в том числе статистической и визуализации; </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проводить эксперименты и исследования в виртуальных лабораториях по естественным наукам, математике и информатике.</w:t>
      </w:r>
    </w:p>
    <w:p w:rsidR="00BD623B" w:rsidRPr="00580D44" w:rsidRDefault="00BD623B" w:rsidP="00580D44">
      <w:pPr>
        <w:pStyle w:val="2"/>
        <w:tabs>
          <w:tab w:val="left" w:pos="567"/>
        </w:tabs>
        <w:spacing w:line="240" w:lineRule="auto"/>
        <w:ind w:firstLine="0"/>
        <w:rPr>
          <w:b w:val="0"/>
          <w:sz w:val="24"/>
          <w:szCs w:val="24"/>
        </w:rPr>
      </w:pPr>
      <w:bookmarkStart w:id="174" w:name="_Toc405145670"/>
      <w:bookmarkStart w:id="175" w:name="_Toc406059013"/>
      <w:bookmarkStart w:id="176" w:name="_Toc409682192"/>
      <w:bookmarkStart w:id="177" w:name="_Toc409691666"/>
      <w:bookmarkStart w:id="178" w:name="_Toc410653990"/>
      <w:bookmarkStart w:id="179" w:name="_Toc410702994"/>
      <w:r w:rsidRPr="00580D44">
        <w:rPr>
          <w:b w:val="0"/>
          <w:sz w:val="24"/>
          <w:szCs w:val="24"/>
        </w:rPr>
        <w:tab/>
      </w:r>
      <w:bookmarkStart w:id="180" w:name="_Toc284662750"/>
      <w:bookmarkStart w:id="181" w:name="_Toc284663376"/>
      <w:bookmarkStart w:id="182" w:name="_Toc414553176"/>
      <w:r w:rsidRPr="00580D44">
        <w:rPr>
          <w:b w:val="0"/>
          <w:sz w:val="24"/>
          <w:szCs w:val="24"/>
        </w:rPr>
        <w:t>В рамках направления «Моделирование, проектирование и управление» в качестве основных планируемых результатов возможен, но не ограничивается следующим, список того, что обучающийся сможет:</w:t>
      </w:r>
      <w:bookmarkEnd w:id="174"/>
      <w:bookmarkEnd w:id="175"/>
      <w:bookmarkEnd w:id="176"/>
      <w:bookmarkEnd w:id="177"/>
      <w:bookmarkEnd w:id="178"/>
      <w:bookmarkEnd w:id="179"/>
      <w:bookmarkEnd w:id="180"/>
      <w:bookmarkEnd w:id="181"/>
      <w:bookmarkEnd w:id="182"/>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строить с помощью компьютерных инструментов разнообразные информационные структуры для описания объектов; </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конструировать и моделировать с использованием материальных конструкторов с компьютерным управлением и обратной связью (робототехника);</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моделировать с использованием виртуальных конструкторов;</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моделировать с использованием средств программирования.</w:t>
      </w:r>
    </w:p>
    <w:p w:rsidR="00BD623B" w:rsidRPr="00580D44" w:rsidRDefault="00BD623B" w:rsidP="00580D44">
      <w:pPr>
        <w:pStyle w:val="2"/>
        <w:tabs>
          <w:tab w:val="left" w:pos="567"/>
        </w:tabs>
        <w:spacing w:line="240" w:lineRule="auto"/>
        <w:ind w:firstLine="0"/>
        <w:rPr>
          <w:b w:val="0"/>
          <w:sz w:val="24"/>
          <w:szCs w:val="24"/>
        </w:rPr>
      </w:pPr>
      <w:bookmarkStart w:id="183" w:name="_Toc405145671"/>
      <w:bookmarkStart w:id="184" w:name="_Toc406059014"/>
      <w:bookmarkStart w:id="185" w:name="_Toc409682193"/>
      <w:bookmarkStart w:id="186" w:name="_Toc409691667"/>
      <w:bookmarkStart w:id="187" w:name="_Toc410653991"/>
      <w:bookmarkStart w:id="188" w:name="_Toc410702995"/>
      <w:r w:rsidRPr="00580D44">
        <w:rPr>
          <w:b w:val="0"/>
          <w:sz w:val="24"/>
          <w:szCs w:val="24"/>
        </w:rPr>
        <w:tab/>
      </w:r>
      <w:bookmarkStart w:id="189" w:name="_Toc284662751"/>
      <w:bookmarkStart w:id="190" w:name="_Toc284663377"/>
      <w:bookmarkStart w:id="191" w:name="_Toc414553177"/>
      <w:r w:rsidRPr="00580D44">
        <w:rPr>
          <w:b w:val="0"/>
          <w:sz w:val="24"/>
          <w:szCs w:val="24"/>
        </w:rPr>
        <w:t>В рамках направления «Коммуникация и социальное взаимодействие» в качестве основных планируемых результатов возможен, но не ограничивается следующим, список того, что обучающийся сможет:</w:t>
      </w:r>
      <w:bookmarkEnd w:id="183"/>
      <w:bookmarkEnd w:id="184"/>
      <w:bookmarkEnd w:id="185"/>
      <w:bookmarkEnd w:id="186"/>
      <w:bookmarkEnd w:id="187"/>
      <w:bookmarkEnd w:id="188"/>
      <w:bookmarkEnd w:id="189"/>
      <w:bookmarkEnd w:id="190"/>
      <w:bookmarkEnd w:id="191"/>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осуществлять образовательное взаимодействие в информационном пространстве образовательной организации (получение и выполнение заданий, получение комментариев, совершенствование своей работы, формирование портфолио);</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использовать возможности электронной почты, интернет-мессенджеров и социальных сетей для обучения;</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вести личный дневник (блог) с использованием возможностей сети Интернет;</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соблюдать нормы информационной культуры, этики и права; с уважением относиться к частной информации и информационным правам других людей;</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осуществлять защиту от троянских вирусов, фишинговых атак, информации от компьютерных вирусов с помощью антивирусных программ; </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соблюдать правила безопасного поведения в сети Интернет;</w:t>
      </w:r>
    </w:p>
    <w:p w:rsidR="00BD623B" w:rsidRPr="00580D44" w:rsidRDefault="00BD623B" w:rsidP="001C2DB1">
      <w:pPr>
        <w:pStyle w:val="a7"/>
        <w:widowControl w:val="0"/>
        <w:numPr>
          <w:ilvl w:val="0"/>
          <w:numId w:val="7"/>
        </w:numPr>
        <w:tabs>
          <w:tab w:val="clear" w:pos="720"/>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различать безопасные ресурсы сети Интернет и ресурсы, содержание которых несовместимо с задачами воспитания и образования или нежелательно.</w:t>
      </w:r>
    </w:p>
    <w:p w:rsidR="00BD623B" w:rsidRPr="00580D44" w:rsidRDefault="00BD623B" w:rsidP="00580D44">
      <w:pPr>
        <w:pStyle w:val="a7"/>
        <w:widowControl w:val="0"/>
        <w:tabs>
          <w:tab w:val="left" w:pos="993"/>
        </w:tabs>
        <w:spacing w:before="0" w:beforeAutospacing="0" w:after="0" w:afterAutospacing="0"/>
        <w:jc w:val="both"/>
        <w:textAlignment w:val="baseline"/>
        <w:rPr>
          <w:rFonts w:ascii="Times New Roman" w:hAnsi="Times New Roman"/>
          <w:b/>
        </w:rPr>
      </w:pPr>
      <w:r w:rsidRPr="00580D44">
        <w:rPr>
          <w:rFonts w:ascii="Times New Roman" w:hAnsi="Times New Roman"/>
          <w:b/>
        </w:rPr>
        <w:t>Виды взаимодействия с учебными, научными и социальными организациями, формы привлечения консультантов, экспертов и научных руководителей</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Формы привлечения консультантов, экспертов и научных руководителей  строятся на основе договорных отношений, отношений взаимовыгодного сотруднич</w:t>
      </w:r>
      <w:r w:rsidR="007A18C1" w:rsidRPr="00580D44">
        <w:rPr>
          <w:rFonts w:ascii="Times New Roman" w:hAnsi="Times New Roman"/>
        </w:rPr>
        <w:t>ества. Такие формы включают в себя</w:t>
      </w:r>
      <w:r w:rsidRPr="00580D44">
        <w:rPr>
          <w:rFonts w:ascii="Times New Roman" w:hAnsi="Times New Roman"/>
        </w:rPr>
        <w:t>, н</w:t>
      </w:r>
      <w:r w:rsidR="007A18C1" w:rsidRPr="00580D44">
        <w:rPr>
          <w:rFonts w:ascii="Times New Roman" w:hAnsi="Times New Roman"/>
        </w:rPr>
        <w:t>о не ограничивают</w:t>
      </w:r>
      <w:r w:rsidRPr="00580D44">
        <w:rPr>
          <w:rFonts w:ascii="Times New Roman" w:hAnsi="Times New Roman"/>
        </w:rPr>
        <w:t>ся следующим:</w:t>
      </w:r>
    </w:p>
    <w:p w:rsidR="00BD623B" w:rsidRPr="00580D44" w:rsidRDefault="00BD623B" w:rsidP="001C2DB1">
      <w:pPr>
        <w:pStyle w:val="a7"/>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договор с вузом о взаимовыгодном сотрудничестве (привлечение научных сотрудников, преподавателей университетов в качестве экспертов, консультантов, научных руководителей в обмен на предоставление возможности прохождения практики студентам или возможности проведения </w:t>
      </w:r>
      <w:r w:rsidR="007A18C1" w:rsidRPr="00580D44">
        <w:rPr>
          <w:rFonts w:ascii="Times New Roman" w:hAnsi="Times New Roman"/>
        </w:rPr>
        <w:t>исследований на базе ОУ</w:t>
      </w:r>
      <w:r w:rsidRPr="00580D44">
        <w:rPr>
          <w:rFonts w:ascii="Times New Roman" w:hAnsi="Times New Roman"/>
        </w:rPr>
        <w:t>);</w:t>
      </w:r>
    </w:p>
    <w:p w:rsidR="00BD623B" w:rsidRPr="00580D44" w:rsidRDefault="00BD623B" w:rsidP="001C2DB1">
      <w:pPr>
        <w:pStyle w:val="a7"/>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договор о сотрудничестве может основываться на оплате услуг экспертов, консультантов, научных руководителей;</w:t>
      </w:r>
    </w:p>
    <w:p w:rsidR="00BD623B" w:rsidRPr="00580D44" w:rsidRDefault="00BD623B" w:rsidP="001C2DB1">
      <w:pPr>
        <w:pStyle w:val="a7"/>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экспертная, научная и консультационная поддержка может осуществляться в рамках сетевого взаимодействия общеобразовательных организаций;</w:t>
      </w:r>
    </w:p>
    <w:p w:rsidR="00BD623B" w:rsidRPr="00580D44" w:rsidRDefault="00BD623B" w:rsidP="001C2DB1">
      <w:pPr>
        <w:pStyle w:val="a7"/>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консультационная, экспертная, научная поддержка может осуществляться в рамках организации повышения квалификации на базе стажировочных площадок (школ), применяющих современные образовательные технологии, имеющих высокие образовательные результаты обучающихся, реализующих эффективные модели финансово-экономического управления.</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Взаимодействие с учебными, научными и социальными организациями может включать проведение: единовременного или регулярного научного семинара; научно-практической конференции; консультаций; круглых столов; вебинаров; мастер-классов, тренингов и др.</w:t>
      </w:r>
    </w:p>
    <w:p w:rsidR="00BD623B" w:rsidRPr="00580D44" w:rsidRDefault="00BD623B" w:rsidP="00580D44">
      <w:pPr>
        <w:pStyle w:val="a7"/>
        <w:widowControl w:val="0"/>
        <w:tabs>
          <w:tab w:val="left" w:pos="567"/>
        </w:tabs>
        <w:spacing w:before="0" w:beforeAutospacing="0" w:after="0" w:afterAutospacing="0"/>
        <w:jc w:val="both"/>
        <w:rPr>
          <w:rFonts w:ascii="Times New Roman" w:hAnsi="Times New Roman"/>
          <w:b/>
        </w:rPr>
      </w:pPr>
      <w:r w:rsidRPr="00580D44">
        <w:rPr>
          <w:rFonts w:ascii="Times New Roman" w:hAnsi="Times New Roman"/>
          <w:b/>
        </w:rPr>
        <w:t>Описание условий, обеспечивающих развитие универсальных учебных действий у обучающихся, в том числе организационно-методического и ресурсного обеспечения учебно-исследовательской и проектной деятельности обучающихся</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Условия реализации основной образовательной программы, в том числе программы УУД, должны обеспечить участникам овладение ключевыми компетенциями, включая формирование опыта проектно-исследовательской деятельности и ИКТ-компетенций.</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Требования к условиям включают:</w:t>
      </w:r>
    </w:p>
    <w:p w:rsidR="00BD623B" w:rsidRPr="00580D44" w:rsidRDefault="00BD623B" w:rsidP="001C2DB1">
      <w:pPr>
        <w:pStyle w:val="a7"/>
        <w:widowControl w:val="0"/>
        <w:numPr>
          <w:ilvl w:val="0"/>
          <w:numId w:val="3"/>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укомплектованность образовательной организации педагогическими, руководящими и иными работниками;</w:t>
      </w:r>
    </w:p>
    <w:p w:rsidR="00BD623B" w:rsidRPr="00580D44" w:rsidRDefault="00BD623B" w:rsidP="001C2DB1">
      <w:pPr>
        <w:pStyle w:val="a7"/>
        <w:widowControl w:val="0"/>
        <w:numPr>
          <w:ilvl w:val="0"/>
          <w:numId w:val="3"/>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уровень квалификации педагогических и иных работников образовательной организации;</w:t>
      </w:r>
    </w:p>
    <w:p w:rsidR="00BD623B" w:rsidRPr="00580D44" w:rsidRDefault="00BD623B" w:rsidP="001C2DB1">
      <w:pPr>
        <w:pStyle w:val="a7"/>
        <w:widowControl w:val="0"/>
        <w:numPr>
          <w:ilvl w:val="0"/>
          <w:numId w:val="3"/>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 xml:space="preserve">непрерывность профессионального развития педагогических работников образовательной организации, реализующей образовательную программу основного общего образования. </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Педагогические кадры имеют необходимый уровень подготовки для реализации программы УУД:</w:t>
      </w:r>
    </w:p>
    <w:p w:rsidR="00BD623B" w:rsidRPr="00580D44" w:rsidRDefault="00BD623B" w:rsidP="001C2DB1">
      <w:pPr>
        <w:pStyle w:val="a7"/>
        <w:widowControl w:val="0"/>
        <w:numPr>
          <w:ilvl w:val="0"/>
          <w:numId w:val="4"/>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педагоги владеют представлениями о возрастных особенностях учащихся начальной и основной  школы;</w:t>
      </w:r>
    </w:p>
    <w:p w:rsidR="00BD623B" w:rsidRPr="00580D44" w:rsidRDefault="00BD623B" w:rsidP="001C2DB1">
      <w:pPr>
        <w:pStyle w:val="a7"/>
        <w:widowControl w:val="0"/>
        <w:numPr>
          <w:ilvl w:val="0"/>
          <w:numId w:val="4"/>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педагоги прошли курсы повышения квалификации, посвященные ФГОС;</w:t>
      </w:r>
    </w:p>
    <w:p w:rsidR="00BD623B" w:rsidRPr="00580D44" w:rsidRDefault="00BD623B" w:rsidP="001C2DB1">
      <w:pPr>
        <w:pStyle w:val="a7"/>
        <w:widowControl w:val="0"/>
        <w:numPr>
          <w:ilvl w:val="0"/>
          <w:numId w:val="4"/>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педагоги могут строить образовательный процесс в рамках учебного предмета в соответствии с особенностями формирования конкретных УУД;</w:t>
      </w:r>
    </w:p>
    <w:p w:rsidR="00BD623B" w:rsidRPr="00580D44" w:rsidRDefault="00BD623B" w:rsidP="001C2DB1">
      <w:pPr>
        <w:pStyle w:val="a7"/>
        <w:widowControl w:val="0"/>
        <w:numPr>
          <w:ilvl w:val="0"/>
          <w:numId w:val="4"/>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педагоги осуществляют формирование УУД в рамках проектной, исследовательской деятельностей;</w:t>
      </w:r>
    </w:p>
    <w:p w:rsidR="00BD623B" w:rsidRPr="00580D44" w:rsidRDefault="00BD623B" w:rsidP="001C2DB1">
      <w:pPr>
        <w:pStyle w:val="a7"/>
        <w:widowControl w:val="0"/>
        <w:numPr>
          <w:ilvl w:val="0"/>
          <w:numId w:val="4"/>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характер взаимодействия педагога и обучающегося не противоречит представлениям об условиях формирования УУД;</w:t>
      </w:r>
    </w:p>
    <w:p w:rsidR="00BD623B" w:rsidRPr="00580D44" w:rsidRDefault="00BD623B" w:rsidP="001C2DB1">
      <w:pPr>
        <w:pStyle w:val="a7"/>
        <w:widowControl w:val="0"/>
        <w:numPr>
          <w:ilvl w:val="0"/>
          <w:numId w:val="4"/>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педагоги владеют навыками формирующего оценивания;</w:t>
      </w:r>
    </w:p>
    <w:p w:rsidR="00BD623B" w:rsidRPr="00580D44" w:rsidRDefault="00BD623B" w:rsidP="001C2DB1">
      <w:pPr>
        <w:pStyle w:val="a7"/>
        <w:widowControl w:val="0"/>
        <w:numPr>
          <w:ilvl w:val="0"/>
          <w:numId w:val="4"/>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педагоги умеют применять диагностический инструментарий для оценки качества формирования УУД как в рамках предметной, так и внепредметной деятельности.</w:t>
      </w:r>
    </w:p>
    <w:p w:rsidR="00BD623B" w:rsidRPr="00580D44" w:rsidRDefault="00BD623B" w:rsidP="00580D44">
      <w:pPr>
        <w:pStyle w:val="a7"/>
        <w:widowControl w:val="0"/>
        <w:tabs>
          <w:tab w:val="left" w:pos="567"/>
        </w:tabs>
        <w:spacing w:before="0" w:beforeAutospacing="0" w:after="0" w:afterAutospacing="0"/>
        <w:jc w:val="both"/>
        <w:rPr>
          <w:rFonts w:ascii="Times New Roman" w:hAnsi="Times New Roman"/>
          <w:b/>
        </w:rPr>
      </w:pPr>
      <w:r w:rsidRPr="00580D44">
        <w:rPr>
          <w:rFonts w:ascii="Times New Roman" w:hAnsi="Times New Roman"/>
          <w:b/>
        </w:rPr>
        <w:t>Методика и инструментарий мониторинга успешности освоения и применения обучающимися универсальных учебных действий</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В процессе реализации мониторинга успешности освоения и применения УУД учтены следующие этапы освоения УУД:</w:t>
      </w:r>
    </w:p>
    <w:p w:rsidR="00BD623B" w:rsidRPr="00580D44" w:rsidRDefault="00BD623B" w:rsidP="001C2DB1">
      <w:pPr>
        <w:pStyle w:val="a7"/>
        <w:widowControl w:val="0"/>
        <w:numPr>
          <w:ilvl w:val="0"/>
          <w:numId w:val="5"/>
        </w:numPr>
        <w:tabs>
          <w:tab w:val="clear" w:pos="720"/>
          <w:tab w:val="left" w:pos="567"/>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универсальное учебное действие не сформировано (школьник может выполнить лишь отдельные операции, может только копировать действия учителя, не планирует и не контролирует своих действий, подменяет учебную задачу задачей буквального заучивания и воспроизведения);</w:t>
      </w:r>
    </w:p>
    <w:p w:rsidR="00BD623B" w:rsidRPr="00580D44" w:rsidRDefault="00BD623B" w:rsidP="001C2DB1">
      <w:pPr>
        <w:pStyle w:val="a7"/>
        <w:widowControl w:val="0"/>
        <w:numPr>
          <w:ilvl w:val="0"/>
          <w:numId w:val="5"/>
        </w:numPr>
        <w:tabs>
          <w:tab w:val="clear" w:pos="720"/>
          <w:tab w:val="left" w:pos="567"/>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учебное действие может быть выполнено в сотрудничестве с педагогом (требуются разъяснения для установления связи отдельных операций и условий задачи, ученик может выполнять действия по уже усвоенному алгоритму);</w:t>
      </w:r>
    </w:p>
    <w:p w:rsidR="00BD623B" w:rsidRPr="00580D44" w:rsidRDefault="00BD623B" w:rsidP="001C2DB1">
      <w:pPr>
        <w:pStyle w:val="a7"/>
        <w:widowControl w:val="0"/>
        <w:numPr>
          <w:ilvl w:val="0"/>
          <w:numId w:val="5"/>
        </w:numPr>
        <w:tabs>
          <w:tab w:val="clear" w:pos="720"/>
          <w:tab w:val="left" w:pos="567"/>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неадекватный перенос учебных действий на новые виды задач (при изменении условий задачи не может самостоятельно внести коррективы в действия);</w:t>
      </w:r>
    </w:p>
    <w:p w:rsidR="00BD623B" w:rsidRPr="00580D44" w:rsidRDefault="00BD623B" w:rsidP="001C2DB1">
      <w:pPr>
        <w:pStyle w:val="a7"/>
        <w:widowControl w:val="0"/>
        <w:numPr>
          <w:ilvl w:val="0"/>
          <w:numId w:val="5"/>
        </w:numPr>
        <w:tabs>
          <w:tab w:val="clear" w:pos="720"/>
          <w:tab w:val="left" w:pos="567"/>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адекватный перенос учебных действий (самостоятельное обнаружение учеником несоответствия между условиями задачами и имеющимися способами ее решения и правильное изменение способа в сотрудничестве с учителем);</w:t>
      </w:r>
    </w:p>
    <w:p w:rsidR="00BD623B" w:rsidRPr="00580D44" w:rsidRDefault="00BD623B" w:rsidP="001C2DB1">
      <w:pPr>
        <w:pStyle w:val="a7"/>
        <w:widowControl w:val="0"/>
        <w:numPr>
          <w:ilvl w:val="0"/>
          <w:numId w:val="5"/>
        </w:numPr>
        <w:tabs>
          <w:tab w:val="clear" w:pos="720"/>
          <w:tab w:val="left" w:pos="567"/>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самостоятельное построение учебных целей (самостоятельное построение новых учебных действий на основе развернутого, тщательного анализа условий задачи и ранее усвоенных способов действия);</w:t>
      </w:r>
    </w:p>
    <w:p w:rsidR="00BD623B" w:rsidRPr="00580D44" w:rsidRDefault="00BD623B" w:rsidP="001C2DB1">
      <w:pPr>
        <w:pStyle w:val="a7"/>
        <w:widowControl w:val="0"/>
        <w:numPr>
          <w:ilvl w:val="0"/>
          <w:numId w:val="5"/>
        </w:numPr>
        <w:tabs>
          <w:tab w:val="clear" w:pos="720"/>
          <w:tab w:val="left" w:pos="567"/>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обобщение учебных действий на основе выявления общих принципов.</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Система оценки УУД:</w:t>
      </w:r>
    </w:p>
    <w:p w:rsidR="00BD623B" w:rsidRPr="00580D44" w:rsidRDefault="00BD623B" w:rsidP="001C2DB1">
      <w:pPr>
        <w:pStyle w:val="a7"/>
        <w:widowControl w:val="0"/>
        <w:numPr>
          <w:ilvl w:val="0"/>
          <w:numId w:val="5"/>
        </w:numPr>
        <w:tabs>
          <w:tab w:val="clear" w:pos="720"/>
          <w:tab w:val="left" w:pos="567"/>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уровневая (определяются уровни владения УУД);</w:t>
      </w:r>
    </w:p>
    <w:p w:rsidR="00BD623B" w:rsidRPr="00580D44" w:rsidRDefault="00BD623B" w:rsidP="001C2DB1">
      <w:pPr>
        <w:pStyle w:val="a7"/>
        <w:widowControl w:val="0"/>
        <w:numPr>
          <w:ilvl w:val="0"/>
          <w:numId w:val="5"/>
        </w:numPr>
        <w:tabs>
          <w:tab w:val="clear" w:pos="720"/>
          <w:tab w:val="left" w:pos="567"/>
          <w:tab w:val="left" w:pos="993"/>
        </w:tabs>
        <w:spacing w:before="0" w:beforeAutospacing="0" w:after="0" w:afterAutospacing="0"/>
        <w:ind w:left="0" w:firstLine="709"/>
        <w:jc w:val="both"/>
        <w:textAlignment w:val="baseline"/>
        <w:rPr>
          <w:rFonts w:ascii="Times New Roman" w:hAnsi="Times New Roman"/>
        </w:rPr>
      </w:pPr>
      <w:r w:rsidRPr="00580D44">
        <w:rPr>
          <w:rFonts w:ascii="Times New Roman" w:hAnsi="Times New Roman"/>
        </w:rPr>
        <w:t>позиционная – не только учителя производят оценивание, оценка формируется на основе рефлексивных отчетов разных участников образовательного процесса: родителей, представителей общественности, принимающей участие в отдельном проекте или виде социальной практики, сверстников, самого обучающегося – в результате появляется некоторая карта самооценивания и позиционного внешнего оценивания.</w:t>
      </w:r>
    </w:p>
    <w:p w:rsidR="00BD623B" w:rsidRPr="00580D44" w:rsidRDefault="00BD623B" w:rsidP="00580D44">
      <w:pPr>
        <w:pStyle w:val="a7"/>
        <w:widowControl w:val="0"/>
        <w:tabs>
          <w:tab w:val="left" w:pos="567"/>
        </w:tabs>
        <w:spacing w:before="0" w:beforeAutospacing="0" w:after="0" w:afterAutospacing="0"/>
        <w:ind w:firstLine="709"/>
        <w:jc w:val="both"/>
        <w:rPr>
          <w:rFonts w:ascii="Times New Roman" w:hAnsi="Times New Roman"/>
        </w:rPr>
      </w:pPr>
      <w:r w:rsidRPr="00580D44">
        <w:rPr>
          <w:rFonts w:ascii="Times New Roman" w:hAnsi="Times New Roman"/>
        </w:rPr>
        <w:t xml:space="preserve">При оценивании развития УУД примененяется технология формирующего (развивающего оценивания), в том числе бинарное, критериальное, экспертное оценивание, текст самооценки. </w:t>
      </w:r>
    </w:p>
    <w:p w:rsidR="00BD623B" w:rsidRPr="00580D44" w:rsidRDefault="00BD623B" w:rsidP="00580D44">
      <w:pPr>
        <w:pStyle w:val="3"/>
        <w:spacing w:before="0" w:beforeAutospacing="0" w:after="0" w:afterAutospacing="0"/>
        <w:ind w:firstLine="709"/>
        <w:jc w:val="both"/>
        <w:rPr>
          <w:b w:val="0"/>
          <w:sz w:val="24"/>
          <w:szCs w:val="24"/>
        </w:rPr>
      </w:pPr>
      <w:bookmarkStart w:id="192" w:name="_Toc406059015"/>
    </w:p>
    <w:p w:rsidR="00BD623B" w:rsidRPr="00580D44" w:rsidRDefault="00BD623B" w:rsidP="00580D44">
      <w:pPr>
        <w:pStyle w:val="2"/>
        <w:spacing w:line="240" w:lineRule="auto"/>
        <w:rPr>
          <w:sz w:val="24"/>
          <w:szCs w:val="24"/>
        </w:rPr>
      </w:pPr>
      <w:bookmarkStart w:id="193" w:name="_Toc409691668"/>
      <w:bookmarkStart w:id="194" w:name="_Toc410653992"/>
      <w:bookmarkStart w:id="195" w:name="_Toc414553178"/>
      <w:r w:rsidRPr="00580D44">
        <w:rPr>
          <w:sz w:val="24"/>
          <w:szCs w:val="24"/>
        </w:rPr>
        <w:t>2.2. Примерные программы учебных предметов, курсов</w:t>
      </w:r>
      <w:bookmarkEnd w:id="192"/>
      <w:bookmarkEnd w:id="193"/>
      <w:bookmarkEnd w:id="194"/>
      <w:bookmarkEnd w:id="195"/>
    </w:p>
    <w:p w:rsidR="00BD623B" w:rsidRPr="00580D44" w:rsidRDefault="00BD623B" w:rsidP="00580D44">
      <w:pPr>
        <w:pStyle w:val="2"/>
        <w:spacing w:line="240" w:lineRule="auto"/>
        <w:rPr>
          <w:sz w:val="24"/>
          <w:szCs w:val="24"/>
        </w:rPr>
      </w:pPr>
      <w:bookmarkStart w:id="196" w:name="_Toc414553179"/>
      <w:r w:rsidRPr="00580D44">
        <w:rPr>
          <w:sz w:val="24"/>
          <w:szCs w:val="24"/>
        </w:rPr>
        <w:t>2.2.1 Общие положения</w:t>
      </w:r>
      <w:bookmarkEnd w:id="196"/>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Примерные программы учебных предметов на уровне основного общего образования составлены в соответствии с требованиями к результатам основного общего образования, утвержденными ФГОС ООО.</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Программы разработаны с учетом актуальных задач воспитания, обучения и развития обучающихся, их возрастных и иных особенностей, а также условий, необходимых для развития их личностных и познавательных качеств.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 программах предусмотрено дальнейшее развитие всех видов деятельности обучающихся, представленных в программах начального общего образования.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Примерные программы учебных предметов являются ориентиром для составления рабочих программ: определяет инвариантную (обязательную) и вариативную части учебного курса. Авторы рабочих программ могут по своему усмотрению структурировать учебный материал, определять последовательность его изучения, расширения объема содержания.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Каждый учебный предмет в зависимости от предметного содержания и релевантных способов организации учебной деятельности обучающихся раскрывает определённые возможности для формирования универсальных учебных действий и получения личностных результатов.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 процессе изучения всех учебных предметов обеспечиваются условия для достижения планируемых результатов освоения основной образовательной программы основного общего образования всеми обучающимися, в том числе обучающимися с ОВЗ и инвалидами.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Курсивом в примерных программах учебных предметов выделены элементы содержания, относящиеся к результатам, которым учащиеся «получат возможность научиться».</w:t>
      </w:r>
    </w:p>
    <w:p w:rsidR="00D64EF0" w:rsidRPr="00580D44" w:rsidRDefault="00D64EF0" w:rsidP="00580D44">
      <w:pPr>
        <w:spacing w:after="0" w:line="240" w:lineRule="auto"/>
        <w:jc w:val="both"/>
        <w:rPr>
          <w:rFonts w:ascii="Times New Roman" w:hAnsi="Times New Roman"/>
          <w:b/>
          <w:sz w:val="24"/>
          <w:szCs w:val="24"/>
        </w:rPr>
      </w:pPr>
      <w:r w:rsidRPr="00580D44">
        <w:rPr>
          <w:rFonts w:ascii="Times New Roman" w:hAnsi="Times New Roman"/>
          <w:b/>
          <w:sz w:val="24"/>
          <w:szCs w:val="24"/>
        </w:rPr>
        <w:t>Программы отдельных учебных предметов, курсов.</w:t>
      </w:r>
    </w:p>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Программы по отдельным предметам и курсам включают:</w:t>
      </w:r>
    </w:p>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-поясн</w:t>
      </w:r>
      <w:r w:rsidR="00AA69C5" w:rsidRPr="00580D44">
        <w:rPr>
          <w:rFonts w:ascii="Times New Roman" w:hAnsi="Times New Roman"/>
          <w:sz w:val="24"/>
          <w:szCs w:val="24"/>
        </w:rPr>
        <w:t>ительную записку, в которой кон</w:t>
      </w:r>
      <w:r w:rsidRPr="00580D44">
        <w:rPr>
          <w:rFonts w:ascii="Times New Roman" w:hAnsi="Times New Roman"/>
          <w:sz w:val="24"/>
          <w:szCs w:val="24"/>
        </w:rPr>
        <w:t>кретизируются общие цели основного общего образования с учетом специфики учебного предмета, курса;</w:t>
      </w:r>
    </w:p>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-общую характеристику учебного предмета. Курса;</w:t>
      </w:r>
    </w:p>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описание места  учебного  предмета, учебного курса в учебном плане;</w:t>
      </w:r>
    </w:p>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-личностные, метапредметные и предметные  результаты освоения данного учебного предмета. Курса;</w:t>
      </w:r>
    </w:p>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-содержание учебного предмета. Курса;</w:t>
      </w:r>
    </w:p>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-тематическое планиерование с определением  основных видов учебной деятельности;</w:t>
      </w:r>
    </w:p>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Описание учебно-методического и материально-технического обеспечения образовательного процесса;</w:t>
      </w:r>
    </w:p>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-планируемые результаты изучения учебного предмета, курса.</w:t>
      </w:r>
    </w:p>
    <w:tbl>
      <w:tblPr>
        <w:tblpPr w:leftFromText="180" w:rightFromText="180" w:vertAnchor="text" w:tblpX="-432" w:tblpY="1"/>
        <w:tblOverlap w:val="never"/>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68"/>
        <w:gridCol w:w="1980"/>
        <w:gridCol w:w="5400"/>
        <w:gridCol w:w="1800"/>
      </w:tblGrid>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p>
        </w:tc>
        <w:tc>
          <w:tcPr>
            <w:tcW w:w="1980" w:type="dxa"/>
          </w:tcPr>
          <w:p w:rsidR="00D64EF0" w:rsidRPr="00580D44" w:rsidRDefault="00D64EF0" w:rsidP="00580D44">
            <w:pPr>
              <w:spacing w:after="0" w:line="240" w:lineRule="auto"/>
              <w:jc w:val="both"/>
              <w:rPr>
                <w:rFonts w:ascii="Times New Roman" w:hAnsi="Times New Roman"/>
                <w:sz w:val="24"/>
                <w:szCs w:val="24"/>
              </w:rPr>
            </w:pPr>
          </w:p>
        </w:tc>
        <w:tc>
          <w:tcPr>
            <w:tcW w:w="5400" w:type="dxa"/>
          </w:tcPr>
          <w:p w:rsidR="00D64EF0" w:rsidRPr="00580D44" w:rsidRDefault="00D64EF0" w:rsidP="00580D44">
            <w:pPr>
              <w:spacing w:after="0" w:line="240" w:lineRule="auto"/>
              <w:jc w:val="both"/>
              <w:rPr>
                <w:rFonts w:ascii="Times New Roman" w:hAnsi="Times New Roman"/>
                <w:i/>
                <w:sz w:val="24"/>
                <w:szCs w:val="24"/>
              </w:rPr>
            </w:pPr>
            <w:r w:rsidRPr="00580D44">
              <w:rPr>
                <w:rFonts w:ascii="Times New Roman" w:hAnsi="Times New Roman"/>
                <w:i/>
                <w:sz w:val="24"/>
                <w:szCs w:val="24"/>
              </w:rPr>
              <w:t>Основное общее образование</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УМК</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5-9</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 Русский язык</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Примерные программы по учебным предметам. Русский язык. 5-9 классы</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Разумовская М.М.</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5 -9</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 Русский язык</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Рабочие программы.  Русский язык. 5-9 классы. </w:t>
            </w:r>
          </w:p>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Предметная линия учебников Разумовская М.М.</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Разумовская М.М.</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5-9 </w:t>
            </w:r>
          </w:p>
          <w:p w:rsidR="00D64EF0" w:rsidRPr="00580D44" w:rsidRDefault="00D64EF0" w:rsidP="00580D44">
            <w:pPr>
              <w:spacing w:after="0" w:line="240" w:lineRule="auto"/>
              <w:jc w:val="both"/>
              <w:rPr>
                <w:rFonts w:ascii="Times New Roman" w:hAnsi="Times New Roman"/>
                <w:sz w:val="24"/>
                <w:szCs w:val="24"/>
              </w:rPr>
            </w:pP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Литература</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Примерные программы по учебным предметам. Литература.5-9 классы.</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Меркин Г.С.</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5-9 </w:t>
            </w:r>
          </w:p>
          <w:p w:rsidR="00D64EF0" w:rsidRPr="00580D44" w:rsidRDefault="00D64EF0" w:rsidP="00580D44">
            <w:pPr>
              <w:spacing w:after="0" w:line="240" w:lineRule="auto"/>
              <w:jc w:val="both"/>
              <w:rPr>
                <w:rFonts w:ascii="Times New Roman" w:hAnsi="Times New Roman"/>
                <w:sz w:val="24"/>
                <w:szCs w:val="24"/>
              </w:rPr>
            </w:pP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Немецкий</w:t>
            </w:r>
          </w:p>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язык</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Рабочие программы. Немецкий язык. Предметная линия учебников И. Л. Бим. 5-9 классы.</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Бим И. Л. </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5-6 кл</w:t>
            </w:r>
          </w:p>
          <w:p w:rsidR="00D64EF0" w:rsidRPr="00580D44" w:rsidRDefault="00D64EF0" w:rsidP="00580D44">
            <w:pPr>
              <w:spacing w:after="0" w:line="240" w:lineRule="auto"/>
              <w:jc w:val="both"/>
              <w:rPr>
                <w:rFonts w:ascii="Times New Roman" w:hAnsi="Times New Roman"/>
                <w:sz w:val="24"/>
                <w:szCs w:val="24"/>
              </w:rPr>
            </w:pP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Математика</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Сборник рабочих программ. Математика. 5-6 классы (сост. Бурмистрова Т. А.)</w:t>
            </w:r>
          </w:p>
        </w:tc>
        <w:tc>
          <w:tcPr>
            <w:tcW w:w="1800" w:type="dxa"/>
          </w:tcPr>
          <w:p w:rsidR="00D64EF0" w:rsidRPr="003D2E69" w:rsidRDefault="00D64EF0" w:rsidP="00580D44">
            <w:pPr>
              <w:spacing w:after="0" w:line="240" w:lineRule="auto"/>
              <w:jc w:val="both"/>
              <w:rPr>
                <w:rFonts w:ascii="Times New Roman" w:hAnsi="Times New Roman"/>
                <w:sz w:val="24"/>
                <w:szCs w:val="24"/>
              </w:rPr>
            </w:pPr>
            <w:r w:rsidRPr="003D2E69">
              <w:rPr>
                <w:rFonts w:ascii="Times New Roman" w:hAnsi="Times New Roman"/>
                <w:sz w:val="24"/>
                <w:szCs w:val="24"/>
              </w:rPr>
              <w:t>Жохов В. И.</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7-9 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Алгебра </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Примерные программы по учебным предметам. Алгебра. 7-9 классы</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Макарычев Ю.Н.</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7-9 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Геометрия </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Примерные программы по учебным предметам. Геометрия 7-9 классы</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Атанасян</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7-9 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Физика</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Примерные программы по учебным предметам. Физика. 7-9 классы</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Перышкин А.В.</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7-9 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Химия</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Примерные программы по учебным предметам. Химия.8-9 классы</w:t>
            </w:r>
          </w:p>
        </w:tc>
        <w:tc>
          <w:tcPr>
            <w:tcW w:w="1800" w:type="dxa"/>
          </w:tcPr>
          <w:p w:rsidR="00D64EF0" w:rsidRPr="003D2E69" w:rsidRDefault="00D64EF0" w:rsidP="00580D44">
            <w:pPr>
              <w:spacing w:after="0" w:line="240" w:lineRule="auto"/>
              <w:jc w:val="both"/>
              <w:rPr>
                <w:rFonts w:ascii="Times New Roman" w:hAnsi="Times New Roman"/>
                <w:sz w:val="24"/>
                <w:szCs w:val="24"/>
              </w:rPr>
            </w:pPr>
            <w:r w:rsidRPr="003D2E69">
              <w:rPr>
                <w:rFonts w:ascii="Times New Roman" w:hAnsi="Times New Roman"/>
                <w:sz w:val="24"/>
                <w:szCs w:val="24"/>
              </w:rPr>
              <w:t>Рудзитис Г.Е.</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7-9 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Информатика</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Примерные программы по учебным предметам. Информатика.7-9 классы</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Босова Л.Л.</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5-9кл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Всеобщая история</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Рабочие программы. Всеобщая история. 5-9 классы. Предметная линия учебников А.А. Вигасина- О.С. Сороко-Цюпы.</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Вигасин А.А. и др.</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5-9 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История </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Примерные программы по учебным предметам. История. 5-9 классы.</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Данилов А.А.</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5-9 кл</w:t>
            </w:r>
          </w:p>
          <w:p w:rsidR="00D64EF0" w:rsidRPr="00580D44" w:rsidRDefault="00D64EF0" w:rsidP="00580D44">
            <w:pPr>
              <w:spacing w:after="0" w:line="240" w:lineRule="auto"/>
              <w:jc w:val="both"/>
              <w:rPr>
                <w:rFonts w:ascii="Times New Roman" w:hAnsi="Times New Roman"/>
                <w:sz w:val="24"/>
                <w:szCs w:val="24"/>
              </w:rPr>
            </w:pP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Обществознание</w:t>
            </w:r>
          </w:p>
        </w:tc>
        <w:tc>
          <w:tcPr>
            <w:tcW w:w="5400" w:type="dxa"/>
          </w:tcPr>
          <w:p w:rsidR="00D64EF0" w:rsidRPr="00580D44" w:rsidRDefault="00D64EF0" w:rsidP="00580D44">
            <w:pPr>
              <w:spacing w:after="0" w:line="240" w:lineRule="auto"/>
              <w:ind w:right="612"/>
              <w:jc w:val="both"/>
              <w:rPr>
                <w:rFonts w:ascii="Times New Roman" w:hAnsi="Times New Roman"/>
                <w:sz w:val="24"/>
                <w:szCs w:val="24"/>
              </w:rPr>
            </w:pPr>
            <w:r w:rsidRPr="00580D44">
              <w:rPr>
                <w:rFonts w:ascii="Times New Roman" w:hAnsi="Times New Roman"/>
                <w:sz w:val="24"/>
                <w:szCs w:val="24"/>
              </w:rPr>
              <w:t xml:space="preserve">Примерные программы по учебным предметам. Обществознание. 5-9 классы: </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Боголюбов Л. Н., Городецкая Н. И., Иванова Л. Ф.</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5-9 кл</w:t>
            </w:r>
          </w:p>
          <w:p w:rsidR="00D64EF0" w:rsidRPr="00580D44" w:rsidRDefault="00D64EF0" w:rsidP="00580D44">
            <w:pPr>
              <w:spacing w:after="0" w:line="240" w:lineRule="auto"/>
              <w:jc w:val="both"/>
              <w:rPr>
                <w:rFonts w:ascii="Times New Roman" w:hAnsi="Times New Roman"/>
                <w:sz w:val="24"/>
                <w:szCs w:val="24"/>
              </w:rPr>
            </w:pP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География</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Рабочие программы. География. 5-11 классы./сост. Курчина</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Баринова И. И., Дронов В. П., Душина И. В.</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5-9 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Биология</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Рабочие программы. Биология.5-9 классы.</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Кучменок В. С., Корнилова Д. А.</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5-8 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Изобразительное искусство</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Изобразительное искусство Рабочие программы.5-9 классы. </w:t>
            </w:r>
          </w:p>
          <w:p w:rsidR="00D64EF0" w:rsidRPr="00580D44" w:rsidRDefault="00D64EF0" w:rsidP="00580D44">
            <w:pPr>
              <w:spacing w:after="0" w:line="240" w:lineRule="auto"/>
              <w:jc w:val="both"/>
              <w:rPr>
                <w:rFonts w:ascii="Times New Roman" w:hAnsi="Times New Roman"/>
                <w:sz w:val="24"/>
                <w:szCs w:val="24"/>
              </w:rPr>
            </w:pP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Неменский Б.М.</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5-7 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Музыка</w:t>
            </w:r>
          </w:p>
          <w:p w:rsidR="00D64EF0" w:rsidRPr="00580D44" w:rsidRDefault="00D64EF0" w:rsidP="00580D44">
            <w:pPr>
              <w:spacing w:after="0" w:line="240" w:lineRule="auto"/>
              <w:jc w:val="both"/>
              <w:rPr>
                <w:rFonts w:ascii="Times New Roman" w:hAnsi="Times New Roman"/>
                <w:sz w:val="24"/>
                <w:szCs w:val="24"/>
              </w:rPr>
            </w:pP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Сборник Рабочих программ. Музыка. 5-9 классы. </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Е.Д. Критская</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5-9 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Физическая культура</w:t>
            </w:r>
          </w:p>
        </w:tc>
        <w:tc>
          <w:tcPr>
            <w:tcW w:w="5400" w:type="dxa"/>
          </w:tcPr>
          <w:p w:rsidR="00D64EF0" w:rsidRPr="00580D44" w:rsidRDefault="00D64EF0" w:rsidP="00580D44">
            <w:pPr>
              <w:pStyle w:val="FR2"/>
              <w:tabs>
                <w:tab w:val="left" w:pos="142"/>
              </w:tabs>
              <w:spacing w:before="0"/>
              <w:jc w:val="both"/>
              <w:rPr>
                <w:b w:val="0"/>
                <w:bCs w:val="0"/>
                <w:sz w:val="24"/>
                <w:szCs w:val="24"/>
              </w:rPr>
            </w:pPr>
            <w:r w:rsidRPr="00580D44">
              <w:rPr>
                <w:b w:val="0"/>
                <w:bCs w:val="0"/>
                <w:sz w:val="24"/>
                <w:szCs w:val="24"/>
              </w:rPr>
              <w:t>Рабочие программы. Физическая культура. Предметная линия учебников М. Я. Виленского, В.И. Ляха</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Лях В. И.</w:t>
            </w:r>
          </w:p>
          <w:p w:rsidR="00D64EF0" w:rsidRPr="00580D44" w:rsidRDefault="00D64EF0" w:rsidP="00580D44">
            <w:pPr>
              <w:spacing w:after="0" w:line="240" w:lineRule="auto"/>
              <w:jc w:val="both"/>
              <w:rPr>
                <w:rFonts w:ascii="Times New Roman" w:hAnsi="Times New Roman"/>
                <w:sz w:val="24"/>
                <w:szCs w:val="24"/>
              </w:rPr>
            </w:pP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6-9кл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Основы безопасности </w:t>
            </w:r>
          </w:p>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жизнедеятельности</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Рабочие программы . Основы безопасности жизнедеятельности. Предметная линия учебников под редакцией А.Т.Смирнова</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А.Т,Смирнов, Б,О,  Хренников</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5-8кл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Технология</w:t>
            </w:r>
          </w:p>
        </w:tc>
        <w:tc>
          <w:tcPr>
            <w:tcW w:w="54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Технология. Программа 5-8 классы.</w:t>
            </w:r>
          </w:p>
        </w:tc>
        <w:tc>
          <w:tcPr>
            <w:tcW w:w="180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Н.В. Синица</w:t>
            </w:r>
          </w:p>
        </w:tc>
      </w:tr>
      <w:tr w:rsidR="00D64EF0" w:rsidRPr="00580D44" w:rsidTr="00AA69C5">
        <w:tc>
          <w:tcPr>
            <w:tcW w:w="1368"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5 кл</w:t>
            </w:r>
          </w:p>
        </w:tc>
        <w:tc>
          <w:tcPr>
            <w:tcW w:w="1980" w:type="dxa"/>
          </w:tcPr>
          <w:p w:rsidR="00D64EF0" w:rsidRPr="00580D44" w:rsidRDefault="00D64EF0" w:rsidP="00580D44">
            <w:pPr>
              <w:spacing w:after="0" w:line="240" w:lineRule="auto"/>
              <w:jc w:val="both"/>
              <w:rPr>
                <w:rFonts w:ascii="Times New Roman" w:hAnsi="Times New Roman"/>
                <w:sz w:val="24"/>
                <w:szCs w:val="24"/>
              </w:rPr>
            </w:pPr>
            <w:r w:rsidRPr="00580D44">
              <w:rPr>
                <w:rFonts w:ascii="Times New Roman" w:hAnsi="Times New Roman"/>
                <w:sz w:val="24"/>
                <w:szCs w:val="24"/>
              </w:rPr>
              <w:t>Основы духовно-нравственной культуры народов России</w:t>
            </w:r>
          </w:p>
        </w:tc>
        <w:tc>
          <w:tcPr>
            <w:tcW w:w="5400" w:type="dxa"/>
          </w:tcPr>
          <w:p w:rsidR="003D2E69" w:rsidRDefault="003D2E69" w:rsidP="003D2E69">
            <w:pPr>
              <w:pStyle w:val="4c"/>
              <w:tabs>
                <w:tab w:val="left" w:pos="3880"/>
              </w:tabs>
              <w:spacing w:after="0" w:line="216" w:lineRule="auto"/>
              <w:ind w:left="0"/>
              <w:rPr>
                <w:rFonts w:ascii="Times New Roman" w:hAnsi="Times New Roman"/>
                <w:sz w:val="24"/>
                <w:szCs w:val="24"/>
              </w:rPr>
            </w:pPr>
            <w:r>
              <w:rPr>
                <w:rFonts w:ascii="Times New Roman" w:hAnsi="Times New Roman"/>
                <w:sz w:val="24"/>
                <w:szCs w:val="24"/>
              </w:rPr>
              <w:t>П</w:t>
            </w:r>
            <w:r w:rsidRPr="008C1A62">
              <w:rPr>
                <w:rFonts w:ascii="Times New Roman" w:hAnsi="Times New Roman"/>
                <w:sz w:val="24"/>
                <w:szCs w:val="24"/>
              </w:rPr>
              <w:t xml:space="preserve">рограммы комплексного учебного курса </w:t>
            </w:r>
          </w:p>
          <w:p w:rsidR="003D2E69" w:rsidRPr="008C1A62" w:rsidRDefault="003D2E69" w:rsidP="003D2E69">
            <w:pPr>
              <w:pStyle w:val="4c"/>
              <w:tabs>
                <w:tab w:val="left" w:pos="3880"/>
              </w:tabs>
              <w:spacing w:after="0" w:line="216" w:lineRule="auto"/>
              <w:ind w:left="0"/>
              <w:rPr>
                <w:rFonts w:ascii="Times New Roman" w:hAnsi="Times New Roman"/>
                <w:sz w:val="24"/>
                <w:szCs w:val="24"/>
                <w:lang w:eastAsia="ru-RU"/>
              </w:rPr>
            </w:pPr>
            <w:r w:rsidRPr="008C1A62">
              <w:rPr>
                <w:rFonts w:ascii="Times New Roman" w:hAnsi="Times New Roman"/>
                <w:sz w:val="24"/>
                <w:szCs w:val="24"/>
              </w:rPr>
              <w:t>« Основы духовно-нравственной культуры народов России» авторы</w:t>
            </w:r>
            <w:r w:rsidRPr="008C1A62">
              <w:rPr>
                <w:rFonts w:ascii="Times New Roman" w:hAnsi="Times New Roman"/>
                <w:bCs/>
                <w:sz w:val="24"/>
                <w:szCs w:val="24"/>
              </w:rPr>
              <w:t>:</w:t>
            </w:r>
            <w:r w:rsidRPr="008C1A62">
              <w:rPr>
                <w:rFonts w:ascii="Times New Roman" w:hAnsi="Times New Roman"/>
                <w:b/>
                <w:bCs/>
                <w:sz w:val="24"/>
                <w:szCs w:val="24"/>
              </w:rPr>
              <w:t xml:space="preserve"> </w:t>
            </w:r>
            <w:r w:rsidRPr="008C1A62">
              <w:rPr>
                <w:rFonts w:ascii="Times New Roman" w:hAnsi="Times New Roman"/>
                <w:bCs/>
                <w:sz w:val="24"/>
                <w:szCs w:val="24"/>
              </w:rPr>
              <w:t>Н.Ф. Виноградова, В.И. Власенко, А.В. Поляков</w:t>
            </w:r>
            <w:r w:rsidRPr="008C1A62">
              <w:rPr>
                <w:rFonts w:ascii="Times New Roman" w:hAnsi="Times New Roman"/>
                <w:spacing w:val="-2"/>
                <w:sz w:val="24"/>
                <w:szCs w:val="24"/>
              </w:rPr>
              <w:t xml:space="preserve">;  сборник Система учебников «Алгоритм успеха». Примерная основная </w:t>
            </w:r>
            <w:r w:rsidRPr="008C1A62">
              <w:rPr>
                <w:rFonts w:ascii="Times New Roman" w:hAnsi="Times New Roman"/>
                <w:spacing w:val="-1"/>
                <w:sz w:val="24"/>
                <w:szCs w:val="24"/>
              </w:rPr>
              <w:t xml:space="preserve">образовательная программа образовательного учреждения: основная школа. </w:t>
            </w:r>
            <w:r w:rsidRPr="008C1A62">
              <w:rPr>
                <w:rFonts w:ascii="Times New Roman" w:hAnsi="Times New Roman"/>
                <w:sz w:val="24"/>
                <w:szCs w:val="24"/>
              </w:rPr>
              <w:t>— М. : Вентана-Граф, 2012</w:t>
            </w:r>
          </w:p>
          <w:p w:rsidR="00D64EF0" w:rsidRPr="00580D44" w:rsidRDefault="00D64EF0" w:rsidP="00580D44">
            <w:pPr>
              <w:spacing w:after="0" w:line="240" w:lineRule="auto"/>
              <w:jc w:val="both"/>
              <w:rPr>
                <w:rFonts w:ascii="Times New Roman" w:hAnsi="Times New Roman"/>
                <w:sz w:val="24"/>
                <w:szCs w:val="24"/>
              </w:rPr>
            </w:pPr>
          </w:p>
        </w:tc>
        <w:tc>
          <w:tcPr>
            <w:tcW w:w="1800" w:type="dxa"/>
          </w:tcPr>
          <w:p w:rsidR="00D64EF0" w:rsidRPr="00580D44" w:rsidRDefault="003D2E69" w:rsidP="003D2E69">
            <w:pPr>
              <w:spacing w:after="0" w:line="240" w:lineRule="auto"/>
              <w:jc w:val="both"/>
              <w:rPr>
                <w:rFonts w:ascii="Times New Roman" w:hAnsi="Times New Roman"/>
                <w:sz w:val="24"/>
                <w:szCs w:val="24"/>
              </w:rPr>
            </w:pPr>
            <w:r>
              <w:rPr>
                <w:rFonts w:ascii="Times New Roman" w:hAnsi="Times New Roman"/>
                <w:sz w:val="24"/>
                <w:szCs w:val="24"/>
              </w:rPr>
              <w:t>Н.</w:t>
            </w:r>
            <w:r w:rsidRPr="00580D44">
              <w:rPr>
                <w:rFonts w:ascii="Times New Roman" w:hAnsi="Times New Roman"/>
                <w:sz w:val="24"/>
                <w:szCs w:val="24"/>
              </w:rPr>
              <w:t>Ф.</w:t>
            </w:r>
            <w:r w:rsidR="00D64EF0" w:rsidRPr="00580D44">
              <w:rPr>
                <w:rFonts w:ascii="Times New Roman" w:hAnsi="Times New Roman"/>
                <w:sz w:val="24"/>
                <w:szCs w:val="24"/>
              </w:rPr>
              <w:t xml:space="preserve">Виноградова </w:t>
            </w:r>
          </w:p>
        </w:tc>
      </w:tr>
    </w:tbl>
    <w:p w:rsidR="00BD623B" w:rsidRPr="00580D44" w:rsidRDefault="00BD623B" w:rsidP="00580D44">
      <w:pPr>
        <w:pStyle w:val="2"/>
        <w:spacing w:line="240" w:lineRule="auto"/>
        <w:ind w:firstLine="0"/>
        <w:rPr>
          <w:b w:val="0"/>
          <w:sz w:val="24"/>
          <w:szCs w:val="24"/>
        </w:rPr>
      </w:pPr>
    </w:p>
    <w:p w:rsidR="00BD623B" w:rsidRPr="00580D44" w:rsidRDefault="00BD623B" w:rsidP="00580D44">
      <w:pPr>
        <w:pStyle w:val="2"/>
        <w:spacing w:line="240" w:lineRule="auto"/>
        <w:rPr>
          <w:sz w:val="24"/>
          <w:szCs w:val="24"/>
        </w:rPr>
      </w:pPr>
      <w:bookmarkStart w:id="197" w:name="_Toc410653993"/>
      <w:bookmarkStart w:id="198" w:name="_Toc414553180"/>
      <w:r w:rsidRPr="00580D44">
        <w:rPr>
          <w:sz w:val="24"/>
          <w:szCs w:val="24"/>
        </w:rPr>
        <w:t>2.2.2.</w:t>
      </w:r>
      <w:r w:rsidRPr="00580D44">
        <w:rPr>
          <w:b w:val="0"/>
          <w:sz w:val="24"/>
          <w:szCs w:val="24"/>
        </w:rPr>
        <w:t xml:space="preserve"> </w:t>
      </w:r>
      <w:r w:rsidRPr="00580D44">
        <w:rPr>
          <w:sz w:val="24"/>
          <w:szCs w:val="24"/>
        </w:rPr>
        <w:t>Основное содержание учебных предметов на уровне основного общего образования</w:t>
      </w:r>
      <w:bookmarkEnd w:id="197"/>
      <w:bookmarkEnd w:id="198"/>
    </w:p>
    <w:p w:rsidR="00BD623B" w:rsidRPr="00580D44" w:rsidRDefault="00BD623B" w:rsidP="00580D44">
      <w:pPr>
        <w:pStyle w:val="4"/>
        <w:spacing w:line="240" w:lineRule="auto"/>
        <w:jc w:val="both"/>
        <w:rPr>
          <w:sz w:val="24"/>
          <w:szCs w:val="24"/>
        </w:rPr>
      </w:pPr>
      <w:bookmarkStart w:id="199" w:name="_Toc409691669"/>
      <w:bookmarkStart w:id="200" w:name="_Toc410653994"/>
      <w:bookmarkStart w:id="201" w:name="_Toc414553181"/>
      <w:r w:rsidRPr="00580D44">
        <w:rPr>
          <w:sz w:val="24"/>
          <w:szCs w:val="24"/>
        </w:rPr>
        <w:t>2.2.2.1. Русский язык</w:t>
      </w:r>
      <w:bookmarkEnd w:id="199"/>
      <w:bookmarkEnd w:id="200"/>
      <w:bookmarkEnd w:id="201"/>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Русский язык – национальный язык русского народа и государственный язык Российской Федерации, являющийся также средством межнационального общения. Изучение предмета «Русский язык» на уровне основного общего образования нацелено на личностное развитие обучающихся, так как формирует представление о единстве и многообразии языкового и культурного пространства России, о русском языке как духовной, нравственной и культурной ценности народа.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Русский язык является основой развития мышления и средством обучения в школе, поэтому его изучение неразрывно связано со всем процессом обучения на уровне основного общего образования.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Изучение русского языка направлено на развитие и совершенствование коммуникативной компетенции (включая языковой, речевой и социолингвистический ее компоненты), лингвистической (языковедческой), а также культуроведческой компетенций.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Коммуникативная компетенция – владение всеми видами речевой деятельности и основами культуры устной и письменной речи, умениями и навыками использования языка в различных сферах и ситуациях общения, соответствующих опыту, интересам, психологическим особенностям обучающихся основной школы.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Лингвистическая (языковедческая) компетенция – способность получать и использовать знания о языке как знаковой системе и общественном явлении, о его устройстве, развитии и функционировании; общие сведения о лингвистике как науке и ученых-русистах; об основных нормах русского литературного языка; способность обогащать свой словарный запас; формировать навыки анализа и оценки языковых явлений и фактов; умение пользоваться различными лингвистическими словарями.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Культуроведческая компетенция – осознание языка как формы выражения национальной культуры, взаимосвязи языка и истории народа, национально-культурной специфики русского языка, владение нормами русского речевого этикета, культурой межнационального общения.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Владение русским языком, умение общаться, добиваться успеха в процессе коммуникации являются теми характеристиками личности, которые во многом определяют достижения обучающихся практически во всех областях жизни, способствуют их социальной адаптации к изменяющимся условиям современного мира.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 процессе изучения русского языка создаются предпосылки для восприятия и понимания художественной литературы как искусства слова, закладываются основы, необходимые для изучения иностранных языков.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Владение русским языком, умение общаться, добиваться успеха в процессе коммуникации являются теми характеристиками личности, которые во многом определяют достижения обучающихся практически во всех областях жизни, способствуют их социальной адаптации к изменяющимся условиям современного мира.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 процессе изучения русского языка создаются предпосылки для восприятия и понимания художественной литературы как искусства слова, закладываются основы, необходимые для изучения иностранных языков.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Целью реализации основной образовательной программы основного общего образования по предмету «Русский язык» (далее – Программы) является усвоение содержания  предмета «Русский язык» и достижение обучающимися результатов изучения в соответствии с требованиями, установленными Федеральным государственным образовательным стандартом основного общего образования.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Главными задачами реализации Программы являются:</w:t>
      </w:r>
    </w:p>
    <w:p w:rsidR="00BD623B" w:rsidRPr="00580D44" w:rsidRDefault="00BD623B" w:rsidP="001C2DB1">
      <w:pPr>
        <w:pStyle w:val="a8"/>
        <w:numPr>
          <w:ilvl w:val="0"/>
          <w:numId w:val="140"/>
        </w:numPr>
        <w:ind w:left="0" w:firstLine="709"/>
        <w:jc w:val="both"/>
        <w:rPr>
          <w:rFonts w:ascii="Times New Roman" w:hAnsi="Times New Roman"/>
          <w:szCs w:val="24"/>
        </w:rPr>
      </w:pPr>
      <w:r w:rsidRPr="00580D44">
        <w:rPr>
          <w:rFonts w:ascii="Times New Roman" w:hAnsi="Times New Roman"/>
          <w:szCs w:val="24"/>
        </w:rPr>
        <w:t>формирование у учащихся ценностного отношения к языку как хранителю культуры, как государственному языку Российской Федерации, как языку межнационального общения;</w:t>
      </w:r>
    </w:p>
    <w:p w:rsidR="00BD623B" w:rsidRPr="00580D44" w:rsidRDefault="00BD623B" w:rsidP="001C2DB1">
      <w:pPr>
        <w:pStyle w:val="a8"/>
        <w:numPr>
          <w:ilvl w:val="0"/>
          <w:numId w:val="140"/>
        </w:numPr>
        <w:ind w:left="0" w:firstLine="709"/>
        <w:jc w:val="both"/>
        <w:rPr>
          <w:rFonts w:ascii="Times New Roman" w:hAnsi="Times New Roman"/>
          <w:szCs w:val="24"/>
        </w:rPr>
      </w:pPr>
      <w:r w:rsidRPr="00580D44">
        <w:rPr>
          <w:rFonts w:ascii="Times New Roman" w:hAnsi="Times New Roman"/>
          <w:szCs w:val="24"/>
        </w:rPr>
        <w:t>усвоение знаний о русском языке как развивающейся системе, их углубление и систематизация; освоение базовых лингвистических понятий и их использование при анализе и оценке языковых фактов;</w:t>
      </w:r>
    </w:p>
    <w:p w:rsidR="00BD623B" w:rsidRPr="00580D44" w:rsidRDefault="00BD623B" w:rsidP="001C2DB1">
      <w:pPr>
        <w:pStyle w:val="a8"/>
        <w:numPr>
          <w:ilvl w:val="0"/>
          <w:numId w:val="140"/>
        </w:numPr>
        <w:ind w:left="0" w:firstLine="709"/>
        <w:jc w:val="both"/>
        <w:rPr>
          <w:rFonts w:ascii="Times New Roman" w:hAnsi="Times New Roman"/>
          <w:szCs w:val="24"/>
        </w:rPr>
      </w:pPr>
      <w:r w:rsidRPr="00580D44">
        <w:rPr>
          <w:rFonts w:ascii="Times New Roman" w:hAnsi="Times New Roman"/>
          <w:szCs w:val="24"/>
        </w:rPr>
        <w:t>овладение функциональной грамотностью и принципами нормативного использования языковых средств;</w:t>
      </w:r>
    </w:p>
    <w:p w:rsidR="00BD623B" w:rsidRPr="00580D44" w:rsidRDefault="00BD623B" w:rsidP="001C2DB1">
      <w:pPr>
        <w:pStyle w:val="a8"/>
        <w:numPr>
          <w:ilvl w:val="0"/>
          <w:numId w:val="140"/>
        </w:numPr>
        <w:ind w:left="0" w:firstLine="709"/>
        <w:jc w:val="both"/>
        <w:rPr>
          <w:rFonts w:ascii="Times New Roman" w:hAnsi="Times New Roman"/>
          <w:szCs w:val="24"/>
        </w:rPr>
      </w:pPr>
      <w:r w:rsidRPr="00580D44">
        <w:rPr>
          <w:rFonts w:ascii="Times New Roman" w:hAnsi="Times New Roman"/>
          <w:szCs w:val="24"/>
        </w:rPr>
        <w:t>овладение основными видами речевой деятельности, использование возможностей языка как средства коммуникации и средства познания.</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szCs w:val="24"/>
        </w:rPr>
        <w:t xml:space="preserve">В процессе изучения предмета «Русский язык» создаются условия </w:t>
      </w:r>
    </w:p>
    <w:p w:rsidR="00BD623B" w:rsidRPr="00580D44" w:rsidRDefault="00BD623B" w:rsidP="001C2DB1">
      <w:pPr>
        <w:pStyle w:val="a8"/>
        <w:numPr>
          <w:ilvl w:val="0"/>
          <w:numId w:val="140"/>
        </w:numPr>
        <w:ind w:left="0" w:firstLine="709"/>
        <w:jc w:val="both"/>
        <w:rPr>
          <w:rFonts w:ascii="Times New Roman" w:hAnsi="Times New Roman"/>
          <w:szCs w:val="24"/>
        </w:rPr>
      </w:pPr>
      <w:r w:rsidRPr="00580D44">
        <w:rPr>
          <w:rFonts w:ascii="Times New Roman" w:hAnsi="Times New Roman"/>
          <w:szCs w:val="24"/>
        </w:rPr>
        <w:t>для развития личности, ее духовно-нравственного и эмоционального совершенствования;</w:t>
      </w:r>
    </w:p>
    <w:p w:rsidR="00BD623B" w:rsidRPr="00580D44" w:rsidRDefault="00BD623B" w:rsidP="001C2DB1">
      <w:pPr>
        <w:pStyle w:val="a8"/>
        <w:numPr>
          <w:ilvl w:val="0"/>
          <w:numId w:val="140"/>
        </w:numPr>
        <w:ind w:left="0" w:firstLine="709"/>
        <w:jc w:val="both"/>
        <w:rPr>
          <w:rFonts w:ascii="Times New Roman" w:hAnsi="Times New Roman"/>
          <w:szCs w:val="24"/>
        </w:rPr>
      </w:pPr>
      <w:r w:rsidRPr="00580D44">
        <w:rPr>
          <w:rFonts w:ascii="Times New Roman" w:hAnsi="Times New Roman"/>
          <w:szCs w:val="24"/>
        </w:rPr>
        <w:t xml:space="preserve">для развития способностей, удовлетворения познавательных интересов, самореализации обучающихся, в том числе </w:t>
      </w:r>
      <w:r w:rsidRPr="00580D44">
        <w:rPr>
          <w:rStyle w:val="Zag11"/>
          <w:rFonts w:ascii="Times New Roman" w:eastAsia="@Arial Unicode MS" w:hAnsi="Times New Roman"/>
          <w:szCs w:val="24"/>
        </w:rPr>
        <w:t>лиц, проявивших выдающиеся способности</w:t>
      </w:r>
      <w:r w:rsidRPr="00580D44">
        <w:rPr>
          <w:rFonts w:ascii="Times New Roman" w:hAnsi="Times New Roman"/>
          <w:szCs w:val="24"/>
        </w:rPr>
        <w:t>;</w:t>
      </w:r>
    </w:p>
    <w:p w:rsidR="00BD623B" w:rsidRPr="00580D44" w:rsidRDefault="00BD623B" w:rsidP="001C2DB1">
      <w:pPr>
        <w:pStyle w:val="a8"/>
        <w:numPr>
          <w:ilvl w:val="0"/>
          <w:numId w:val="140"/>
        </w:numPr>
        <w:ind w:left="0" w:firstLine="709"/>
        <w:jc w:val="both"/>
        <w:rPr>
          <w:rFonts w:ascii="Times New Roman" w:hAnsi="Times New Roman"/>
          <w:szCs w:val="24"/>
        </w:rPr>
      </w:pPr>
      <w:r w:rsidRPr="00580D44">
        <w:rPr>
          <w:rFonts w:ascii="Times New Roman" w:hAnsi="Times New Roman"/>
          <w:szCs w:val="24"/>
        </w:rPr>
        <w:t>для формирования социальных ценностей обучающихся, основ их гражданской идентичности и социально-профессиональных ориентаций;</w:t>
      </w:r>
    </w:p>
    <w:p w:rsidR="00BD623B" w:rsidRPr="00580D44" w:rsidRDefault="00BD623B" w:rsidP="001C2DB1">
      <w:pPr>
        <w:pStyle w:val="a8"/>
        <w:numPr>
          <w:ilvl w:val="0"/>
          <w:numId w:val="140"/>
        </w:numPr>
        <w:ind w:left="0" w:firstLine="709"/>
        <w:jc w:val="both"/>
        <w:rPr>
          <w:rFonts w:ascii="Times New Roman" w:hAnsi="Times New Roman"/>
          <w:szCs w:val="24"/>
        </w:rPr>
      </w:pPr>
      <w:r w:rsidRPr="00580D44">
        <w:rPr>
          <w:rFonts w:ascii="Times New Roman" w:hAnsi="Times New Roman"/>
          <w:szCs w:val="24"/>
        </w:rPr>
        <w:t>для включения обучающихся в процессы преобразования социальной среды, формирования у них лидерских качеств, опыта социальной деятельности, реализации социальных проектов и программ;</w:t>
      </w:r>
    </w:p>
    <w:p w:rsidR="00BD623B" w:rsidRPr="00580D44" w:rsidRDefault="00BD623B" w:rsidP="001C2DB1">
      <w:pPr>
        <w:pStyle w:val="a8"/>
        <w:numPr>
          <w:ilvl w:val="0"/>
          <w:numId w:val="140"/>
        </w:numPr>
        <w:ind w:left="0" w:firstLine="709"/>
        <w:jc w:val="both"/>
        <w:rPr>
          <w:rFonts w:ascii="Times New Roman" w:hAnsi="Times New Roman"/>
          <w:szCs w:val="24"/>
        </w:rPr>
      </w:pPr>
      <w:r w:rsidRPr="00580D44">
        <w:rPr>
          <w:rFonts w:ascii="Times New Roman" w:hAnsi="Times New Roman"/>
          <w:szCs w:val="24"/>
        </w:rPr>
        <w:t xml:space="preserve">для знакомства обучающихся с методами научного познания; </w:t>
      </w:r>
    </w:p>
    <w:p w:rsidR="00BD623B" w:rsidRPr="00580D44" w:rsidRDefault="00BD623B" w:rsidP="001C2DB1">
      <w:pPr>
        <w:pStyle w:val="a8"/>
        <w:numPr>
          <w:ilvl w:val="0"/>
          <w:numId w:val="140"/>
        </w:numPr>
        <w:ind w:left="0" w:firstLine="709"/>
        <w:jc w:val="both"/>
        <w:rPr>
          <w:rFonts w:ascii="Times New Roman" w:hAnsi="Times New Roman"/>
          <w:szCs w:val="24"/>
        </w:rPr>
      </w:pPr>
      <w:r w:rsidRPr="00580D44">
        <w:rPr>
          <w:rFonts w:ascii="Times New Roman" w:hAnsi="Times New Roman"/>
          <w:szCs w:val="24"/>
        </w:rPr>
        <w:t>для формирования у обучающихся опыта самостоятельной образовательной, общественной, проектно-исследовательской и художественной деятельности;</w:t>
      </w:r>
    </w:p>
    <w:p w:rsidR="00BD623B" w:rsidRPr="00580D44" w:rsidRDefault="00BD623B" w:rsidP="001C2DB1">
      <w:pPr>
        <w:pStyle w:val="a8"/>
        <w:numPr>
          <w:ilvl w:val="0"/>
          <w:numId w:val="140"/>
        </w:numPr>
        <w:ind w:left="0" w:firstLine="709"/>
        <w:jc w:val="both"/>
        <w:rPr>
          <w:rFonts w:ascii="Times New Roman" w:hAnsi="Times New Roman"/>
          <w:szCs w:val="24"/>
        </w:rPr>
      </w:pPr>
      <w:r w:rsidRPr="00580D44">
        <w:rPr>
          <w:rFonts w:ascii="Times New Roman" w:hAnsi="Times New Roman"/>
          <w:szCs w:val="24"/>
        </w:rPr>
        <w:t>для овладения обучающимися ключевыми компетенциями, составляющими основу дальнейшего успешного образования и ориентации в мире профессий.</w:t>
      </w:r>
    </w:p>
    <w:p w:rsidR="00BD623B" w:rsidRPr="00580D44" w:rsidRDefault="00BD623B" w:rsidP="00580D44">
      <w:pPr>
        <w:pStyle w:val="2"/>
        <w:spacing w:line="240" w:lineRule="auto"/>
        <w:rPr>
          <w:b w:val="0"/>
          <w:sz w:val="24"/>
          <w:szCs w:val="24"/>
        </w:rPr>
      </w:pPr>
      <w:bookmarkStart w:id="202" w:name="_Toc287934280"/>
      <w:bookmarkStart w:id="203" w:name="_Toc414553182"/>
      <w:r w:rsidRPr="00580D44">
        <w:rPr>
          <w:b w:val="0"/>
          <w:sz w:val="24"/>
          <w:szCs w:val="24"/>
        </w:rPr>
        <w:t>Речь. Речевая деятельность</w:t>
      </w:r>
      <w:bookmarkEnd w:id="202"/>
      <w:bookmarkEnd w:id="203"/>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Язык и речь. Речевое общение. Виды речи (устная и письменная). Формы речи (монолог, диалог, полилог). Основные особенности разговорной речи, функциональных стилей (научного, публицистического, официально-делового), языка художественной литературы. Основные жанры разговорной речи (рассказ, беседа, спор); научного стиля и устной научной речи (отзыв, выступление, тезисы,доклад, дискуссия, реферат, статья, рецензия); публицистического стиля и устной публичной речи (выступление, обсуждение, статья, интервью, очерк); официально-делового стиля (расписка, доверенность, заявление, резюме).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Текст как продукт речевой деятельности. Формально-смысловое единство и его коммуникативная направленность текста: тема, проблема, идея; главная, второстепенная и избыточная информация. Функционально-смысловые типы текста (повествование, описание, рассуждение).Тексты смешанного типа.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Специфика художественного текста.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Анализ текста.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Виды речевой деятельности (говорение, аудирование, письмо, чтение).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Речевая ситуация и ее компоненты (место, время, тема, цель, условия общения, собеседники). Речевой акт и его разновидности (сообщения, побуждения, вопросы, объявления, выражения эмоций, выражения речевого этикета и т. д.). Диалоги разного характера (этикетный, диалог-расспрос, диалог-побуждение, диалог – обмен мнениями, диалог смешанного типа). Полилог: беседа, обсуждение, дискуссия.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Овладение различными видами чтения (изучающим, ознакомительным, просмотровым), приемами работы с учебной книгой и другими информационными источниками, включая СМИ и ресурсы Интернета.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Создание устных высказываний разной коммуникативной направленности  в зависимости от сферы и ситуации общения.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Информационная переработка текста (план, конспект, аннотация).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Изложение содержания прослушанного или прочитанного текста (подробное, сжатое, выборочное).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Написание сочинений, писем, текстов иных жанров.</w:t>
      </w:r>
    </w:p>
    <w:p w:rsidR="00BD623B" w:rsidRPr="00580D44" w:rsidRDefault="00BD623B" w:rsidP="00580D44">
      <w:pPr>
        <w:pStyle w:val="3"/>
        <w:spacing w:before="0" w:beforeAutospacing="0" w:after="0" w:afterAutospacing="0"/>
        <w:jc w:val="both"/>
        <w:rPr>
          <w:b w:val="0"/>
          <w:sz w:val="24"/>
          <w:szCs w:val="24"/>
        </w:rPr>
      </w:pPr>
      <w:bookmarkStart w:id="204" w:name="_Toc287934281"/>
      <w:bookmarkStart w:id="205" w:name="_Toc414553183"/>
      <w:r w:rsidRPr="00580D44">
        <w:rPr>
          <w:b w:val="0"/>
          <w:sz w:val="24"/>
          <w:szCs w:val="24"/>
        </w:rPr>
        <w:t>Культура речи</w:t>
      </w:r>
      <w:bookmarkEnd w:id="204"/>
      <w:bookmarkEnd w:id="205"/>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Культура речи и ее основные аспекты: нормативный, коммуникативный, этический. Основные критерии культуры речи.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Языковая норма, ее функции. Основные виды норм русского литературного языка (орфоэпические, лексические, грамматические, стилистические, орфографические, пунктуационные). Вариативность  нормы. Виды лингвистических словарей и их роль в овладении словарным богатством и нормами современного русского литературного языка.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Оценивание правильности, коммуникативных качеств и эффективности речи.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Речевой этикет. Овладение лингво-культурными нормами речевого поведения в различных ситуациях формального и неформального общения. Невербальные средства общения. Межкультурная коммуникация.</w:t>
      </w:r>
    </w:p>
    <w:p w:rsidR="00BD623B" w:rsidRPr="00580D44" w:rsidRDefault="00BD623B" w:rsidP="00580D44">
      <w:pPr>
        <w:pStyle w:val="2"/>
        <w:spacing w:line="240" w:lineRule="auto"/>
        <w:rPr>
          <w:b w:val="0"/>
          <w:sz w:val="24"/>
          <w:szCs w:val="24"/>
        </w:rPr>
      </w:pPr>
      <w:bookmarkStart w:id="206" w:name="_Toc287934282"/>
      <w:bookmarkStart w:id="207" w:name="_Toc414553184"/>
      <w:r w:rsidRPr="00580D44">
        <w:rPr>
          <w:b w:val="0"/>
          <w:sz w:val="24"/>
          <w:szCs w:val="24"/>
        </w:rPr>
        <w:t>Общие сведения о языке. Основные разделы науки о языке</w:t>
      </w:r>
      <w:bookmarkEnd w:id="206"/>
      <w:bookmarkEnd w:id="207"/>
    </w:p>
    <w:p w:rsidR="00BD623B" w:rsidRPr="00580D44" w:rsidRDefault="00BD623B" w:rsidP="00580D44">
      <w:pPr>
        <w:pStyle w:val="3"/>
        <w:spacing w:before="0" w:beforeAutospacing="0" w:after="0" w:afterAutospacing="0"/>
        <w:ind w:firstLine="708"/>
        <w:jc w:val="both"/>
        <w:rPr>
          <w:b w:val="0"/>
          <w:sz w:val="24"/>
          <w:szCs w:val="24"/>
        </w:rPr>
      </w:pPr>
      <w:bookmarkStart w:id="208" w:name="_Toc287934283"/>
      <w:bookmarkStart w:id="209" w:name="_Toc414553185"/>
      <w:r w:rsidRPr="00580D44">
        <w:rPr>
          <w:b w:val="0"/>
          <w:sz w:val="24"/>
          <w:szCs w:val="24"/>
        </w:rPr>
        <w:t>Общие сведения о языке</w:t>
      </w:r>
      <w:bookmarkEnd w:id="208"/>
      <w:bookmarkEnd w:id="209"/>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Роль языка в жизни человека и общества. Русский язык – национальный язык русского народа, государственный язык Российской Федерации и язык межнационального общения. Русский язык в современном мире. Русский язык как развивающееся явление.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Русский язык как один из индоевропейских языков. Русский язык в кругу других славянских языков. Историческое развитие русского языка.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Формы функционирования современного русского языка (литературный язык, понятие о русском литературном языке и его нормах, территориальные диалекты, просторечие, профессиональные разновидности, жаргон).</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Взаимосвязь языка и культуры. Отражение в языке культуры и истории народа. Взаимообогащение языков народов России. Выявление лексических и фразеологических единиц языка с национально-культурным компонентом значения в произведениях устного народного творчества, в художественной литературе и исторических текстах; объяснение их значения с помощью лингвистических словарей. Пословицы, поговорки, афоризмы и крылатые слова.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Русский язык – язык русской художественной литературы. Языковые особенности художественного текста. Основные изобразительно-выразительные средства русского языка и речи, их использование в речи (метафора, эпитет, сравнение, гипербола, олицетворение и другие).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Основные лингвистические словари. Работа со словарной статьей.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Выдающиеся отечественные лингвисты.</w:t>
      </w:r>
    </w:p>
    <w:p w:rsidR="00BD623B" w:rsidRPr="00580D44" w:rsidRDefault="00BD623B" w:rsidP="00580D44">
      <w:pPr>
        <w:pStyle w:val="3"/>
        <w:spacing w:before="0" w:beforeAutospacing="0" w:after="0" w:afterAutospacing="0"/>
        <w:ind w:firstLine="708"/>
        <w:jc w:val="both"/>
        <w:rPr>
          <w:b w:val="0"/>
          <w:sz w:val="24"/>
          <w:szCs w:val="24"/>
        </w:rPr>
      </w:pPr>
      <w:bookmarkStart w:id="210" w:name="_Toc287934284"/>
      <w:bookmarkStart w:id="211" w:name="_Toc414553186"/>
      <w:r w:rsidRPr="00580D44">
        <w:rPr>
          <w:b w:val="0"/>
          <w:sz w:val="24"/>
          <w:szCs w:val="24"/>
        </w:rPr>
        <w:t>Фонетика, орфоэпия и графика</w:t>
      </w:r>
      <w:bookmarkEnd w:id="210"/>
      <w:bookmarkEnd w:id="211"/>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Звуки речи. Система гласных звуков. Система согласных звуков. Изменение звуков в речевом потоке. Фонетическая транскрипция.  Слог. Ударение, его разноместность, подвижность при формо- и словообразовании. Смыслоразличительная роль ударения.  Фонетический анализ слова.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Соотношение звука и буквы. Состав русского алфавита, названия букв. Обозначение на письме твердости и мягкости согласных. Способы обозначения [j’] на письме.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Интонация, ее функции. Основные элементы интонации.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Связь фонетики с графикой и орфографией.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Орфоэпия как раздел лингвистики. Основные нормы произношения слов (нормы, определяющие произношение гласных звуков и произношение согласных звуков; ударение в отдельных грамматических формах) и интонирования предложений. Оценка собственной и чужой речи с точки зрения орфоэпических норм.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Применение знаний по фонетике в практике правописания.</w:t>
      </w:r>
    </w:p>
    <w:p w:rsidR="00BD623B" w:rsidRPr="00580D44" w:rsidRDefault="00BD623B" w:rsidP="00580D44">
      <w:pPr>
        <w:pStyle w:val="3"/>
        <w:spacing w:before="0" w:beforeAutospacing="0" w:after="0" w:afterAutospacing="0"/>
        <w:ind w:firstLine="708"/>
        <w:jc w:val="both"/>
        <w:rPr>
          <w:b w:val="0"/>
          <w:sz w:val="24"/>
          <w:szCs w:val="24"/>
        </w:rPr>
      </w:pPr>
      <w:bookmarkStart w:id="212" w:name="_Toc287934285"/>
      <w:bookmarkStart w:id="213" w:name="_Toc414553187"/>
      <w:r w:rsidRPr="00580D44">
        <w:rPr>
          <w:b w:val="0"/>
          <w:sz w:val="24"/>
          <w:szCs w:val="24"/>
        </w:rPr>
        <w:t>Морфемика и словообразование</w:t>
      </w:r>
      <w:bookmarkEnd w:id="212"/>
      <w:bookmarkEnd w:id="213"/>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Состав слова. Морфема как минимальная значимая единица языка. Основа слова и окончание. Виды морфем: корень, приставка, суффикс, окончание. Нулевая морфема. Словообразующие и формообразующие морфемы. Чередование звуков в морфемах. Морфемный анализ слова.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Способы образования слов (морфологические и неморфологические). Производящая и производная основы, Словообразующая морфема. Словообразовательная пара. Словообразовательный анализ слова.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Словообразовательная цепочка. Словообразовательное гнездо.</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Применение знаний по морфемике и словообразованию в практике правописания.</w:t>
      </w:r>
    </w:p>
    <w:p w:rsidR="00BD623B" w:rsidRPr="00580D44" w:rsidRDefault="00BD623B" w:rsidP="00580D44">
      <w:pPr>
        <w:pStyle w:val="3"/>
        <w:spacing w:before="0" w:beforeAutospacing="0" w:after="0" w:afterAutospacing="0"/>
        <w:ind w:firstLine="708"/>
        <w:jc w:val="both"/>
        <w:rPr>
          <w:b w:val="0"/>
          <w:sz w:val="24"/>
          <w:szCs w:val="24"/>
        </w:rPr>
      </w:pPr>
      <w:bookmarkStart w:id="214" w:name="_Toc287934286"/>
      <w:bookmarkStart w:id="215" w:name="_Toc414553188"/>
      <w:r w:rsidRPr="00580D44">
        <w:rPr>
          <w:b w:val="0"/>
          <w:sz w:val="24"/>
          <w:szCs w:val="24"/>
        </w:rPr>
        <w:t>Лексикология и фразеология</w:t>
      </w:r>
      <w:bookmarkEnd w:id="214"/>
      <w:bookmarkEnd w:id="215"/>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Слово как единица языка. Лексическое и грамматическое значение слова. Однозначные и многозначные слова; прямое и переносное значения слова. Лексическая сочетаемость. Синонимы. Антонимы. Омонимы. Паронимы. Активный и пассивный словарный запас. Архаизмы, историзмы, неологизмы. Сферы употребления русской лексики. Стилистическая окраска слова. Стилистические пласты лексики (книжный, нейтральный, сниженный). Стилистическая помета в словаре. Исконно русские и заимствованные слова. Фразеологизмы и их признаки. Фразеологизмы как средства выразительности речи. Основные лексические нормы современного русского литературного языка (нормы употребления слова в соответствии с его точным лексическим значением, различение в речи омонимов, антонимов, синонимов, многозначных слов; нормы лексической сочетаемости и др.). Лексический анализ слова.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Понятие об этимологии.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Оценка своей и чужой речи с точки зрения точного, уместного и выразительного словоупотребления.</w:t>
      </w:r>
    </w:p>
    <w:p w:rsidR="00BD623B" w:rsidRPr="00580D44" w:rsidRDefault="00BD623B" w:rsidP="00580D44">
      <w:pPr>
        <w:pStyle w:val="3"/>
        <w:spacing w:before="0" w:beforeAutospacing="0" w:after="0" w:afterAutospacing="0"/>
        <w:ind w:firstLine="708"/>
        <w:jc w:val="both"/>
        <w:rPr>
          <w:b w:val="0"/>
          <w:sz w:val="24"/>
          <w:szCs w:val="24"/>
        </w:rPr>
      </w:pPr>
      <w:bookmarkStart w:id="216" w:name="_Toc287934287"/>
      <w:bookmarkStart w:id="217" w:name="_Toc414553189"/>
      <w:r w:rsidRPr="00580D44">
        <w:rPr>
          <w:b w:val="0"/>
          <w:sz w:val="24"/>
          <w:szCs w:val="24"/>
        </w:rPr>
        <w:t>Морфология</w:t>
      </w:r>
      <w:bookmarkEnd w:id="216"/>
      <w:bookmarkEnd w:id="217"/>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Части речи как лексико-грамматические разряды слов. Традиционная классификация частей речи. Самостоятельные (знаменательные) части речи. Общекатегориальное значение, морфологические и синтаксические свойства каждой самостоятельной (знаменательной) части речи. Различные точки зрения на место причастия и деепричастия в системе частей речи. Служебные части речи. Междометия и звукоподражательные слова.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Морфологический анализ слова.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Омонимия слов разных частей речи.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Основные морфологические нормы русского литературного языка (нормы образования форм имен существительных, имен прилагательных, имен числительных, местоимений, глаголов, причастий и деепричастий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Применение знаний по морфологии в практике правописания.</w:t>
      </w:r>
    </w:p>
    <w:p w:rsidR="00BD623B" w:rsidRPr="00580D44" w:rsidRDefault="00BD623B" w:rsidP="00580D44">
      <w:pPr>
        <w:pStyle w:val="3"/>
        <w:spacing w:before="0" w:beforeAutospacing="0" w:after="0" w:afterAutospacing="0"/>
        <w:ind w:firstLine="708"/>
        <w:jc w:val="both"/>
        <w:rPr>
          <w:b w:val="0"/>
          <w:sz w:val="24"/>
          <w:szCs w:val="24"/>
        </w:rPr>
      </w:pPr>
      <w:bookmarkStart w:id="218" w:name="_Toc287934288"/>
      <w:bookmarkStart w:id="219" w:name="_Toc414553190"/>
      <w:r w:rsidRPr="00580D44">
        <w:rPr>
          <w:b w:val="0"/>
          <w:sz w:val="24"/>
          <w:szCs w:val="24"/>
        </w:rPr>
        <w:t>Синтаксис</w:t>
      </w:r>
      <w:bookmarkEnd w:id="218"/>
      <w:bookmarkEnd w:id="219"/>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Единицы синтаксиса русского языка. Словосочетание как синтаксическая единица, его типы. Виды связи в словосочетании. Типы предложений по цели высказывания и эмоциональной окраске. Грамматическая основа предложения. Главные и второстепенные члены, способы их выражения. Типы сказуемого. Предложения простые и сложные. Структурные типы простых предложений (двусоставные и односоставные, распространенные – нераспространенные, предложения осложненной и неосложненной структуры, полные и неполные). Типы односоставных предложений. Однородные члены предложения, обособленные члены предложения; обращение; вводные и вставные конструкции. Сложные предложения. Типы сложных предложений. Средства выражения синтаксических отношений между частями сложного предложения. Сложные предложения с различными видами связи.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Способы передачи чужой речи.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Синтаксический анализ простого и сложного предложения.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Понятие текста, основные признаки текста (членимость, смысловая цельность, связность, завершенность). Внутритекстовые средства связи.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Основные синтаксические нормы современного русского литературного языка (нормы употребления однородных членов в составе простого предложения, нормы построения сложносочиненного предложения; нормы построения сложноподчиненного предложения; место придаточного определительного в сложноподчиненном предложении; построение сложноподчиненного предложения с придаточным изъяснительным, присоединенным к главной части союзом «чтобы», союзными словами «какой», «который»; нормы построения бессоюзного предложения; нормы построения предложений с прямой и косвенной речью (цитирование в предложении с косвенной речью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Применение знаний по синтаксису в практике правописания.</w:t>
      </w:r>
    </w:p>
    <w:p w:rsidR="00BD623B" w:rsidRPr="00580D44" w:rsidRDefault="00BD623B" w:rsidP="00580D44">
      <w:pPr>
        <w:pStyle w:val="3"/>
        <w:spacing w:before="0" w:beforeAutospacing="0" w:after="0" w:afterAutospacing="0"/>
        <w:ind w:firstLine="708"/>
        <w:jc w:val="both"/>
        <w:rPr>
          <w:b w:val="0"/>
          <w:sz w:val="24"/>
          <w:szCs w:val="24"/>
        </w:rPr>
      </w:pPr>
      <w:bookmarkStart w:id="220" w:name="_Toc287934289"/>
      <w:bookmarkStart w:id="221" w:name="_Toc414553191"/>
      <w:r w:rsidRPr="00580D44">
        <w:rPr>
          <w:b w:val="0"/>
          <w:sz w:val="24"/>
          <w:szCs w:val="24"/>
        </w:rPr>
        <w:t>Правописание: орфография и пунктуация</w:t>
      </w:r>
      <w:bookmarkEnd w:id="220"/>
      <w:bookmarkEnd w:id="221"/>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Орфография. Понятие орфограммы. Правописание гласных и согласных в составе морфем и на стыке морфем. Правописание Ъ и Ь. Слитные, дефисные и раздельные написания. Прописная и строчная буквы. Перенос слов. Соблюдение основных орфографических норм.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Пунктуация. Знаки препинания и их функции. Одиночные и парные знаки препинания. Знаки препинания в конце предложения, в простом и сложном предложениях, при прямой речи и цитировании, в диалоге. Сочетание знаков препинания. Соблюдение основных пунктуационных норм.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Орфографический анализ слова и пунктуационный анализ предложения.</w:t>
      </w:r>
    </w:p>
    <w:p w:rsidR="00BD623B" w:rsidRPr="00580D44" w:rsidRDefault="00BD623B" w:rsidP="00580D44">
      <w:pPr>
        <w:pStyle w:val="3"/>
        <w:spacing w:before="0" w:beforeAutospacing="0" w:after="0" w:afterAutospacing="0"/>
        <w:jc w:val="both"/>
        <w:rPr>
          <w:sz w:val="24"/>
          <w:szCs w:val="24"/>
        </w:rPr>
      </w:pPr>
      <w:bookmarkStart w:id="222" w:name="_Toc409691670"/>
      <w:bookmarkStart w:id="223" w:name="_Toc410653995"/>
      <w:bookmarkStart w:id="224" w:name="_Toc414553192"/>
      <w:r w:rsidRPr="00580D44">
        <w:rPr>
          <w:sz w:val="24"/>
          <w:szCs w:val="24"/>
        </w:rPr>
        <w:t>2.2.2.2. Литература</w:t>
      </w:r>
      <w:bookmarkEnd w:id="222"/>
      <w:bookmarkEnd w:id="223"/>
      <w:bookmarkEnd w:id="224"/>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Цели и задачи литературного образования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Литература – учебный предмет, освоение содержания которого направлено:</w:t>
      </w:r>
    </w:p>
    <w:p w:rsidR="00BD623B" w:rsidRPr="00580D44" w:rsidRDefault="00BD623B" w:rsidP="001C2DB1">
      <w:pPr>
        <w:numPr>
          <w:ilvl w:val="0"/>
          <w:numId w:val="143"/>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на последовательное формирование читательской культуры через приобщение к чтению художественной литературы; </w:t>
      </w:r>
    </w:p>
    <w:p w:rsidR="00BD623B" w:rsidRPr="00580D44" w:rsidRDefault="00BD623B" w:rsidP="001C2DB1">
      <w:pPr>
        <w:numPr>
          <w:ilvl w:val="0"/>
          <w:numId w:val="143"/>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на освоение общекультурных навыков чтения, восприятия художественного языка и понимания художественного смысла литературных произведений; </w:t>
      </w:r>
    </w:p>
    <w:p w:rsidR="00BD623B" w:rsidRPr="00580D44" w:rsidRDefault="00BD623B" w:rsidP="001C2DB1">
      <w:pPr>
        <w:numPr>
          <w:ilvl w:val="0"/>
          <w:numId w:val="143"/>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 развитие эмоциональной сферы личности, образного, ассоциативного и логического мышления;</w:t>
      </w:r>
    </w:p>
    <w:p w:rsidR="00BD623B" w:rsidRPr="00580D44" w:rsidRDefault="00BD623B" w:rsidP="001C2DB1">
      <w:pPr>
        <w:numPr>
          <w:ilvl w:val="0"/>
          <w:numId w:val="143"/>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 овладение базовым филологическим инструментарием, способствующим более глубокому эмоциональному переживанию и интеллектуальному осмыслению художественного текста;</w:t>
      </w:r>
    </w:p>
    <w:p w:rsidR="00BD623B" w:rsidRPr="00580D44" w:rsidRDefault="00BD623B" w:rsidP="001C2DB1">
      <w:pPr>
        <w:numPr>
          <w:ilvl w:val="0"/>
          <w:numId w:val="143"/>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 формирование потребности и способности выражения себя в слове.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 цели предмета литература входит передача от поколения к поколению нравственных и эстетических традиций русской и мировой культуры, что способствует формированию и воспитанию личности..</w:t>
      </w:r>
    </w:p>
    <w:p w:rsidR="00BD623B" w:rsidRPr="00580D44" w:rsidRDefault="00BD623B" w:rsidP="00580D44">
      <w:pPr>
        <w:pStyle w:val="34"/>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Знакомство с фольклорными и литературными произведениями разных времен и народов, их обсуждение, анализ и интерпретация предоставляют обучающимся возможность эстетического и этического самоопределения, приобщают их к миру многообразных идей и представлений, выработанных человечеством, способствуют формированию гражданской позиции и национально-культурной идентичности (способности осознанного отнесения себя к родной культуре), а также умению воспринимать родную культуру в контексте мировой. </w:t>
      </w:r>
    </w:p>
    <w:p w:rsidR="00BD623B" w:rsidRPr="00580D44" w:rsidRDefault="00BD623B" w:rsidP="00580D44">
      <w:pPr>
        <w:pStyle w:val="34"/>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Стратегическая </w:t>
      </w:r>
      <w:r w:rsidRPr="00580D44">
        <w:rPr>
          <w:rFonts w:ascii="Times New Roman" w:hAnsi="Times New Roman"/>
          <w:bCs/>
          <w:sz w:val="24"/>
          <w:szCs w:val="24"/>
        </w:rPr>
        <w:t xml:space="preserve">цель </w:t>
      </w:r>
      <w:r w:rsidRPr="00580D44">
        <w:rPr>
          <w:rFonts w:ascii="Times New Roman" w:hAnsi="Times New Roman"/>
          <w:sz w:val="24"/>
          <w:szCs w:val="24"/>
        </w:rPr>
        <w:t xml:space="preserve">изучения литературы на этапе основного общего образования – формирование потребности в качественном чтении, культуры читательского восприятия и понимания литературных текстов, что предполагает постижение художественной литературы как вида искусства, целенаправленное развитие способности обучающегося к адекватному восприятию и пониманию смысла различных литературных произведений и самостоятельному истолкованию прочитанного в устной и письменной форме. В опыте чтения, осмысления, говорения о литературе у обучающихся последовательно развивается умение пользоваться литературным языком как инструментом для выражения собственных мыслей и ощущений, воспитывается потребность в осмыслении прочитанного, формируется художественный вкус. </w:t>
      </w:r>
    </w:p>
    <w:p w:rsidR="00BD623B" w:rsidRPr="00580D44" w:rsidRDefault="00BD623B" w:rsidP="00580D44">
      <w:pPr>
        <w:pStyle w:val="34"/>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литературы в основной школе (5-9 классы) закладывает необходимый фундамент для достижения перечисленных целей.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Объект изучения в учебном процессе − литературное произведение в его жанрово-родовой и историко-культурной специфике. Постижение произведения происходит в процессе системной деятельности школьников, как организуемой педагогом, так и самостоятельной, направленной на освоение навыков культуры чтения (</w:t>
      </w:r>
      <w:r w:rsidRPr="00580D44">
        <w:rPr>
          <w:rFonts w:ascii="Times New Roman" w:hAnsi="Times New Roman"/>
          <w:sz w:val="24"/>
          <w:szCs w:val="24"/>
          <w:lang w:eastAsia="ru-RU"/>
        </w:rPr>
        <w:t>вслух, про себя, по ролям; чтения аналитического, выборочного, комментированного, сопоставительного и др.) и</w:t>
      </w:r>
      <w:r w:rsidRPr="00580D44">
        <w:rPr>
          <w:rFonts w:ascii="Times New Roman" w:hAnsi="Times New Roman"/>
          <w:bCs/>
          <w:sz w:val="24"/>
          <w:szCs w:val="24"/>
        </w:rPr>
        <w:t xml:space="preserve"> базовых навыков творческого и академического письма, последовательно формирующихся на уроках литературы.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Изучение литературы в школе решает следующие образовательные </w:t>
      </w:r>
      <w:r w:rsidRPr="00580D44">
        <w:rPr>
          <w:rFonts w:ascii="Times New Roman" w:hAnsi="Times New Roman"/>
          <w:bCs/>
          <w:sz w:val="24"/>
          <w:szCs w:val="24"/>
        </w:rPr>
        <w:t>задачи</w:t>
      </w:r>
      <w:r w:rsidRPr="00580D44">
        <w:rPr>
          <w:rFonts w:ascii="Times New Roman" w:hAnsi="Times New Roman"/>
          <w:sz w:val="24"/>
          <w:szCs w:val="24"/>
        </w:rPr>
        <w:t>:</w:t>
      </w:r>
    </w:p>
    <w:p w:rsidR="00BD623B" w:rsidRPr="00580D44" w:rsidRDefault="00BD623B" w:rsidP="001C2DB1">
      <w:pPr>
        <w:pStyle w:val="a8"/>
        <w:numPr>
          <w:ilvl w:val="0"/>
          <w:numId w:val="9"/>
        </w:numPr>
        <w:ind w:left="0" w:firstLine="709"/>
        <w:jc w:val="both"/>
        <w:rPr>
          <w:rFonts w:ascii="Times New Roman" w:hAnsi="Times New Roman"/>
          <w:szCs w:val="24"/>
        </w:rPr>
      </w:pPr>
      <w:r w:rsidRPr="00580D44">
        <w:rPr>
          <w:rFonts w:ascii="Times New Roman" w:hAnsi="Times New Roman"/>
          <w:szCs w:val="24"/>
        </w:rPr>
        <w:t>осознание коммуникативно-эстетических возможностей языка на основе изучения выдающихся произведений русской литературы, литературы своего народа, мировой литературы;</w:t>
      </w:r>
    </w:p>
    <w:p w:rsidR="00BD623B" w:rsidRPr="00580D44" w:rsidRDefault="00BD623B" w:rsidP="001C2DB1">
      <w:pPr>
        <w:pStyle w:val="a8"/>
        <w:numPr>
          <w:ilvl w:val="0"/>
          <w:numId w:val="9"/>
        </w:numPr>
        <w:ind w:left="0" w:firstLine="709"/>
        <w:jc w:val="both"/>
        <w:rPr>
          <w:rFonts w:ascii="Times New Roman" w:hAnsi="Times New Roman"/>
          <w:szCs w:val="24"/>
        </w:rPr>
      </w:pPr>
      <w:r w:rsidRPr="00580D44">
        <w:rPr>
          <w:rFonts w:ascii="Times New Roman" w:hAnsi="Times New Roman"/>
          <w:szCs w:val="24"/>
        </w:rPr>
        <w:t>формирование и развитие представлений о литературном произведении как о художественном мире, особым образом построенном автором;</w:t>
      </w:r>
    </w:p>
    <w:p w:rsidR="00BD623B" w:rsidRPr="00580D44" w:rsidRDefault="00BD623B" w:rsidP="001C2DB1">
      <w:pPr>
        <w:pStyle w:val="a8"/>
        <w:numPr>
          <w:ilvl w:val="0"/>
          <w:numId w:val="9"/>
        </w:numPr>
        <w:ind w:left="0" w:firstLine="709"/>
        <w:jc w:val="both"/>
        <w:rPr>
          <w:rFonts w:ascii="Times New Roman" w:hAnsi="Times New Roman"/>
          <w:szCs w:val="24"/>
        </w:rPr>
      </w:pPr>
      <w:r w:rsidRPr="00580D44">
        <w:rPr>
          <w:rFonts w:ascii="Times New Roman" w:hAnsi="Times New Roman"/>
          <w:szCs w:val="24"/>
        </w:rPr>
        <w:t>овладение процедурами смыслового и эстетического анализа текста на основе понимания принципиальных отличий художественного текста от научного, делового, публицистического и т. п.;</w:t>
      </w:r>
    </w:p>
    <w:p w:rsidR="00BD623B" w:rsidRPr="00580D44" w:rsidRDefault="00BD623B" w:rsidP="001C2DB1">
      <w:pPr>
        <w:pStyle w:val="a8"/>
        <w:numPr>
          <w:ilvl w:val="0"/>
          <w:numId w:val="9"/>
        </w:numPr>
        <w:ind w:left="0" w:firstLine="709"/>
        <w:jc w:val="both"/>
        <w:rPr>
          <w:rFonts w:ascii="Times New Roman" w:hAnsi="Times New Roman"/>
          <w:szCs w:val="24"/>
        </w:rPr>
      </w:pPr>
      <w:r w:rsidRPr="00580D44">
        <w:rPr>
          <w:rFonts w:ascii="Times New Roman" w:hAnsi="Times New Roman"/>
          <w:szCs w:val="24"/>
        </w:rPr>
        <w:t>формирование умений воспринимать, анализировать, критически оценивать и интерпретировать прочитанное, осознавать художественную картину жизни, отражённую в литературном произведении, на уровне не только эмоционального восприятия, но и интеллектуального осмысления, ответственного отношения к разнообразным художественным смыслам;</w:t>
      </w:r>
    </w:p>
    <w:p w:rsidR="00BD623B" w:rsidRPr="00580D44" w:rsidRDefault="00BD623B" w:rsidP="001C2DB1">
      <w:pPr>
        <w:pStyle w:val="a8"/>
        <w:widowControl w:val="0"/>
        <w:numPr>
          <w:ilvl w:val="0"/>
          <w:numId w:val="9"/>
        </w:numPr>
        <w:autoSpaceDE w:val="0"/>
        <w:autoSpaceDN w:val="0"/>
        <w:adjustRightInd w:val="0"/>
        <w:ind w:left="0" w:firstLine="709"/>
        <w:jc w:val="both"/>
        <w:rPr>
          <w:rFonts w:ascii="Times New Roman" w:hAnsi="Times New Roman"/>
          <w:szCs w:val="24"/>
        </w:rPr>
      </w:pPr>
      <w:r w:rsidRPr="00580D44">
        <w:rPr>
          <w:rFonts w:ascii="Times New Roman" w:hAnsi="Times New Roman"/>
          <w:szCs w:val="24"/>
        </w:rPr>
        <w:t>формирование отношения к литературе как к особому способу познания жизни;</w:t>
      </w:r>
    </w:p>
    <w:p w:rsidR="00BD623B" w:rsidRPr="00580D44" w:rsidRDefault="00BD623B" w:rsidP="001C2DB1">
      <w:pPr>
        <w:pStyle w:val="a8"/>
        <w:numPr>
          <w:ilvl w:val="0"/>
          <w:numId w:val="9"/>
        </w:numPr>
        <w:ind w:left="0" w:firstLine="709"/>
        <w:jc w:val="both"/>
        <w:rPr>
          <w:rFonts w:ascii="Times New Roman" w:hAnsi="Times New Roman"/>
          <w:szCs w:val="24"/>
        </w:rPr>
      </w:pPr>
      <w:r w:rsidRPr="00580D44">
        <w:rPr>
          <w:rFonts w:ascii="Times New Roman" w:hAnsi="Times New Roman"/>
          <w:szCs w:val="24"/>
        </w:rPr>
        <w:t>воспитание у читателя культуры выражения собственной позиции, способности аргументировать своё мнение и оформлять его словесно в устных и письменных высказываниях разных жанров, создавать развёрнутые высказывания творческого, аналитического и интерпретирующего характера;</w:t>
      </w:r>
    </w:p>
    <w:p w:rsidR="00BD623B" w:rsidRPr="00580D44" w:rsidRDefault="00BD623B" w:rsidP="001C2DB1">
      <w:pPr>
        <w:pStyle w:val="a8"/>
        <w:numPr>
          <w:ilvl w:val="0"/>
          <w:numId w:val="9"/>
        </w:numPr>
        <w:ind w:left="0" w:firstLine="709"/>
        <w:jc w:val="both"/>
        <w:rPr>
          <w:rFonts w:ascii="Times New Roman" w:hAnsi="Times New Roman"/>
          <w:bCs/>
          <w:szCs w:val="24"/>
        </w:rPr>
      </w:pPr>
      <w:r w:rsidRPr="00580D44">
        <w:rPr>
          <w:rFonts w:ascii="Times New Roman" w:hAnsi="Times New Roman"/>
          <w:szCs w:val="24"/>
        </w:rPr>
        <w:t>воспитание культуры понимания «чужой» позиции, а также уважительного отношения к ценностям других людей, к культуре других эпох и народов; развитие способности понимать литературные художественные произведения, отражающие разные этнокультурные традиции;</w:t>
      </w:r>
    </w:p>
    <w:p w:rsidR="00BD623B" w:rsidRPr="00580D44" w:rsidRDefault="00BD623B" w:rsidP="001C2DB1">
      <w:pPr>
        <w:pStyle w:val="a8"/>
        <w:numPr>
          <w:ilvl w:val="0"/>
          <w:numId w:val="9"/>
        </w:numPr>
        <w:ind w:left="0" w:firstLine="709"/>
        <w:jc w:val="both"/>
        <w:rPr>
          <w:rFonts w:ascii="Times New Roman" w:hAnsi="Times New Roman"/>
          <w:bCs/>
          <w:szCs w:val="24"/>
        </w:rPr>
      </w:pPr>
      <w:r w:rsidRPr="00580D44">
        <w:rPr>
          <w:rFonts w:ascii="Times New Roman" w:hAnsi="Times New Roman"/>
          <w:szCs w:val="24"/>
        </w:rPr>
        <w:t xml:space="preserve">воспитание квалифицированного читателя со сформированным эстетическим вкусом; </w:t>
      </w:r>
    </w:p>
    <w:p w:rsidR="00BD623B" w:rsidRPr="00580D44" w:rsidRDefault="00BD623B" w:rsidP="001C2DB1">
      <w:pPr>
        <w:pStyle w:val="a8"/>
        <w:widowControl w:val="0"/>
        <w:numPr>
          <w:ilvl w:val="0"/>
          <w:numId w:val="9"/>
        </w:numPr>
        <w:autoSpaceDE w:val="0"/>
        <w:autoSpaceDN w:val="0"/>
        <w:adjustRightInd w:val="0"/>
        <w:ind w:left="0" w:firstLine="709"/>
        <w:jc w:val="both"/>
        <w:rPr>
          <w:rFonts w:ascii="Times New Roman" w:hAnsi="Times New Roman"/>
          <w:szCs w:val="24"/>
        </w:rPr>
      </w:pPr>
      <w:r w:rsidRPr="00580D44">
        <w:rPr>
          <w:rFonts w:ascii="Times New Roman" w:hAnsi="Times New Roman"/>
          <w:szCs w:val="24"/>
        </w:rPr>
        <w:t>формирование отношения к литературе как к одной из основных культурных ценностей народа;</w:t>
      </w:r>
    </w:p>
    <w:p w:rsidR="00BD623B" w:rsidRPr="00580D44" w:rsidRDefault="00BD623B" w:rsidP="001C2DB1">
      <w:pPr>
        <w:pStyle w:val="a8"/>
        <w:numPr>
          <w:ilvl w:val="0"/>
          <w:numId w:val="9"/>
        </w:numPr>
        <w:ind w:left="0" w:firstLine="709"/>
        <w:jc w:val="both"/>
        <w:rPr>
          <w:rFonts w:ascii="Times New Roman" w:hAnsi="Times New Roman"/>
          <w:bCs/>
          <w:szCs w:val="24"/>
        </w:rPr>
      </w:pPr>
      <w:r w:rsidRPr="00580D44">
        <w:rPr>
          <w:rFonts w:ascii="Times New Roman" w:hAnsi="Times New Roman"/>
          <w:szCs w:val="24"/>
        </w:rPr>
        <w:t xml:space="preserve">обеспечение через чтение и изучение классической и современной литературы культурной самоидентификации; </w:t>
      </w:r>
    </w:p>
    <w:p w:rsidR="00BD623B" w:rsidRPr="00580D44" w:rsidRDefault="00BD623B" w:rsidP="001C2DB1">
      <w:pPr>
        <w:pStyle w:val="a8"/>
        <w:widowControl w:val="0"/>
        <w:numPr>
          <w:ilvl w:val="0"/>
          <w:numId w:val="9"/>
        </w:numPr>
        <w:autoSpaceDE w:val="0"/>
        <w:autoSpaceDN w:val="0"/>
        <w:adjustRightInd w:val="0"/>
        <w:ind w:left="0" w:firstLine="709"/>
        <w:jc w:val="both"/>
        <w:rPr>
          <w:rFonts w:ascii="Times New Roman" w:hAnsi="Times New Roman"/>
          <w:szCs w:val="24"/>
        </w:rPr>
      </w:pPr>
      <w:r w:rsidRPr="00580D44">
        <w:rPr>
          <w:rFonts w:ascii="Times New Roman" w:hAnsi="Times New Roman"/>
          <w:szCs w:val="24"/>
        </w:rPr>
        <w:t>осознание значимости чтения и изучения литературы для своего дальнейшего развития;</w:t>
      </w:r>
    </w:p>
    <w:p w:rsidR="00BD623B" w:rsidRPr="00580D44" w:rsidRDefault="00BD623B" w:rsidP="001C2DB1">
      <w:pPr>
        <w:pStyle w:val="a8"/>
        <w:numPr>
          <w:ilvl w:val="0"/>
          <w:numId w:val="9"/>
        </w:numPr>
        <w:ind w:left="0" w:firstLine="709"/>
        <w:jc w:val="both"/>
        <w:rPr>
          <w:rFonts w:ascii="Times New Roman" w:hAnsi="Times New Roman"/>
          <w:szCs w:val="24"/>
        </w:rPr>
      </w:pPr>
      <w:r w:rsidRPr="00580D44">
        <w:rPr>
          <w:rFonts w:ascii="Times New Roman" w:hAnsi="Times New Roman"/>
          <w:szCs w:val="24"/>
        </w:rPr>
        <w:t xml:space="preserve">формирование у школьника стремления сознательно планировать своё досуговое чтение.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 процессе обучения в основной школе эти задачи решаются постепенно, последовательно и постоянно; их решение продолжается и в старшей школе; на всех этапах обучения создаются условия для осознания обучающимися непрерывности процесса литературного образования и необходимости его продолжения и за пределами школы.</w:t>
      </w:r>
      <w:r w:rsidRPr="00580D44">
        <w:rPr>
          <w:rFonts w:ascii="Times New Roman" w:hAnsi="Times New Roman"/>
          <w:sz w:val="24"/>
          <w:szCs w:val="24"/>
        </w:rPr>
        <w:tab/>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Примерная программа по литературе строится с учетом:</w:t>
      </w:r>
    </w:p>
    <w:p w:rsidR="00BD623B" w:rsidRPr="00580D44" w:rsidRDefault="00BD623B" w:rsidP="001C2DB1">
      <w:pPr>
        <w:numPr>
          <w:ilvl w:val="0"/>
          <w:numId w:val="8"/>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лучших традиций отечественной методики  преподавания литературы, </w:t>
      </w:r>
      <w:r w:rsidRPr="00580D44">
        <w:rPr>
          <w:rStyle w:val="5yl5"/>
          <w:rFonts w:ascii="Times New Roman" w:hAnsi="Times New Roman"/>
          <w:sz w:val="24"/>
          <w:szCs w:val="24"/>
        </w:rPr>
        <w:t>заложенных трудами В.И.Водовозова, А.Д. Алферова, В.Я.Стоюнина, В.П.Острогорского, Л.И.Поливанова, В.В.Голубкова, Н.М.Соколова, М.А.Рыбниковой, И.С.Збарского, В.Г.Маранцмана, З.Н.Новлянской и др.</w:t>
      </w:r>
      <w:r w:rsidRPr="00580D44">
        <w:rPr>
          <w:rFonts w:ascii="Times New Roman" w:hAnsi="Times New Roman"/>
          <w:sz w:val="24"/>
          <w:szCs w:val="24"/>
        </w:rPr>
        <w:t>;</w:t>
      </w:r>
    </w:p>
    <w:p w:rsidR="00BD623B" w:rsidRPr="00580D44" w:rsidRDefault="00BD623B" w:rsidP="001C2DB1">
      <w:pPr>
        <w:numPr>
          <w:ilvl w:val="0"/>
          <w:numId w:val="8"/>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традиций изучения конкретных произведений (прежде всего русской и зарубежной классики), сложившихся в школьной практике;</w:t>
      </w:r>
    </w:p>
    <w:p w:rsidR="00BD623B" w:rsidRPr="00580D44" w:rsidRDefault="00BD623B" w:rsidP="001C2DB1">
      <w:pPr>
        <w:numPr>
          <w:ilvl w:val="0"/>
          <w:numId w:val="8"/>
        </w:numPr>
        <w:spacing w:after="0" w:line="240" w:lineRule="auto"/>
        <w:ind w:left="0" w:firstLine="709"/>
        <w:jc w:val="both"/>
        <w:rPr>
          <w:rFonts w:ascii="Times New Roman" w:hAnsi="Times New Roman"/>
          <w:sz w:val="24"/>
          <w:szCs w:val="24"/>
          <w:lang w:eastAsia="ru-RU"/>
        </w:rPr>
      </w:pPr>
      <w:r w:rsidRPr="00580D44">
        <w:rPr>
          <w:rFonts w:ascii="Times New Roman" w:hAnsi="Times New Roman"/>
          <w:sz w:val="24"/>
          <w:szCs w:val="24"/>
        </w:rPr>
        <w:t xml:space="preserve">традиций научного анализа, а также художественной интерпретации средствами литературы и других видов искусств литературных произведений, входящих в национальный литературный канон (то есть образующих </w:t>
      </w:r>
      <w:r w:rsidRPr="00580D44">
        <w:rPr>
          <w:rFonts w:ascii="Times New Roman" w:hAnsi="Times New Roman"/>
          <w:sz w:val="24"/>
          <w:szCs w:val="24"/>
          <w:lang w:eastAsia="ru-RU"/>
        </w:rPr>
        <w:t xml:space="preserve">совокупность наиболее авторитетных для национальной традиции писательских имен, корпусов их творчества и их отдельных произведений); </w:t>
      </w:r>
    </w:p>
    <w:p w:rsidR="00BD623B" w:rsidRPr="00580D44" w:rsidRDefault="00BD623B" w:rsidP="001C2DB1">
      <w:pPr>
        <w:numPr>
          <w:ilvl w:val="0"/>
          <w:numId w:val="8"/>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необходимой вариативности авторской / рабочей программы по литературе при сохранении обязательных базовых элементов содержания предмета;</w:t>
      </w:r>
    </w:p>
    <w:p w:rsidR="00BD623B" w:rsidRPr="00580D44" w:rsidRDefault="00BD623B" w:rsidP="001C2DB1">
      <w:pPr>
        <w:numPr>
          <w:ilvl w:val="0"/>
          <w:numId w:val="8"/>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соответствия рекомендуемых к изучению литературных произведений возрастным и психологическим особенностям обучающихся;</w:t>
      </w:r>
    </w:p>
    <w:p w:rsidR="00BD623B" w:rsidRPr="00580D44" w:rsidRDefault="00BD623B" w:rsidP="001C2DB1">
      <w:pPr>
        <w:numPr>
          <w:ilvl w:val="0"/>
          <w:numId w:val="8"/>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требований современного культурно-исторического контекста к изучению классической литературы;</w:t>
      </w:r>
    </w:p>
    <w:p w:rsidR="00BD623B" w:rsidRPr="00580D44" w:rsidRDefault="00BD623B" w:rsidP="001C2DB1">
      <w:pPr>
        <w:numPr>
          <w:ilvl w:val="0"/>
          <w:numId w:val="8"/>
        </w:numPr>
        <w:tabs>
          <w:tab w:val="left" w:pos="1134"/>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минимального количества учебного времени, отведенного на изучение литературы согласно действующему ФГОС и Базисному учебному плану.</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Примерная программа предоставляет автору рабочей программы свободу в распределении материала по годам обучения и четвертям, в выстраивании собственной логики его компоновки. Программа построена как своего рода «конструктор», из общих блоков которого можно собирать собственную конструкцию. Общность инвариантных разделов программы обеспечит преемственность в изучении литературы и единство обязательного содержания программы во всех образовательных учреждениях, возможности компоновки – необходимую вариативность.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 соответствии с действующим Федеральным законом «Об образовании в Российской Федерации» образовательные программы самостоятельно разрабатываются и утверждаются организацией, осуществляющей образовательную деятельность. Это значит, что учитель имеет возможность строить образовательный процесс разными способами: может выбрать УМК и следовать ему, может  при необходимости откорректировать программу выбранного УМК и, наконец, опираясь на ФГОС и примерную программу, может разработать собственную рабочую программу в соответствии с локальными нормативными правовыми актами образовательной организации. Учитель имеет право опираться на какую-то одну линию учебников, использовать несколько учебников или учебных пособий. Законодательство требует соответствия разработанной программы Федеральному государственному образовательному стандарту и учёта положений данной примерной образовательной программы.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Содержание программы по литературе включает в себя указание литературных произведений и их авторов. Помимо этого в программе присутствуют единицы более высокого порядка (жанрово-тематические объединения произведений; группы авторов, обзоры). Отдельно вынесен список теоретических понятий, подлежащих освоению в основной школе.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Рабочая программа учебного курса строится на произведениях из трех списков: А, В и С (см. таблицу ниже). Эти три списка равноправны по статусу (то есть произведения всех списков должны быть обязательно  представлены в рабочих программах.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Список А</w:t>
      </w:r>
      <w:r w:rsidRPr="00580D44">
        <w:rPr>
          <w:rFonts w:ascii="Times New Roman" w:hAnsi="Times New Roman"/>
          <w:sz w:val="24"/>
          <w:szCs w:val="24"/>
        </w:rPr>
        <w:t xml:space="preserve"> представляет собой </w:t>
      </w:r>
      <w:r w:rsidRPr="00580D44">
        <w:rPr>
          <w:rFonts w:ascii="Times New Roman" w:hAnsi="Times New Roman"/>
          <w:bCs/>
          <w:sz w:val="24"/>
          <w:szCs w:val="24"/>
        </w:rPr>
        <w:t>перечень конкретных произведений</w:t>
      </w:r>
      <w:r w:rsidRPr="00580D44">
        <w:rPr>
          <w:rFonts w:ascii="Times New Roman" w:hAnsi="Times New Roman"/>
          <w:sz w:val="24"/>
          <w:szCs w:val="24"/>
        </w:rPr>
        <w:t xml:space="preserve"> (например: </w:t>
      </w:r>
      <w:r w:rsidRPr="00580D44">
        <w:rPr>
          <w:rFonts w:ascii="Times New Roman" w:hAnsi="Times New Roman"/>
          <w:iCs/>
          <w:sz w:val="24"/>
          <w:szCs w:val="24"/>
        </w:rPr>
        <w:t>А.С.Пушкин «Евгений Онегин», Н.В.Гоголь «Мертвые души»</w:t>
      </w:r>
      <w:r w:rsidRPr="00580D44">
        <w:rPr>
          <w:rFonts w:ascii="Times New Roman" w:hAnsi="Times New Roman"/>
          <w:sz w:val="24"/>
          <w:szCs w:val="24"/>
        </w:rPr>
        <w:t xml:space="preserve"> и т.д.). В этот список попадают «ключевые» произведения литературы, предназначенные для обязательного изучения. Вариативной части в списке </w:t>
      </w:r>
      <w:r w:rsidRPr="00580D44">
        <w:rPr>
          <w:rFonts w:ascii="Times New Roman" w:hAnsi="Times New Roman"/>
          <w:bCs/>
          <w:sz w:val="24"/>
          <w:szCs w:val="24"/>
        </w:rPr>
        <w:t>А</w:t>
      </w:r>
      <w:r w:rsidRPr="00580D44">
        <w:rPr>
          <w:rFonts w:ascii="Times New Roman" w:hAnsi="Times New Roman"/>
          <w:sz w:val="24"/>
          <w:szCs w:val="24"/>
        </w:rPr>
        <w:t xml:space="preserve"> нет.</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Список В</w:t>
      </w:r>
      <w:r w:rsidRPr="00580D44">
        <w:rPr>
          <w:rFonts w:ascii="Times New Roman" w:hAnsi="Times New Roman"/>
          <w:sz w:val="24"/>
          <w:szCs w:val="24"/>
        </w:rPr>
        <w:t xml:space="preserve"> представляет собой </w:t>
      </w:r>
      <w:r w:rsidRPr="00580D44">
        <w:rPr>
          <w:rFonts w:ascii="Times New Roman" w:hAnsi="Times New Roman"/>
          <w:bCs/>
          <w:sz w:val="24"/>
          <w:szCs w:val="24"/>
        </w:rPr>
        <w:t xml:space="preserve">перечень авторов, </w:t>
      </w:r>
      <w:r w:rsidRPr="00580D44">
        <w:rPr>
          <w:rFonts w:ascii="Times New Roman" w:hAnsi="Times New Roman"/>
          <w:sz w:val="24"/>
          <w:szCs w:val="24"/>
        </w:rPr>
        <w:t xml:space="preserve">изучение которых обязательно в школе. Список содержит также примеры тех произведений, которые могут изучаться – конкретное произведение каждого автора выбирается составителем программы. Перечень произведений названных в списке В авторов является ориентировочным (он предопределен традицией изучения в школе, жанром, разработанностью методических подходов и т.п.) и может быть дополнен составителями программ УМК и рабочих программ. Минимальное количество произведений, обязательных для изучения, указано, например: </w:t>
      </w:r>
      <w:r w:rsidRPr="00580D44">
        <w:rPr>
          <w:rFonts w:ascii="Times New Roman" w:hAnsi="Times New Roman"/>
          <w:iCs/>
          <w:sz w:val="24"/>
          <w:szCs w:val="24"/>
        </w:rPr>
        <w:t>А.Блок. 1стихотворение; М.Булгаков. 1 повесть</w:t>
      </w:r>
      <w:r w:rsidRPr="00580D44">
        <w:rPr>
          <w:rFonts w:ascii="Times New Roman" w:hAnsi="Times New Roman"/>
          <w:sz w:val="24"/>
          <w:szCs w:val="24"/>
        </w:rPr>
        <w:t xml:space="preserve">. В программы включаются произведения всех указанных в списке </w:t>
      </w:r>
      <w:r w:rsidRPr="00580D44">
        <w:rPr>
          <w:rFonts w:ascii="Times New Roman" w:hAnsi="Times New Roman"/>
          <w:bCs/>
          <w:sz w:val="24"/>
          <w:szCs w:val="24"/>
        </w:rPr>
        <w:t>В</w:t>
      </w:r>
      <w:r w:rsidRPr="00580D44">
        <w:rPr>
          <w:rFonts w:ascii="Times New Roman" w:hAnsi="Times New Roman"/>
          <w:sz w:val="24"/>
          <w:szCs w:val="24"/>
        </w:rPr>
        <w:t xml:space="preserve"> авторов. Единство списков в разных рабочих программах скрепляется в списке </w:t>
      </w:r>
      <w:r w:rsidRPr="00580D44">
        <w:rPr>
          <w:rFonts w:ascii="Times New Roman" w:hAnsi="Times New Roman"/>
          <w:bCs/>
          <w:sz w:val="24"/>
          <w:szCs w:val="24"/>
        </w:rPr>
        <w:t>В</w:t>
      </w:r>
      <w:r w:rsidRPr="00580D44">
        <w:rPr>
          <w:rFonts w:ascii="Times New Roman" w:hAnsi="Times New Roman"/>
          <w:sz w:val="24"/>
          <w:szCs w:val="24"/>
        </w:rPr>
        <w:t xml:space="preserve"> фигурой автора.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Список С представляет собой перечень литературных явлений, выделенных по определенному принципу (тематическому, хронологическому, жанровому и т.п.). Конкретного автора и произведение, на материале которого может быть изучено данное литературное явление, выбирает составитель программы. </w:t>
      </w:r>
      <w:r w:rsidRPr="00580D44">
        <w:rPr>
          <w:rFonts w:ascii="Times New Roman" w:hAnsi="Times New Roman"/>
          <w:sz w:val="24"/>
          <w:szCs w:val="24"/>
        </w:rPr>
        <w:t xml:space="preserve">Минимальное количество произведений указано, например: </w:t>
      </w:r>
      <w:r w:rsidRPr="00580D44">
        <w:rPr>
          <w:rFonts w:ascii="Times New Roman" w:hAnsi="Times New Roman"/>
          <w:iCs/>
          <w:sz w:val="24"/>
          <w:szCs w:val="24"/>
        </w:rPr>
        <w:t>Поэзия пушкинской эпохи: К.Н.Батюшков, А.А.Дельвиг, Н.М.Языков, Е.А.Баратынский (2-3 стихотворения на выбор)</w:t>
      </w:r>
      <w:r w:rsidRPr="00580D44">
        <w:rPr>
          <w:rFonts w:ascii="Times New Roman" w:hAnsi="Times New Roman"/>
          <w:sz w:val="24"/>
          <w:szCs w:val="24"/>
        </w:rPr>
        <w:t xml:space="preserve">. В программах указываются произведения писателей всех групп авторов из списка </w:t>
      </w:r>
      <w:r w:rsidRPr="00580D44">
        <w:rPr>
          <w:rFonts w:ascii="Times New Roman" w:hAnsi="Times New Roman"/>
          <w:bCs/>
          <w:sz w:val="24"/>
          <w:szCs w:val="24"/>
        </w:rPr>
        <w:t>С</w:t>
      </w:r>
      <w:r w:rsidRPr="00580D44">
        <w:rPr>
          <w:rFonts w:ascii="Times New Roman" w:hAnsi="Times New Roman"/>
          <w:sz w:val="24"/>
          <w:szCs w:val="24"/>
        </w:rPr>
        <w:t xml:space="preserve">. Этот жанрово-тематический список строится вокруг важных смысловых точек литературного процесса, знакомство с которыми для учеников в школе обязательно. Единство рабочих программ скрепляется в списке </w:t>
      </w:r>
      <w:r w:rsidRPr="00580D44">
        <w:rPr>
          <w:rFonts w:ascii="Times New Roman" w:hAnsi="Times New Roman"/>
          <w:bCs/>
          <w:sz w:val="24"/>
          <w:szCs w:val="24"/>
        </w:rPr>
        <w:t>С</w:t>
      </w:r>
      <w:r w:rsidRPr="00580D44">
        <w:rPr>
          <w:rFonts w:ascii="Times New Roman" w:hAnsi="Times New Roman"/>
          <w:sz w:val="24"/>
          <w:szCs w:val="24"/>
        </w:rPr>
        <w:t xml:space="preserve"> проблемно-тематическими и жанровыми блоками; вариативность касается наполнения этих блоков, тоже во многом предопределенного традицией изучения в школе, разработанностью методических подходов и пр.</w:t>
      </w:r>
    </w:p>
    <w:p w:rsidR="00BD623B" w:rsidRPr="00580D44" w:rsidRDefault="00BD623B" w:rsidP="00580D44">
      <w:pPr>
        <w:pStyle w:val="24"/>
        <w:ind w:firstLine="709"/>
        <w:rPr>
          <w:sz w:val="24"/>
          <w:szCs w:val="24"/>
        </w:rPr>
      </w:pPr>
      <w:r w:rsidRPr="00580D44">
        <w:rPr>
          <w:sz w:val="24"/>
          <w:szCs w:val="24"/>
        </w:rPr>
        <w:t>Во всех таблицах в скобках указывается класс, в котором обращение к тому или иному произведению, автору, проблемно-тематическому или жанровому блоку представляется наиболее целесообразным.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Единство литературного образования обеспечивается на разных уровнях: это общие для изучения произведения, общие, ключевые для  культуры, авторы, общие проблемно-тематические и жанровые блоки. Кроме того – и это самое важное – в логике ФГОС единство образовательного пространства достигается за счет формирования общих компетенций. При смене образовательного учреждения обучающийся должен попасть не на урок по тому же произведению, которое он в это время изучал в предыдущей школе, а в ту же систему сформированных умений, на ту же ступень владения базовыми предметными компетенциями.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Дополнительно для своей рабочей программы учитель может также выбрать литературные произведения, входящие в круг актуального чтения обучающихся, при условии освоения необходимого минимума произведений из всех трех обязательных списков. Это может серьезно повысить интерес школьников к предмету и их мотивацию к чтению.</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Предложенная структура списка позволит обеспечить единство инвариантной части всех программ и одновременно удовлетворить потребности обучающихся и учителей разных образовательных организаций в самостоятельном выборе произведений.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Контрольно-измерительные материалы в рамках государственной итоговой аттестации разрабатываются с ориентацией на три списка примерной программы. Характер конкретных вопросов итоговой аттестации зависит от того, какая единица представлена в списке (конкретное произведение, автор, литературное явление).</w:t>
      </w:r>
    </w:p>
    <w:p w:rsidR="00BD623B" w:rsidRPr="00580D44" w:rsidRDefault="00BD623B" w:rsidP="00580D44">
      <w:pPr>
        <w:pStyle w:val="24"/>
        <w:ind w:firstLine="709"/>
        <w:rPr>
          <w:sz w:val="24"/>
          <w:szCs w:val="24"/>
        </w:rPr>
      </w:pPr>
      <w:r w:rsidRPr="00580D44">
        <w:rPr>
          <w:sz w:val="24"/>
          <w:szCs w:val="24"/>
        </w:rPr>
        <w:t xml:space="preserve">При формировании списков учитывались эстетическая значимость произведения, соответствие его возрастным и психологическим особенностям школьников, а также сложившиеся в образовательной отечественной практике традиции обучения литературе. В таблице представлены списки в кратком виде, чтобы легче было увидеть принцип; более детализированные списки представлены после таблицы. </w:t>
      </w:r>
    </w:p>
    <w:p w:rsidR="00BD623B" w:rsidRPr="00580D44" w:rsidRDefault="00BD623B" w:rsidP="00580D44">
      <w:pPr>
        <w:pStyle w:val="24"/>
        <w:ind w:firstLine="709"/>
        <w:rPr>
          <w:sz w:val="24"/>
          <w:szCs w:val="24"/>
        </w:rPr>
      </w:pPr>
      <w:r w:rsidRPr="00580D44">
        <w:rPr>
          <w:sz w:val="24"/>
          <w:szCs w:val="24"/>
        </w:rPr>
        <w:t>Структура настоящей Примерной программы не предусматривает включения тематического планирования. Тематическое планирование разрабатывается составителями рабочих программ.</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Обязательное содержание ПП (5 – 9 КЛАССЫ)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73"/>
        <w:gridCol w:w="3389"/>
        <w:gridCol w:w="3091"/>
      </w:tblGrid>
      <w:tr w:rsidR="00BD623B" w:rsidRPr="00580D44" w:rsidTr="0042291A">
        <w:tc>
          <w:tcPr>
            <w:tcW w:w="2518" w:type="dxa"/>
          </w:tcPr>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А</w:t>
            </w:r>
          </w:p>
        </w:tc>
        <w:tc>
          <w:tcPr>
            <w:tcW w:w="3686" w:type="dxa"/>
          </w:tcPr>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В</w:t>
            </w:r>
          </w:p>
        </w:tc>
        <w:tc>
          <w:tcPr>
            <w:tcW w:w="3367" w:type="dxa"/>
          </w:tcPr>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С</w:t>
            </w:r>
          </w:p>
        </w:tc>
      </w:tr>
      <w:tr w:rsidR="00BD623B" w:rsidRPr="00580D44" w:rsidTr="0042291A">
        <w:tc>
          <w:tcPr>
            <w:tcW w:w="9571" w:type="dxa"/>
            <w:gridSpan w:val="3"/>
          </w:tcPr>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РУССКАЯ ЛИТЕРАТУРА</w:t>
            </w:r>
          </w:p>
        </w:tc>
      </w:tr>
      <w:tr w:rsidR="00BD623B" w:rsidRPr="00580D44" w:rsidTr="0042291A">
        <w:tc>
          <w:tcPr>
            <w:tcW w:w="2518" w:type="dxa"/>
          </w:tcPr>
          <w:p w:rsidR="00BD623B" w:rsidRPr="00580D44" w:rsidRDefault="00BD623B" w:rsidP="00580D44">
            <w:pPr>
              <w:spacing w:after="0" w:line="240" w:lineRule="auto"/>
              <w:jc w:val="both"/>
              <w:rPr>
                <w:rFonts w:ascii="Times New Roman" w:hAnsi="Times New Roman"/>
                <w:sz w:val="24"/>
                <w:szCs w:val="24"/>
                <w:shd w:val="clear" w:color="auto" w:fill="FFFFFF"/>
              </w:rPr>
            </w:pPr>
            <w:r w:rsidRPr="00580D44">
              <w:rPr>
                <w:rFonts w:ascii="Times New Roman" w:hAnsi="Times New Roman"/>
                <w:bCs/>
                <w:sz w:val="24"/>
                <w:szCs w:val="24"/>
              </w:rPr>
              <w:t xml:space="preserve">«Слово о полку Игореве» </w:t>
            </w:r>
            <w:r w:rsidRPr="00580D44">
              <w:rPr>
                <w:rFonts w:ascii="Times New Roman" w:hAnsi="Times New Roman"/>
                <w:sz w:val="24"/>
                <w:szCs w:val="24"/>
              </w:rPr>
              <w:t xml:space="preserve">(к. </w:t>
            </w:r>
            <w:r w:rsidRPr="00580D44">
              <w:rPr>
                <w:rFonts w:ascii="Times New Roman" w:hAnsi="Times New Roman"/>
                <w:sz w:val="24"/>
                <w:szCs w:val="24"/>
                <w:lang w:val="en-US"/>
              </w:rPr>
              <w:t>XII</w:t>
            </w:r>
            <w:r w:rsidRPr="00580D44">
              <w:rPr>
                <w:rFonts w:ascii="Times New Roman" w:hAnsi="Times New Roman"/>
                <w:sz w:val="24"/>
                <w:szCs w:val="24"/>
              </w:rPr>
              <w:t xml:space="preserve"> в.) </w:t>
            </w:r>
            <w:r w:rsidRPr="00580D44">
              <w:rPr>
                <w:rFonts w:ascii="Times New Roman" w:hAnsi="Times New Roman"/>
                <w:sz w:val="24"/>
                <w:szCs w:val="24"/>
                <w:shd w:val="clear" w:color="auto" w:fill="FFFFFF"/>
              </w:rPr>
              <w:t>(8-9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tc>
        <w:tc>
          <w:tcPr>
            <w:tcW w:w="3686" w:type="dxa"/>
          </w:tcPr>
          <w:p w:rsidR="00BD623B" w:rsidRPr="00580D44" w:rsidRDefault="00BD623B" w:rsidP="00580D44">
            <w:pPr>
              <w:keepNext/>
              <w:keepLines/>
              <w:pBdr>
                <w:left w:val="single" w:sz="4" w:space="0" w:color="auto"/>
                <w:bottom w:val="single" w:sz="4" w:space="0" w:color="auto"/>
                <w:right w:val="single" w:sz="4" w:space="0" w:color="auto"/>
              </w:pBdr>
              <w:tabs>
                <w:tab w:val="left" w:pos="5760"/>
              </w:tabs>
              <w:spacing w:before="100" w:beforeAutospacing="1" w:after="0" w:line="240" w:lineRule="auto"/>
              <w:jc w:val="both"/>
              <w:textAlignment w:val="top"/>
              <w:outlineLvl w:val="7"/>
              <w:rPr>
                <w:rFonts w:ascii="Times New Roman" w:hAnsi="Times New Roman"/>
                <w:bCs/>
                <w:iCs/>
                <w:sz w:val="24"/>
                <w:szCs w:val="24"/>
              </w:rPr>
            </w:pPr>
            <w:r w:rsidRPr="00580D44">
              <w:rPr>
                <w:rFonts w:ascii="Times New Roman" w:hAnsi="Times New Roman"/>
                <w:bCs/>
                <w:iCs/>
                <w:sz w:val="24"/>
                <w:szCs w:val="24"/>
              </w:rPr>
              <w:t>Древнерусская литература–  1-2 произведения на выбор, например:</w:t>
            </w:r>
            <w:r w:rsidRPr="00580D44">
              <w:rPr>
                <w:rFonts w:ascii="Times New Roman" w:hAnsi="Times New Roman"/>
                <w:iCs/>
                <w:sz w:val="24"/>
                <w:szCs w:val="24"/>
              </w:rPr>
              <w:t>«Поучение» Владимира Мономаха,  «Повесть о разорении Рязани Батыем», «Житие Сергия Радонежского», «Домострой», «Повесть о Петре и Февронии Муромских», «Повесть о Ерше Ершовиче, сыне Щетинникове», «Житие протопопа Аввакума, им самим написанное» и др</w:t>
            </w:r>
            <w:r w:rsidRPr="00580D44">
              <w:rPr>
                <w:rFonts w:ascii="Times New Roman" w:hAnsi="Times New Roman"/>
                <w:bCs/>
                <w:iCs/>
                <w:sz w:val="24"/>
                <w:szCs w:val="24"/>
              </w:rPr>
              <w:t>.)</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shd w:val="clear" w:color="auto" w:fill="FFFFFF"/>
              </w:rPr>
              <w:t>(6-8 кл.)</w:t>
            </w:r>
          </w:p>
        </w:tc>
        <w:tc>
          <w:tcPr>
            <w:tcW w:w="3367" w:type="dxa"/>
          </w:tcPr>
          <w:p w:rsidR="00BD623B" w:rsidRPr="00580D44" w:rsidRDefault="00BD623B" w:rsidP="00580D44">
            <w:pPr>
              <w:keepNext/>
              <w:keepLines/>
              <w:pBdr>
                <w:left w:val="single" w:sz="4" w:space="0" w:color="auto"/>
                <w:bottom w:val="single" w:sz="4" w:space="0" w:color="auto"/>
                <w:right w:val="single" w:sz="4" w:space="0" w:color="auto"/>
              </w:pBdr>
              <w:tabs>
                <w:tab w:val="left" w:pos="5760"/>
              </w:tabs>
              <w:spacing w:before="100" w:beforeAutospacing="1" w:after="0" w:line="240" w:lineRule="auto"/>
              <w:jc w:val="both"/>
              <w:textAlignment w:val="top"/>
              <w:outlineLvl w:val="2"/>
              <w:rPr>
                <w:rFonts w:ascii="Times New Roman" w:hAnsi="Times New Roman"/>
                <w:bCs/>
                <w:iCs/>
                <w:sz w:val="24"/>
                <w:szCs w:val="24"/>
              </w:rPr>
            </w:pPr>
            <w:r w:rsidRPr="00580D44">
              <w:rPr>
                <w:rFonts w:ascii="Times New Roman" w:hAnsi="Times New Roman"/>
                <w:bCs/>
                <w:iCs/>
                <w:sz w:val="24"/>
                <w:szCs w:val="24"/>
              </w:rPr>
              <w:t>Русский фольклор:</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iCs/>
                <w:sz w:val="24"/>
                <w:szCs w:val="24"/>
              </w:rPr>
              <w:t>сказки, былины, загадки, пословицы, поговорки, песня и др</w:t>
            </w:r>
            <w:r w:rsidRPr="00580D44">
              <w:rPr>
                <w:rFonts w:ascii="Times New Roman" w:hAnsi="Times New Roman"/>
                <w:bCs/>
                <w:iCs/>
                <w:sz w:val="24"/>
                <w:szCs w:val="24"/>
              </w:rPr>
              <w:t xml:space="preserve">. (10 произведений разных жанров, </w:t>
            </w:r>
            <w:r w:rsidRPr="00580D44">
              <w:rPr>
                <w:rFonts w:ascii="Times New Roman" w:hAnsi="Times New Roman"/>
                <w:bCs/>
                <w:sz w:val="24"/>
                <w:szCs w:val="24"/>
              </w:rPr>
              <w:t>5-7 кл.</w:t>
            </w:r>
            <w:r w:rsidRPr="00580D44">
              <w:rPr>
                <w:rFonts w:ascii="Times New Roman" w:hAnsi="Times New Roman"/>
                <w:sz w:val="24"/>
                <w:szCs w:val="24"/>
              </w:rPr>
              <w:t>)</w:t>
            </w:r>
          </w:p>
          <w:p w:rsidR="00BD623B" w:rsidRPr="00580D44" w:rsidRDefault="00BD623B" w:rsidP="00580D44">
            <w:pPr>
              <w:tabs>
                <w:tab w:val="left" w:pos="5760"/>
              </w:tabs>
              <w:spacing w:after="0" w:line="240" w:lineRule="auto"/>
              <w:jc w:val="both"/>
              <w:rPr>
                <w:rFonts w:ascii="Times New Roman" w:hAnsi="Times New Roman"/>
                <w:i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tc>
      </w:tr>
      <w:tr w:rsidR="00BD623B" w:rsidRPr="00580D44" w:rsidTr="0042291A">
        <w:tc>
          <w:tcPr>
            <w:tcW w:w="2518" w:type="dxa"/>
          </w:tcPr>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sz w:val="24"/>
                <w:szCs w:val="24"/>
              </w:rPr>
              <w:t>Д.И. Фонвизин</w:t>
            </w:r>
            <w:r w:rsidRPr="00580D44">
              <w:rPr>
                <w:rFonts w:ascii="Times New Roman" w:hAnsi="Times New Roman"/>
                <w:sz w:val="24"/>
                <w:szCs w:val="24"/>
              </w:rPr>
              <w:t xml:space="preserve"> «Недоросль» (1778 – 1782) </w:t>
            </w:r>
          </w:p>
          <w:p w:rsidR="00BD623B" w:rsidRPr="00580D44" w:rsidRDefault="00BD623B" w:rsidP="00580D44">
            <w:pPr>
              <w:tabs>
                <w:tab w:val="left" w:pos="5760"/>
              </w:tabs>
              <w:spacing w:after="0" w:line="240" w:lineRule="auto"/>
              <w:jc w:val="both"/>
              <w:rPr>
                <w:rFonts w:ascii="Times New Roman" w:hAnsi="Times New Roman"/>
                <w:iCs/>
                <w:sz w:val="24"/>
                <w:szCs w:val="24"/>
                <w:shd w:val="clear" w:color="auto" w:fill="FFFFFF"/>
              </w:rPr>
            </w:pPr>
            <w:r w:rsidRPr="00580D44">
              <w:rPr>
                <w:rFonts w:ascii="Times New Roman" w:hAnsi="Times New Roman"/>
                <w:iCs/>
                <w:sz w:val="24"/>
                <w:szCs w:val="24"/>
                <w:shd w:val="clear" w:color="auto" w:fill="FFFFFF"/>
              </w:rPr>
              <w:t>(8-9 кл.)</w:t>
            </w: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Н.М. Карамзин</w:t>
            </w:r>
            <w:r w:rsidRPr="00580D44">
              <w:rPr>
                <w:rFonts w:ascii="Times New Roman" w:hAnsi="Times New Roman"/>
                <w:sz w:val="24"/>
                <w:szCs w:val="24"/>
              </w:rPr>
              <w:t xml:space="preserve">  «Бедная Лиза» (1792) </w:t>
            </w:r>
            <w:r w:rsidRPr="00580D44">
              <w:rPr>
                <w:rFonts w:ascii="Times New Roman" w:hAnsi="Times New Roman"/>
                <w:iCs/>
                <w:sz w:val="24"/>
                <w:szCs w:val="24"/>
                <w:shd w:val="clear" w:color="auto" w:fill="FFFFFF"/>
              </w:rPr>
              <w:t>(8-9 кл.)</w:t>
            </w:r>
          </w:p>
        </w:tc>
        <w:tc>
          <w:tcPr>
            <w:tcW w:w="3686" w:type="dxa"/>
          </w:tcPr>
          <w:p w:rsidR="00BD623B" w:rsidRPr="00580D44" w:rsidRDefault="00BD623B" w:rsidP="00580D44">
            <w:pPr>
              <w:keepNext/>
              <w:keepLines/>
              <w:pBdr>
                <w:left w:val="single" w:sz="4" w:space="0" w:color="auto"/>
                <w:bottom w:val="single" w:sz="4" w:space="0" w:color="auto"/>
                <w:right w:val="single" w:sz="4" w:space="0" w:color="auto"/>
              </w:pBdr>
              <w:tabs>
                <w:tab w:val="left" w:pos="5760"/>
              </w:tabs>
              <w:spacing w:before="100" w:beforeAutospacing="1" w:after="0" w:line="240" w:lineRule="auto"/>
              <w:jc w:val="both"/>
              <w:textAlignment w:val="top"/>
              <w:outlineLvl w:val="1"/>
              <w:rPr>
                <w:rFonts w:ascii="Times New Roman" w:hAnsi="Times New Roman"/>
                <w:iCs/>
                <w:sz w:val="24"/>
                <w:szCs w:val="24"/>
              </w:rPr>
            </w:pPr>
            <w:r w:rsidRPr="00580D44">
              <w:rPr>
                <w:rFonts w:ascii="Times New Roman" w:hAnsi="Times New Roman"/>
                <w:bCs/>
                <w:iCs/>
                <w:sz w:val="24"/>
                <w:szCs w:val="24"/>
              </w:rPr>
              <w:t xml:space="preserve">М.В.Ломоносов – 1 стихотворение по выбору, например: </w:t>
            </w:r>
            <w:r w:rsidRPr="00580D44">
              <w:rPr>
                <w:rFonts w:ascii="Times New Roman" w:hAnsi="Times New Roman"/>
                <w:iCs/>
                <w:sz w:val="24"/>
                <w:szCs w:val="24"/>
              </w:rPr>
              <w:t>«Стихи, сочиненные на дороге в Петергоф…» (1761), «Вечернее размышление о Божием Величии при случае великого северного сияния» (1743),</w:t>
            </w:r>
            <w:r w:rsidRPr="00580D44">
              <w:rPr>
                <w:rFonts w:ascii="Times New Roman" w:hAnsi="Times New Roman"/>
                <w:bCs/>
                <w:iCs/>
                <w:sz w:val="24"/>
                <w:szCs w:val="24"/>
              </w:rPr>
              <w:t xml:space="preserve"> «</w:t>
            </w:r>
            <w:r w:rsidRPr="00580D44">
              <w:rPr>
                <w:rFonts w:ascii="Times New Roman" w:hAnsi="Times New Roman"/>
                <w:iCs/>
                <w:sz w:val="24"/>
                <w:szCs w:val="24"/>
              </w:rPr>
              <w:t xml:space="preserve">Ода на день восшествия на Всероссийский престол Ея Величества Государыни Императрицы </w:t>
            </w:r>
          </w:p>
          <w:p w:rsidR="00BD623B" w:rsidRPr="00580D44" w:rsidRDefault="00BD623B" w:rsidP="00580D44">
            <w:pPr>
              <w:pStyle w:val="HTML"/>
              <w:tabs>
                <w:tab w:val="left" w:pos="5760"/>
              </w:tabs>
              <w:jc w:val="both"/>
              <w:rPr>
                <w:rFonts w:ascii="Times New Roman" w:hAnsi="Times New Roman"/>
                <w:iCs/>
                <w:sz w:val="24"/>
                <w:szCs w:val="24"/>
              </w:rPr>
            </w:pPr>
            <w:r w:rsidRPr="00580D44">
              <w:rPr>
                <w:rFonts w:ascii="Times New Roman" w:hAnsi="Times New Roman"/>
                <w:iCs/>
                <w:sz w:val="24"/>
                <w:szCs w:val="24"/>
              </w:rPr>
              <w:t>Елисаветы Петровны 1747 года» и др.</w:t>
            </w:r>
            <w:r w:rsidRPr="00580D44">
              <w:rPr>
                <w:rFonts w:ascii="Times New Roman" w:hAnsi="Times New Roman"/>
                <w:sz w:val="24"/>
                <w:szCs w:val="24"/>
              </w:rPr>
              <w:t>(8-9 кл.)</w:t>
            </w:r>
          </w:p>
          <w:p w:rsidR="00BD623B" w:rsidRPr="00580D44" w:rsidRDefault="00BD623B" w:rsidP="00580D44">
            <w:pPr>
              <w:keepNext/>
              <w:tabs>
                <w:tab w:val="left" w:pos="5760"/>
              </w:tabs>
              <w:spacing w:after="0" w:line="240" w:lineRule="auto"/>
              <w:jc w:val="both"/>
              <w:outlineLvl w:val="1"/>
              <w:rPr>
                <w:rFonts w:ascii="Times New Roman" w:hAnsi="Times New Roman"/>
                <w:bCs/>
                <w:iCs/>
                <w:sz w:val="24"/>
                <w:szCs w:val="24"/>
              </w:rPr>
            </w:pPr>
            <w:r w:rsidRPr="00580D44">
              <w:rPr>
                <w:rFonts w:ascii="Times New Roman" w:hAnsi="Times New Roman"/>
                <w:bCs/>
                <w:iCs/>
                <w:sz w:val="24"/>
                <w:szCs w:val="24"/>
              </w:rPr>
              <w:t xml:space="preserve">Г.Р.Державин – 1-2 стихотворения по выбору, например: </w:t>
            </w:r>
            <w:r w:rsidRPr="00580D44">
              <w:rPr>
                <w:rFonts w:ascii="Times New Roman" w:hAnsi="Times New Roman"/>
                <w:iCs/>
                <w:sz w:val="24"/>
                <w:szCs w:val="24"/>
              </w:rPr>
              <w:t>«Фелица» (1782), «Осень во время осады Очакова» (1788), «Снигирь» 1800, «Водопад» (</w:t>
            </w:r>
            <w:r w:rsidRPr="00580D44">
              <w:rPr>
                <w:rStyle w:val="poemyear"/>
                <w:rFonts w:ascii="Times New Roman" w:hAnsi="Times New Roman"/>
                <w:iCs/>
                <w:sz w:val="24"/>
                <w:szCs w:val="24"/>
              </w:rPr>
              <w:t>1791-1794)</w:t>
            </w:r>
            <w:r w:rsidRPr="00580D44">
              <w:rPr>
                <w:rFonts w:ascii="Times New Roman" w:hAnsi="Times New Roman"/>
                <w:iCs/>
                <w:sz w:val="24"/>
                <w:szCs w:val="24"/>
              </w:rPr>
              <w:t>, «Памятник» (</w:t>
            </w:r>
            <w:r w:rsidRPr="00580D44">
              <w:rPr>
                <w:rStyle w:val="poemyear"/>
                <w:rFonts w:ascii="Times New Roman" w:hAnsi="Times New Roman"/>
                <w:iCs/>
                <w:sz w:val="24"/>
                <w:szCs w:val="24"/>
              </w:rPr>
              <w:t>1795</w:t>
            </w:r>
            <w:r w:rsidRPr="00580D44">
              <w:rPr>
                <w:rFonts w:ascii="Times New Roman" w:hAnsi="Times New Roman"/>
                <w:iCs/>
                <w:sz w:val="24"/>
                <w:szCs w:val="24"/>
              </w:rPr>
              <w:t xml:space="preserve">) и др. </w:t>
            </w:r>
            <w:r w:rsidRPr="00580D44">
              <w:rPr>
                <w:rFonts w:ascii="Times New Roman" w:hAnsi="Times New Roman"/>
                <w:sz w:val="24"/>
                <w:szCs w:val="24"/>
              </w:rPr>
              <w:t>(8-9 кл.)</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xml:space="preserve">И.А. Крылов – 3 басни по выбору, например:  </w:t>
            </w:r>
            <w:r w:rsidRPr="00580D44">
              <w:rPr>
                <w:rFonts w:ascii="Times New Roman" w:hAnsi="Times New Roman"/>
                <w:iCs/>
                <w:sz w:val="24"/>
                <w:szCs w:val="24"/>
              </w:rPr>
              <w:t xml:space="preserve">«Слон и Моська» (1808), «Квартет» (1811), «Осел и Соловей» (1811), «Лебедь, Щука и Рак» (1814), «Свинья под дубом» (не позднее 1823) и др. </w:t>
            </w:r>
          </w:p>
          <w:p w:rsidR="00BD623B" w:rsidRPr="00580D44" w:rsidRDefault="00BD623B" w:rsidP="00580D44">
            <w:pPr>
              <w:tabs>
                <w:tab w:val="left" w:pos="5760"/>
              </w:tabs>
              <w:spacing w:after="0" w:line="240" w:lineRule="auto"/>
              <w:jc w:val="both"/>
              <w:rPr>
                <w:rFonts w:ascii="Times New Roman" w:hAnsi="Times New Roman"/>
                <w:bCs/>
                <w:iCs/>
                <w:sz w:val="24"/>
                <w:szCs w:val="24"/>
                <w:shd w:val="clear" w:color="auto" w:fill="FFFFFF"/>
              </w:rPr>
            </w:pPr>
            <w:r w:rsidRPr="00580D44">
              <w:rPr>
                <w:rFonts w:ascii="Times New Roman" w:hAnsi="Times New Roman"/>
                <w:iCs/>
                <w:sz w:val="24"/>
                <w:szCs w:val="24"/>
                <w:shd w:val="clear" w:color="auto" w:fill="FFFFFF"/>
              </w:rPr>
              <w:t>(5-6 кл.)</w:t>
            </w:r>
          </w:p>
          <w:p w:rsidR="00BD623B" w:rsidRPr="00580D44" w:rsidRDefault="00BD623B" w:rsidP="00580D44">
            <w:pPr>
              <w:keepNext/>
              <w:tabs>
                <w:tab w:val="left" w:pos="5760"/>
              </w:tabs>
              <w:spacing w:after="0" w:line="240" w:lineRule="auto"/>
              <w:jc w:val="both"/>
              <w:outlineLvl w:val="1"/>
              <w:rPr>
                <w:rFonts w:ascii="Times New Roman" w:hAnsi="Times New Roman"/>
                <w:bCs/>
                <w:sz w:val="24"/>
                <w:szCs w:val="24"/>
              </w:rPr>
            </w:pPr>
          </w:p>
        </w:tc>
        <w:tc>
          <w:tcPr>
            <w:tcW w:w="3367" w:type="dxa"/>
          </w:tcPr>
          <w:p w:rsidR="00BD623B" w:rsidRPr="00580D44" w:rsidRDefault="00BD623B" w:rsidP="00580D44">
            <w:pPr>
              <w:tabs>
                <w:tab w:val="left" w:pos="5760"/>
              </w:tabs>
              <w:spacing w:after="0" w:line="240" w:lineRule="auto"/>
              <w:jc w:val="both"/>
              <w:rPr>
                <w:rFonts w:ascii="Times New Roman" w:hAnsi="Times New Roman"/>
                <w:bCs/>
                <w:sz w:val="24"/>
                <w:szCs w:val="24"/>
              </w:rPr>
            </w:pPr>
          </w:p>
        </w:tc>
      </w:tr>
      <w:tr w:rsidR="00BD623B" w:rsidRPr="00580D44" w:rsidTr="0042291A">
        <w:tc>
          <w:tcPr>
            <w:tcW w:w="2518" w:type="dxa"/>
          </w:tcPr>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sz w:val="24"/>
                <w:szCs w:val="24"/>
              </w:rPr>
              <w:t>А.С. Грибоедов</w:t>
            </w:r>
            <w:r w:rsidRPr="00580D44">
              <w:rPr>
                <w:rFonts w:ascii="Times New Roman" w:hAnsi="Times New Roman"/>
                <w:sz w:val="24"/>
                <w:szCs w:val="24"/>
              </w:rPr>
              <w:t xml:space="preserve"> «Горе от ума» (1821 – 1824) </w:t>
            </w:r>
            <w:r w:rsidRPr="00580D44">
              <w:rPr>
                <w:rFonts w:ascii="Times New Roman" w:hAnsi="Times New Roman"/>
                <w:bCs/>
                <w:sz w:val="24"/>
                <w:szCs w:val="24"/>
              </w:rPr>
              <w:t>(9 кл.)</w:t>
            </w:r>
          </w:p>
          <w:p w:rsidR="00BD623B" w:rsidRPr="00580D44" w:rsidRDefault="00BD623B" w:rsidP="00580D44">
            <w:pPr>
              <w:tabs>
                <w:tab w:val="left" w:pos="5760"/>
              </w:tabs>
              <w:spacing w:after="0" w:line="240" w:lineRule="auto"/>
              <w:jc w:val="both"/>
              <w:rPr>
                <w:rFonts w:ascii="Times New Roman" w:hAnsi="Times New Roman"/>
                <w:bCs/>
                <w:sz w:val="24"/>
                <w:szCs w:val="24"/>
              </w:rPr>
            </w:pPr>
          </w:p>
        </w:tc>
        <w:tc>
          <w:tcPr>
            <w:tcW w:w="3686" w:type="dxa"/>
          </w:tcPr>
          <w:p w:rsidR="00BD623B" w:rsidRPr="00580D44" w:rsidRDefault="00BD623B" w:rsidP="00580D44">
            <w:pPr>
              <w:keepNext/>
              <w:keepLines/>
              <w:pBdr>
                <w:left w:val="single" w:sz="4" w:space="0" w:color="auto"/>
                <w:bottom w:val="single" w:sz="4" w:space="0" w:color="auto"/>
                <w:right w:val="single" w:sz="4" w:space="0" w:color="auto"/>
              </w:pBdr>
              <w:tabs>
                <w:tab w:val="left" w:pos="5760"/>
                <w:tab w:val="left" w:pos="7380"/>
                <w:tab w:val="left" w:pos="8100"/>
              </w:tabs>
              <w:autoSpaceDE w:val="0"/>
              <w:autoSpaceDN w:val="0"/>
              <w:adjustRightInd w:val="0"/>
              <w:spacing w:before="100" w:beforeAutospacing="1" w:after="0" w:line="240" w:lineRule="auto"/>
              <w:jc w:val="both"/>
              <w:textAlignment w:val="top"/>
              <w:outlineLvl w:val="7"/>
              <w:rPr>
                <w:rFonts w:ascii="Times New Roman" w:hAnsi="Times New Roman"/>
                <w:iCs/>
                <w:sz w:val="24"/>
                <w:szCs w:val="24"/>
              </w:rPr>
            </w:pPr>
            <w:r w:rsidRPr="00580D44">
              <w:rPr>
                <w:rFonts w:ascii="Times New Roman" w:hAnsi="Times New Roman"/>
                <w:bCs/>
                <w:iCs/>
                <w:sz w:val="24"/>
                <w:szCs w:val="24"/>
              </w:rPr>
              <w:t xml:space="preserve">В.А. Жуковский - 1-2 баллады по выбору, например: </w:t>
            </w:r>
            <w:r w:rsidRPr="00580D44">
              <w:rPr>
                <w:rFonts w:ascii="Times New Roman" w:hAnsi="Times New Roman"/>
                <w:iCs/>
                <w:sz w:val="24"/>
                <w:szCs w:val="24"/>
              </w:rPr>
              <w:t>«Светлана» (1812), «Лесной царь» (1818)</w:t>
            </w:r>
            <w:r w:rsidRPr="00580D44">
              <w:rPr>
                <w:rFonts w:ascii="Times New Roman" w:hAnsi="Times New Roman"/>
                <w:bCs/>
                <w:iCs/>
                <w:sz w:val="24"/>
                <w:szCs w:val="24"/>
              </w:rPr>
              <w:t xml:space="preserve">; 1-2 элегии по выбору, например: </w:t>
            </w:r>
            <w:r w:rsidRPr="00580D44">
              <w:rPr>
                <w:rFonts w:ascii="Times New Roman" w:hAnsi="Times New Roman"/>
                <w:iCs/>
                <w:sz w:val="24"/>
                <w:szCs w:val="24"/>
              </w:rPr>
              <w:t>«Невыразимое» (1819), «Море» (1822) и др.</w:t>
            </w:r>
          </w:p>
          <w:p w:rsidR="00BD623B" w:rsidRPr="00580D44" w:rsidRDefault="00BD623B" w:rsidP="00580D44">
            <w:pPr>
              <w:tabs>
                <w:tab w:val="left" w:pos="5760"/>
                <w:tab w:val="left" w:pos="7380"/>
                <w:tab w:val="left" w:pos="8100"/>
              </w:tabs>
              <w:autoSpaceDE w:val="0"/>
              <w:autoSpaceDN w:val="0"/>
              <w:adjustRightInd w:val="0"/>
              <w:spacing w:after="0" w:line="240" w:lineRule="auto"/>
              <w:jc w:val="both"/>
              <w:rPr>
                <w:rFonts w:ascii="Times New Roman" w:hAnsi="Times New Roman"/>
                <w:bCs/>
                <w:sz w:val="24"/>
                <w:szCs w:val="24"/>
              </w:rPr>
            </w:pPr>
            <w:r w:rsidRPr="00580D44">
              <w:rPr>
                <w:rFonts w:ascii="Times New Roman" w:hAnsi="Times New Roman"/>
                <w:bCs/>
                <w:sz w:val="24"/>
                <w:szCs w:val="24"/>
              </w:rPr>
              <w:t>(7-9 кл.)</w:t>
            </w:r>
          </w:p>
        </w:tc>
        <w:tc>
          <w:tcPr>
            <w:tcW w:w="3367" w:type="dxa"/>
          </w:tcPr>
          <w:p w:rsidR="00BD623B" w:rsidRPr="00580D44" w:rsidRDefault="00BD623B" w:rsidP="00580D44">
            <w:pPr>
              <w:tabs>
                <w:tab w:val="left" w:pos="5760"/>
              </w:tabs>
              <w:spacing w:after="0" w:line="240" w:lineRule="auto"/>
              <w:jc w:val="both"/>
              <w:rPr>
                <w:rFonts w:ascii="Times New Roman" w:hAnsi="Times New Roman"/>
                <w:iCs/>
                <w:sz w:val="24"/>
                <w:szCs w:val="24"/>
              </w:rPr>
            </w:pPr>
          </w:p>
        </w:tc>
      </w:tr>
      <w:tr w:rsidR="00BD623B" w:rsidRPr="00580D44" w:rsidTr="0042291A">
        <w:tc>
          <w:tcPr>
            <w:tcW w:w="2518" w:type="dxa"/>
          </w:tcPr>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sz w:val="24"/>
                <w:szCs w:val="24"/>
              </w:rPr>
              <w:t xml:space="preserve">А.С. Пушкин </w:t>
            </w:r>
            <w:r w:rsidRPr="00580D44">
              <w:rPr>
                <w:rFonts w:ascii="Times New Roman" w:hAnsi="Times New Roman"/>
                <w:sz w:val="24"/>
                <w:szCs w:val="24"/>
              </w:rPr>
              <w:t>«Евгений Онегин» (</w:t>
            </w:r>
            <w:r w:rsidRPr="00580D44">
              <w:rPr>
                <w:rStyle w:val="st"/>
                <w:rFonts w:ascii="Times New Roman" w:hAnsi="Times New Roman"/>
                <w:sz w:val="24"/>
                <w:szCs w:val="24"/>
              </w:rPr>
              <w:t>1823 —1831)</w:t>
            </w:r>
            <w:r w:rsidRPr="00580D44">
              <w:rPr>
                <w:rStyle w:val="st"/>
                <w:rFonts w:ascii="Times New Roman" w:hAnsi="Times New Roman"/>
                <w:bCs/>
                <w:sz w:val="24"/>
                <w:szCs w:val="24"/>
              </w:rPr>
              <w:t>(9 кл.)</w:t>
            </w:r>
            <w:r w:rsidRPr="00580D44">
              <w:rPr>
                <w:rFonts w:ascii="Times New Roman" w:hAnsi="Times New Roman"/>
                <w:sz w:val="24"/>
                <w:szCs w:val="24"/>
              </w:rPr>
              <w:t xml:space="preserve">, «Дубровский» (1832 </w:t>
            </w:r>
            <w:r w:rsidRPr="00580D44">
              <w:rPr>
                <w:rStyle w:val="st"/>
                <w:rFonts w:ascii="Times New Roman" w:hAnsi="Times New Roman"/>
                <w:sz w:val="24"/>
                <w:szCs w:val="24"/>
              </w:rPr>
              <w:t xml:space="preserve">— </w:t>
            </w:r>
            <w:r w:rsidRPr="00580D44">
              <w:rPr>
                <w:rFonts w:ascii="Times New Roman" w:hAnsi="Times New Roman"/>
                <w:sz w:val="24"/>
                <w:szCs w:val="24"/>
              </w:rPr>
              <w:t>1833)</w:t>
            </w:r>
            <w:r w:rsidRPr="00580D44">
              <w:rPr>
                <w:rFonts w:ascii="Times New Roman" w:hAnsi="Times New Roman"/>
                <w:iCs/>
                <w:sz w:val="24"/>
                <w:szCs w:val="24"/>
              </w:rPr>
              <w:t xml:space="preserve"> (6-7 кл),</w:t>
            </w:r>
            <w:r w:rsidRPr="00580D44">
              <w:rPr>
                <w:rFonts w:ascii="Times New Roman" w:hAnsi="Times New Roman"/>
                <w:sz w:val="24"/>
                <w:szCs w:val="24"/>
              </w:rPr>
              <w:t xml:space="preserve"> «Капитанская дочка» (1832 </w:t>
            </w:r>
            <w:r w:rsidRPr="00580D44">
              <w:rPr>
                <w:rStyle w:val="st"/>
                <w:rFonts w:ascii="Times New Roman" w:hAnsi="Times New Roman"/>
                <w:sz w:val="24"/>
                <w:szCs w:val="24"/>
              </w:rPr>
              <w:t>—</w:t>
            </w:r>
            <w:r w:rsidRPr="00580D44">
              <w:rPr>
                <w:rFonts w:ascii="Times New Roman" w:hAnsi="Times New Roman"/>
                <w:sz w:val="24"/>
                <w:szCs w:val="24"/>
              </w:rPr>
              <w:t xml:space="preserve">1836) </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iCs/>
                <w:sz w:val="24"/>
                <w:szCs w:val="24"/>
              </w:rPr>
              <w:t>(7-8 кл.).</w:t>
            </w:r>
          </w:p>
          <w:p w:rsidR="00BD623B" w:rsidRPr="00580D44" w:rsidRDefault="00BD623B" w:rsidP="00580D44">
            <w:pPr>
              <w:tabs>
                <w:tab w:val="left" w:pos="770"/>
                <w:tab w:val="left" w:pos="5760"/>
              </w:tabs>
              <w:autoSpaceDE w:val="0"/>
              <w:autoSpaceDN w:val="0"/>
              <w:adjustRightInd w:val="0"/>
              <w:spacing w:after="0" w:line="240" w:lineRule="auto"/>
              <w:jc w:val="both"/>
              <w:rPr>
                <w:rFonts w:ascii="Times New Roman" w:hAnsi="Times New Roman"/>
                <w:bCs/>
                <w:sz w:val="24"/>
                <w:szCs w:val="24"/>
              </w:rPr>
            </w:pPr>
            <w:r w:rsidRPr="00580D44">
              <w:rPr>
                <w:rFonts w:ascii="Times New Roman" w:hAnsi="Times New Roman"/>
                <w:bCs/>
                <w:kern w:val="36"/>
                <w:sz w:val="24"/>
                <w:szCs w:val="24"/>
              </w:rPr>
              <w:t>Стихотворения</w:t>
            </w:r>
            <w:r w:rsidRPr="00580D44">
              <w:rPr>
                <w:rFonts w:ascii="Times New Roman" w:hAnsi="Times New Roman"/>
                <w:sz w:val="24"/>
                <w:szCs w:val="24"/>
              </w:rPr>
              <w:t>: «К Чаадаеву» («Любви, надежды, тихой славы…») (1818), «Песнь о вещем Олеге» (1822), «К***» («Я помню чудное мгновенье…») (1825), «Зимний вечер» (1825), «Пророк» (1826), «Во глубине сибирских руд…» (1827), «Я вас любил: любовь еще, быть может…» (1829), «Зимнее утро» (1829), «Я памятник себе воздвиг нерукотворный…» (1836)</w:t>
            </w:r>
          </w:p>
          <w:p w:rsidR="00BD623B" w:rsidRPr="00580D44" w:rsidRDefault="00BD623B" w:rsidP="00580D44">
            <w:pPr>
              <w:tabs>
                <w:tab w:val="left" w:pos="770"/>
                <w:tab w:val="left" w:pos="5760"/>
              </w:tabs>
              <w:autoSpaceDE w:val="0"/>
              <w:autoSpaceDN w:val="0"/>
              <w:adjustRightInd w:val="0"/>
              <w:spacing w:after="0" w:line="240" w:lineRule="auto"/>
              <w:jc w:val="both"/>
              <w:rPr>
                <w:rFonts w:ascii="Times New Roman" w:hAnsi="Times New Roman"/>
                <w:sz w:val="24"/>
                <w:szCs w:val="24"/>
              </w:rPr>
            </w:pPr>
            <w:r w:rsidRPr="00580D44">
              <w:rPr>
                <w:rFonts w:ascii="Times New Roman" w:hAnsi="Times New Roman"/>
                <w:bCs/>
                <w:sz w:val="24"/>
                <w:szCs w:val="24"/>
              </w:rPr>
              <w:t>(5-9 кл.)</w:t>
            </w:r>
          </w:p>
          <w:p w:rsidR="00BD623B" w:rsidRPr="00580D44" w:rsidRDefault="00BD623B" w:rsidP="00580D44">
            <w:pPr>
              <w:tabs>
                <w:tab w:val="left" w:pos="5760"/>
              </w:tabs>
              <w:spacing w:after="0" w:line="240" w:lineRule="auto"/>
              <w:jc w:val="both"/>
              <w:rPr>
                <w:rFonts w:ascii="Times New Roman" w:hAnsi="Times New Roman"/>
                <w:bCs/>
                <w:sz w:val="24"/>
                <w:szCs w:val="24"/>
              </w:rPr>
            </w:pPr>
          </w:p>
        </w:tc>
        <w:tc>
          <w:tcPr>
            <w:tcW w:w="3686" w:type="dxa"/>
          </w:tcPr>
          <w:p w:rsidR="00BD623B" w:rsidRPr="00580D44" w:rsidRDefault="00BD623B" w:rsidP="00580D44">
            <w:pPr>
              <w:keepNext/>
              <w:keepLines/>
              <w:pBdr>
                <w:left w:val="single" w:sz="4" w:space="0" w:color="auto"/>
                <w:bottom w:val="single" w:sz="4" w:space="0" w:color="auto"/>
                <w:right w:val="single" w:sz="4" w:space="0" w:color="auto"/>
              </w:pBdr>
              <w:tabs>
                <w:tab w:val="left" w:pos="5760"/>
              </w:tabs>
              <w:spacing w:before="100" w:beforeAutospacing="1" w:after="0" w:line="240" w:lineRule="auto"/>
              <w:jc w:val="both"/>
              <w:textAlignment w:val="top"/>
              <w:outlineLvl w:val="7"/>
              <w:rPr>
                <w:rFonts w:ascii="Times New Roman" w:hAnsi="Times New Roman"/>
                <w:iCs/>
                <w:sz w:val="24"/>
                <w:szCs w:val="24"/>
              </w:rPr>
            </w:pPr>
            <w:r w:rsidRPr="00580D44">
              <w:rPr>
                <w:rFonts w:ascii="Times New Roman" w:hAnsi="Times New Roman"/>
                <w:bCs/>
                <w:sz w:val="24"/>
                <w:szCs w:val="24"/>
              </w:rPr>
              <w:t xml:space="preserve">А.С. Пушкин - </w:t>
            </w:r>
            <w:r w:rsidRPr="00580D44">
              <w:rPr>
                <w:rFonts w:ascii="Times New Roman" w:hAnsi="Times New Roman"/>
                <w:bCs/>
                <w:iCs/>
                <w:sz w:val="24"/>
                <w:szCs w:val="24"/>
              </w:rPr>
              <w:t>10 стихотворений различной тематики, представляющих разные периоды творчества – по выбору, входят в программу каждого класса, например</w:t>
            </w:r>
            <w:r w:rsidRPr="00580D44">
              <w:rPr>
                <w:rFonts w:ascii="Times New Roman" w:hAnsi="Times New Roman"/>
                <w:sz w:val="24"/>
                <w:szCs w:val="24"/>
              </w:rPr>
              <w:t xml:space="preserve">: </w:t>
            </w:r>
            <w:r w:rsidRPr="00580D44">
              <w:rPr>
                <w:rFonts w:ascii="Times New Roman" w:hAnsi="Times New Roman"/>
                <w:iCs/>
                <w:sz w:val="24"/>
                <w:szCs w:val="24"/>
              </w:rPr>
              <w:t>«Воспоминания в Царском Селе» (1814), «Вольность» (1817), «Деревня» (181), «</w:t>
            </w:r>
            <w:r w:rsidRPr="00580D44">
              <w:rPr>
                <w:rStyle w:val="line"/>
                <w:rFonts w:ascii="Times New Roman" w:hAnsi="Times New Roman"/>
                <w:iCs/>
                <w:sz w:val="24"/>
                <w:szCs w:val="24"/>
              </w:rPr>
              <w:t>Редеет облаков летучая гряда» (1820),</w:t>
            </w:r>
            <w:r w:rsidRPr="00580D44">
              <w:rPr>
                <w:rFonts w:ascii="Times New Roman" w:hAnsi="Times New Roman"/>
                <w:iCs/>
                <w:sz w:val="24"/>
                <w:szCs w:val="24"/>
              </w:rPr>
              <w:t xml:space="preserve"> «Погасло дневное светило…» (1820), «Свободы сеятель пустынный…» (1823), </w:t>
            </w:r>
          </w:p>
          <w:p w:rsidR="00BD623B" w:rsidRPr="00580D44" w:rsidRDefault="00BD623B" w:rsidP="00580D44">
            <w:pPr>
              <w:pStyle w:val="HTML"/>
              <w:tabs>
                <w:tab w:val="left" w:pos="5760"/>
              </w:tabs>
              <w:jc w:val="both"/>
              <w:rPr>
                <w:rFonts w:ascii="Times New Roman" w:hAnsi="Times New Roman"/>
                <w:iCs/>
                <w:sz w:val="24"/>
                <w:szCs w:val="24"/>
              </w:rPr>
            </w:pPr>
            <w:r w:rsidRPr="00580D44">
              <w:rPr>
                <w:rFonts w:ascii="Times New Roman" w:hAnsi="Times New Roman"/>
                <w:iCs/>
                <w:sz w:val="24"/>
                <w:szCs w:val="24"/>
              </w:rPr>
              <w:t xml:space="preserve"> «К морю» (1824), «19 октября» («Роняет лес багряный свой убор…») (1825), «Зимняя дорога» (1826), «И.И. Пущину» (1826), «Няне» (1826), «Стансы («В надежде славы и добра…») (1826), «Арион» (1827), «Цветок» (1828), «Не пой, красавица, при мне…» (1828), «Анчар» (1828), «На холмах Грузии лежит ночная мгла…» (1829), «Брожу ли я вдоль улиц шумных…» (1829),</w:t>
            </w:r>
          </w:p>
          <w:p w:rsidR="00BD623B" w:rsidRPr="00580D44" w:rsidRDefault="00BD623B" w:rsidP="00580D44">
            <w:pPr>
              <w:tabs>
                <w:tab w:val="left" w:pos="770"/>
                <w:tab w:val="left" w:pos="5760"/>
              </w:tabs>
              <w:autoSpaceDE w:val="0"/>
              <w:autoSpaceDN w:val="0"/>
              <w:adjustRightInd w:val="0"/>
              <w:spacing w:after="0" w:line="240" w:lineRule="auto"/>
              <w:jc w:val="both"/>
              <w:rPr>
                <w:rFonts w:ascii="Times New Roman" w:hAnsi="Times New Roman"/>
                <w:bCs/>
                <w:sz w:val="24"/>
                <w:szCs w:val="24"/>
              </w:rPr>
            </w:pPr>
            <w:r w:rsidRPr="00580D44">
              <w:rPr>
                <w:rFonts w:ascii="Times New Roman" w:hAnsi="Times New Roman"/>
                <w:iCs/>
                <w:sz w:val="24"/>
                <w:szCs w:val="24"/>
              </w:rPr>
              <w:t xml:space="preserve"> «Кавказ» (1829), «Монастырь на Казбеке» (1829), «Обвал» (1829), «Поэту» (1830), «Бесы» (1830), «В начале жизни школу помню я…» (1830), «Эхо» (1831), «Чем чаще празднует лицей…» (1831), «Пир Петра Первого» (1835), «Туча» (1835), «</w:t>
            </w:r>
            <w:r w:rsidRPr="00580D44">
              <w:rPr>
                <w:rStyle w:val="line"/>
                <w:rFonts w:ascii="Times New Roman" w:hAnsi="Times New Roman"/>
                <w:iCs/>
                <w:sz w:val="24"/>
                <w:szCs w:val="24"/>
              </w:rPr>
              <w:t>Была пора: наш праздник молодой…» (1836)</w:t>
            </w:r>
            <w:r w:rsidRPr="00580D44">
              <w:rPr>
                <w:rFonts w:ascii="Times New Roman" w:hAnsi="Times New Roman"/>
                <w:iCs/>
                <w:sz w:val="24"/>
                <w:szCs w:val="24"/>
              </w:rPr>
              <w:t xml:space="preserve">  и др. </w:t>
            </w:r>
            <w:r w:rsidRPr="00580D44">
              <w:rPr>
                <w:rFonts w:ascii="Times New Roman" w:hAnsi="Times New Roman"/>
                <w:bCs/>
                <w:sz w:val="24"/>
                <w:szCs w:val="24"/>
              </w:rPr>
              <w:t>(5-9 кл.)</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iCs/>
                <w:sz w:val="24"/>
                <w:szCs w:val="24"/>
              </w:rPr>
              <w:t xml:space="preserve">«Маленькие трагедии» (1830) </w:t>
            </w:r>
            <w:r w:rsidRPr="00580D44">
              <w:rPr>
                <w:rFonts w:ascii="Times New Roman" w:hAnsi="Times New Roman"/>
                <w:bCs/>
                <w:iCs/>
                <w:sz w:val="24"/>
                <w:szCs w:val="24"/>
              </w:rPr>
              <w:t>1-2 по выбору, например</w:t>
            </w:r>
            <w:r w:rsidRPr="00580D44">
              <w:rPr>
                <w:rFonts w:ascii="Times New Roman" w:hAnsi="Times New Roman"/>
                <w:iCs/>
                <w:sz w:val="24"/>
                <w:szCs w:val="24"/>
              </w:rPr>
              <w:t xml:space="preserve">: «Моцарт и Сальери», «Каменный гость». </w:t>
            </w:r>
            <w:r w:rsidRPr="00580D44">
              <w:rPr>
                <w:rFonts w:ascii="Times New Roman" w:hAnsi="Times New Roman"/>
                <w:bCs/>
                <w:sz w:val="24"/>
                <w:szCs w:val="24"/>
              </w:rPr>
              <w:t>(8-9 кл.)</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iCs/>
                <w:sz w:val="24"/>
                <w:szCs w:val="24"/>
              </w:rPr>
              <w:t xml:space="preserve">«Повести Белкина» (1830) - </w:t>
            </w:r>
            <w:r w:rsidRPr="00580D44">
              <w:rPr>
                <w:rFonts w:ascii="Times New Roman" w:hAnsi="Times New Roman"/>
                <w:bCs/>
                <w:iCs/>
                <w:sz w:val="24"/>
                <w:szCs w:val="24"/>
              </w:rPr>
              <w:t>2-3 по выбору, например</w:t>
            </w:r>
            <w:r w:rsidRPr="00580D44">
              <w:rPr>
                <w:rFonts w:ascii="Times New Roman" w:hAnsi="Times New Roman"/>
                <w:iCs/>
                <w:sz w:val="24"/>
                <w:szCs w:val="24"/>
              </w:rPr>
              <w:t xml:space="preserve">: «Станционный смотритель», «Метель», «Выстрел» и др. </w:t>
            </w:r>
            <w:r w:rsidRPr="00580D44">
              <w:rPr>
                <w:rFonts w:ascii="Times New Roman" w:hAnsi="Times New Roman"/>
                <w:bCs/>
                <w:sz w:val="24"/>
                <w:szCs w:val="24"/>
              </w:rPr>
              <w:t>(</w:t>
            </w:r>
            <w:r w:rsidRPr="00580D44">
              <w:rPr>
                <w:rFonts w:ascii="Times New Roman" w:hAnsi="Times New Roman"/>
                <w:sz w:val="24"/>
                <w:szCs w:val="24"/>
              </w:rPr>
              <w:t>7-8 кл.)</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Поэмы –1 по выбору, например</w:t>
            </w:r>
            <w:r w:rsidRPr="00580D44">
              <w:rPr>
                <w:rFonts w:ascii="Times New Roman" w:hAnsi="Times New Roman"/>
                <w:iCs/>
                <w:sz w:val="24"/>
                <w:szCs w:val="24"/>
              </w:rPr>
              <w:t xml:space="preserve">: «Руслан и Людмила» (1818—1820), «Кавказский пленник» (1820 – 1821), «Цыганы» (1824), «Полтава» (1828), «Медный всадник» (1833) (Вступление) и др. </w:t>
            </w: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sz w:val="24"/>
                <w:szCs w:val="24"/>
              </w:rPr>
              <w:t>(7-9 кл.)</w:t>
            </w:r>
          </w:p>
          <w:p w:rsidR="00BD623B" w:rsidRPr="00580D44" w:rsidRDefault="00BD623B" w:rsidP="00580D44">
            <w:pPr>
              <w:tabs>
                <w:tab w:val="left" w:pos="5760"/>
              </w:tabs>
              <w:autoSpaceDE w:val="0"/>
              <w:autoSpaceDN w:val="0"/>
              <w:adjustRightInd w:val="0"/>
              <w:spacing w:after="0" w:line="240" w:lineRule="auto"/>
              <w:jc w:val="both"/>
              <w:rPr>
                <w:rFonts w:ascii="Times New Roman" w:hAnsi="Times New Roman"/>
                <w:sz w:val="24"/>
                <w:szCs w:val="24"/>
              </w:rPr>
            </w:pPr>
            <w:r w:rsidRPr="00580D44">
              <w:rPr>
                <w:rFonts w:ascii="Times New Roman" w:hAnsi="Times New Roman"/>
                <w:bCs/>
                <w:iCs/>
                <w:sz w:val="24"/>
                <w:szCs w:val="24"/>
              </w:rPr>
              <w:t xml:space="preserve">Сказки – 1 по выбору, например: </w:t>
            </w:r>
            <w:r w:rsidRPr="00580D44">
              <w:rPr>
                <w:rFonts w:ascii="Times New Roman" w:hAnsi="Times New Roman"/>
                <w:iCs/>
                <w:sz w:val="24"/>
                <w:szCs w:val="24"/>
              </w:rPr>
              <w:t>«Сказка о мертвой царевне и о семи богатырях» и др</w:t>
            </w:r>
            <w:r w:rsidRPr="00580D44">
              <w:rPr>
                <w:rFonts w:ascii="Times New Roman" w:hAnsi="Times New Roman"/>
                <w:sz w:val="24"/>
                <w:szCs w:val="24"/>
              </w:rPr>
              <w:t xml:space="preserve">. </w:t>
            </w:r>
          </w:p>
          <w:p w:rsidR="00BD623B" w:rsidRPr="00580D44" w:rsidRDefault="00BD623B" w:rsidP="00580D44">
            <w:pPr>
              <w:tabs>
                <w:tab w:val="left" w:pos="5760"/>
              </w:tabs>
              <w:autoSpaceDE w:val="0"/>
              <w:autoSpaceDN w:val="0"/>
              <w:adjustRightInd w:val="0"/>
              <w:spacing w:after="0" w:line="240" w:lineRule="auto"/>
              <w:jc w:val="both"/>
              <w:rPr>
                <w:rFonts w:ascii="Times New Roman" w:hAnsi="Times New Roman"/>
                <w:bCs/>
                <w:iCs/>
                <w:sz w:val="24"/>
                <w:szCs w:val="24"/>
              </w:rPr>
            </w:pPr>
            <w:r w:rsidRPr="00580D44">
              <w:rPr>
                <w:rFonts w:ascii="Times New Roman" w:hAnsi="Times New Roman"/>
                <w:bCs/>
                <w:sz w:val="24"/>
                <w:szCs w:val="24"/>
              </w:rPr>
              <w:t>(5 кл.)</w:t>
            </w:r>
          </w:p>
        </w:tc>
        <w:tc>
          <w:tcPr>
            <w:tcW w:w="3367" w:type="dxa"/>
          </w:tcPr>
          <w:p w:rsidR="00BD623B" w:rsidRPr="00580D44" w:rsidRDefault="00BD623B" w:rsidP="00580D44">
            <w:pPr>
              <w:keepNext/>
              <w:keepLines/>
              <w:pBdr>
                <w:left w:val="single" w:sz="4" w:space="0" w:color="auto"/>
                <w:bottom w:val="single" w:sz="4" w:space="0" w:color="auto"/>
                <w:right w:val="single" w:sz="4" w:space="0" w:color="auto"/>
              </w:pBdr>
              <w:tabs>
                <w:tab w:val="left" w:pos="5760"/>
              </w:tabs>
              <w:spacing w:before="100" w:beforeAutospacing="1" w:after="0" w:line="240" w:lineRule="auto"/>
              <w:jc w:val="both"/>
              <w:textAlignment w:val="top"/>
              <w:outlineLvl w:val="7"/>
              <w:rPr>
                <w:rFonts w:ascii="Times New Roman" w:hAnsi="Times New Roman"/>
                <w:iCs/>
                <w:sz w:val="24"/>
                <w:szCs w:val="24"/>
              </w:rPr>
            </w:pPr>
            <w:r w:rsidRPr="00580D44">
              <w:rPr>
                <w:rFonts w:ascii="Times New Roman" w:hAnsi="Times New Roman"/>
                <w:bCs/>
                <w:iCs/>
                <w:sz w:val="24"/>
                <w:szCs w:val="24"/>
              </w:rPr>
              <w:t>Поэзия пушкинской эпохи</w:t>
            </w:r>
            <w:r w:rsidRPr="00580D44">
              <w:rPr>
                <w:rFonts w:ascii="Times New Roman" w:hAnsi="Times New Roman"/>
                <w:iCs/>
                <w:sz w:val="24"/>
                <w:szCs w:val="24"/>
              </w:rPr>
              <w:t xml:space="preserve">, например: </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К.Н.Батюшков</w:t>
            </w:r>
            <w:r w:rsidRPr="00580D44">
              <w:rPr>
                <w:rFonts w:ascii="Times New Roman" w:hAnsi="Times New Roman"/>
                <w:iCs/>
                <w:sz w:val="24"/>
                <w:szCs w:val="24"/>
              </w:rPr>
              <w:t xml:space="preserve">, </w:t>
            </w:r>
            <w:r w:rsidRPr="00580D44">
              <w:rPr>
                <w:rFonts w:ascii="Times New Roman" w:hAnsi="Times New Roman"/>
                <w:bCs/>
                <w:iCs/>
                <w:sz w:val="24"/>
                <w:szCs w:val="24"/>
              </w:rPr>
              <w:t>А.А.Дельвиг</w:t>
            </w:r>
            <w:r w:rsidRPr="00580D44">
              <w:rPr>
                <w:rFonts w:ascii="Times New Roman" w:hAnsi="Times New Roman"/>
                <w:iCs/>
                <w:sz w:val="24"/>
                <w:szCs w:val="24"/>
              </w:rPr>
              <w:t xml:space="preserve">, </w:t>
            </w:r>
            <w:r w:rsidRPr="00580D44">
              <w:rPr>
                <w:rFonts w:ascii="Times New Roman" w:hAnsi="Times New Roman"/>
                <w:bCs/>
                <w:iCs/>
                <w:sz w:val="24"/>
                <w:szCs w:val="24"/>
              </w:rPr>
              <w:t>Н.М.Языков</w:t>
            </w:r>
            <w:r w:rsidRPr="00580D44">
              <w:rPr>
                <w:rFonts w:ascii="Times New Roman" w:hAnsi="Times New Roman"/>
                <w:iCs/>
                <w:sz w:val="24"/>
                <w:szCs w:val="24"/>
              </w:rPr>
              <w:t xml:space="preserve">, </w:t>
            </w:r>
            <w:r w:rsidRPr="00580D44">
              <w:rPr>
                <w:rFonts w:ascii="Times New Roman" w:hAnsi="Times New Roman"/>
                <w:bCs/>
                <w:iCs/>
                <w:sz w:val="24"/>
                <w:szCs w:val="24"/>
              </w:rPr>
              <w:t>Е.А.Баратынский(2-3 стихотворения по выбору, 5-9 кл.</w:t>
            </w:r>
            <w:r w:rsidRPr="00580D44">
              <w:rPr>
                <w:rFonts w:ascii="Times New Roman" w:hAnsi="Times New Roman"/>
                <w:iCs/>
                <w:sz w:val="24"/>
                <w:szCs w:val="24"/>
              </w:rPr>
              <w:t>)</w:t>
            </w:r>
          </w:p>
          <w:p w:rsidR="00BD623B" w:rsidRPr="00580D44" w:rsidRDefault="00BD623B" w:rsidP="00580D44">
            <w:pPr>
              <w:tabs>
                <w:tab w:val="left" w:pos="5760"/>
              </w:tabs>
              <w:spacing w:after="0" w:line="240" w:lineRule="auto"/>
              <w:jc w:val="both"/>
              <w:rPr>
                <w:rFonts w:ascii="Times New Roman" w:hAnsi="Times New Roman"/>
                <w:bCs/>
                <w:sz w:val="24"/>
                <w:szCs w:val="24"/>
              </w:rPr>
            </w:pPr>
          </w:p>
        </w:tc>
      </w:tr>
      <w:tr w:rsidR="00BD623B" w:rsidRPr="00580D44" w:rsidTr="00AA69C5">
        <w:tc>
          <w:tcPr>
            <w:tcW w:w="2518" w:type="dxa"/>
            <w:shd w:val="clear" w:color="auto" w:fill="auto"/>
          </w:tcPr>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sz w:val="24"/>
                <w:szCs w:val="24"/>
              </w:rPr>
              <w:t xml:space="preserve">М.Ю.Лермонтов </w:t>
            </w:r>
            <w:r w:rsidRPr="00580D44">
              <w:rPr>
                <w:rFonts w:ascii="Times New Roman" w:hAnsi="Times New Roman"/>
                <w:sz w:val="24"/>
                <w:szCs w:val="24"/>
              </w:rPr>
              <w:t xml:space="preserve">«Герой нашего времени» (1838 — 1840). </w:t>
            </w:r>
            <w:r w:rsidRPr="00580D44">
              <w:rPr>
                <w:rFonts w:ascii="Times New Roman" w:hAnsi="Times New Roman"/>
                <w:bCs/>
                <w:sz w:val="24"/>
                <w:szCs w:val="24"/>
              </w:rPr>
              <w:t>(9 кл.)</w:t>
            </w:r>
          </w:p>
          <w:p w:rsidR="00BD623B" w:rsidRPr="00580D44" w:rsidRDefault="00BD623B" w:rsidP="00580D44">
            <w:pPr>
              <w:keepNext/>
              <w:keepLines/>
              <w:pBdr>
                <w:left w:val="single" w:sz="4" w:space="0" w:color="auto"/>
                <w:bottom w:val="single" w:sz="4" w:space="0" w:color="auto"/>
                <w:right w:val="single" w:sz="4" w:space="0" w:color="auto"/>
              </w:pBdr>
              <w:tabs>
                <w:tab w:val="left" w:pos="5760"/>
              </w:tabs>
              <w:spacing w:before="100" w:beforeAutospacing="1" w:after="0" w:line="240" w:lineRule="auto"/>
              <w:jc w:val="both"/>
              <w:textAlignment w:val="top"/>
              <w:outlineLvl w:val="7"/>
              <w:rPr>
                <w:rFonts w:ascii="Times New Roman" w:hAnsi="Times New Roman"/>
                <w:sz w:val="24"/>
                <w:szCs w:val="24"/>
              </w:rPr>
            </w:pPr>
            <w:r w:rsidRPr="00580D44">
              <w:rPr>
                <w:rFonts w:ascii="Times New Roman" w:hAnsi="Times New Roman"/>
                <w:bCs/>
                <w:kern w:val="36"/>
                <w:sz w:val="24"/>
                <w:szCs w:val="24"/>
              </w:rPr>
              <w:t>Стихотворения</w:t>
            </w:r>
            <w:r w:rsidRPr="00580D44">
              <w:rPr>
                <w:rFonts w:ascii="Times New Roman" w:hAnsi="Times New Roman"/>
                <w:sz w:val="24"/>
                <w:szCs w:val="24"/>
              </w:rPr>
              <w:t xml:space="preserve">:  «Парус» (1832), «Смерть Поэта» (1837), «Бородино» (1837), «Узник» (1837), «Тучи» (1840), «Утес» (1841), «Выхожу один я на дорогу...» (1841). </w:t>
            </w: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sz w:val="24"/>
                <w:szCs w:val="24"/>
              </w:rPr>
              <w:t>(5-9 кл.)</w:t>
            </w:r>
          </w:p>
          <w:p w:rsidR="00BD623B" w:rsidRPr="00580D44" w:rsidRDefault="00BD623B" w:rsidP="00580D44">
            <w:pPr>
              <w:tabs>
                <w:tab w:val="left" w:pos="5760"/>
              </w:tabs>
              <w:spacing w:after="0" w:line="240" w:lineRule="auto"/>
              <w:jc w:val="both"/>
              <w:rPr>
                <w:rFonts w:ascii="Times New Roman" w:hAnsi="Times New Roman"/>
                <w:bCs/>
                <w:sz w:val="24"/>
                <w:szCs w:val="24"/>
              </w:rPr>
            </w:pPr>
          </w:p>
        </w:tc>
        <w:tc>
          <w:tcPr>
            <w:tcW w:w="3686" w:type="dxa"/>
            <w:shd w:val="clear" w:color="auto" w:fill="auto"/>
          </w:tcPr>
          <w:p w:rsidR="00BD623B" w:rsidRPr="00580D44" w:rsidRDefault="00BD623B" w:rsidP="00580D44">
            <w:pPr>
              <w:keepNext/>
              <w:keepLines/>
              <w:pBdr>
                <w:left w:val="single" w:sz="4" w:space="0" w:color="auto"/>
                <w:bottom w:val="single" w:sz="4" w:space="0" w:color="auto"/>
                <w:right w:val="single" w:sz="4" w:space="0" w:color="auto"/>
              </w:pBdr>
              <w:tabs>
                <w:tab w:val="left" w:pos="5760"/>
              </w:tabs>
              <w:spacing w:before="100" w:beforeAutospacing="1" w:after="0" w:line="240" w:lineRule="auto"/>
              <w:jc w:val="both"/>
              <w:textAlignment w:val="top"/>
              <w:outlineLvl w:val="7"/>
              <w:rPr>
                <w:rFonts w:ascii="Times New Roman" w:hAnsi="Times New Roman"/>
                <w:sz w:val="24"/>
                <w:szCs w:val="24"/>
              </w:rPr>
            </w:pPr>
            <w:r w:rsidRPr="00580D44">
              <w:rPr>
                <w:rFonts w:ascii="Times New Roman" w:hAnsi="Times New Roman"/>
                <w:bCs/>
                <w:sz w:val="24"/>
                <w:szCs w:val="24"/>
              </w:rPr>
              <w:t xml:space="preserve">М.Ю.Лермонтов - </w:t>
            </w:r>
            <w:r w:rsidRPr="00580D44">
              <w:rPr>
                <w:rFonts w:ascii="Times New Roman" w:hAnsi="Times New Roman"/>
                <w:bCs/>
                <w:iCs/>
                <w:sz w:val="24"/>
                <w:szCs w:val="24"/>
              </w:rPr>
              <w:t>10 стихотворений по выбору, входят в программу каждого класса, например</w:t>
            </w:r>
            <w:r w:rsidRPr="00580D44">
              <w:rPr>
                <w:rFonts w:ascii="Times New Roman" w:hAnsi="Times New Roman"/>
                <w:sz w:val="24"/>
                <w:szCs w:val="24"/>
              </w:rPr>
              <w:t xml:space="preserve">: </w:t>
            </w:r>
          </w:p>
          <w:p w:rsidR="00BD623B" w:rsidRPr="00580D44" w:rsidRDefault="00BD623B" w:rsidP="00580D44">
            <w:pPr>
              <w:tabs>
                <w:tab w:val="left" w:pos="250"/>
                <w:tab w:val="left" w:pos="5760"/>
              </w:tabs>
              <w:autoSpaceDE w:val="0"/>
              <w:autoSpaceDN w:val="0"/>
              <w:adjustRightInd w:val="0"/>
              <w:spacing w:after="0" w:line="240" w:lineRule="auto"/>
              <w:jc w:val="both"/>
              <w:rPr>
                <w:rFonts w:ascii="Times New Roman" w:hAnsi="Times New Roman"/>
                <w:iCs/>
                <w:sz w:val="24"/>
                <w:szCs w:val="24"/>
              </w:rPr>
            </w:pPr>
            <w:r w:rsidRPr="00580D44">
              <w:rPr>
                <w:rFonts w:ascii="Times New Roman" w:hAnsi="Times New Roman"/>
                <w:iCs/>
                <w:sz w:val="24"/>
                <w:szCs w:val="24"/>
              </w:rPr>
              <w:t xml:space="preserve">«Ангел» (1831), «Дума» (1838), «Три пальмы» (1838), «Молитва» («В минуту жизни трудную…») (1839), «И скучно и грустно» (1840), «Молитва» («Я, Матерь Божия, ныне с молитвою...») (1840), «Когда волнуется желтеющая нива…» (1840), «Из Гёте («Горные вершины…») (1840), «Нет, не тебя так пылко я люблю…» (1841), «Родина» (1841), «Пророк» (1841), «Как часто, пестрою толпою окружен...» (1841), «Листок» (1841) и др. </w:t>
            </w:r>
            <w:r w:rsidRPr="00580D44">
              <w:rPr>
                <w:rFonts w:ascii="Times New Roman" w:hAnsi="Times New Roman"/>
                <w:bCs/>
                <w:sz w:val="24"/>
                <w:szCs w:val="24"/>
              </w:rPr>
              <w:t>(5-9 кл.)</w:t>
            </w:r>
          </w:p>
          <w:p w:rsidR="00BD623B" w:rsidRPr="00580D44" w:rsidRDefault="00BD623B" w:rsidP="00580D44">
            <w:pPr>
              <w:tabs>
                <w:tab w:val="left" w:pos="5760"/>
                <w:tab w:val="left" w:pos="7380"/>
                <w:tab w:val="left" w:pos="8100"/>
              </w:tabs>
              <w:autoSpaceDE w:val="0"/>
              <w:autoSpaceDN w:val="0"/>
              <w:adjustRightInd w:val="0"/>
              <w:spacing w:after="0" w:line="240" w:lineRule="auto"/>
              <w:jc w:val="both"/>
              <w:rPr>
                <w:rFonts w:ascii="Times New Roman" w:hAnsi="Times New Roman"/>
                <w:bCs/>
                <w:iCs/>
                <w:sz w:val="24"/>
                <w:szCs w:val="24"/>
              </w:rPr>
            </w:pPr>
            <w:r w:rsidRPr="00580D44">
              <w:rPr>
                <w:rFonts w:ascii="Times New Roman" w:hAnsi="Times New Roman"/>
                <w:bCs/>
                <w:iCs/>
                <w:sz w:val="24"/>
                <w:szCs w:val="24"/>
              </w:rPr>
              <w:t>Поэмы</w:t>
            </w:r>
          </w:p>
          <w:p w:rsidR="00BD623B" w:rsidRPr="00580D44" w:rsidRDefault="00BD623B" w:rsidP="00580D44">
            <w:pPr>
              <w:tabs>
                <w:tab w:val="left" w:pos="5760"/>
                <w:tab w:val="left" w:pos="7380"/>
                <w:tab w:val="left" w:pos="8100"/>
              </w:tabs>
              <w:autoSpaceDE w:val="0"/>
              <w:autoSpaceDN w:val="0"/>
              <w:adjustRightInd w:val="0"/>
              <w:spacing w:after="0" w:line="240" w:lineRule="auto"/>
              <w:jc w:val="both"/>
              <w:rPr>
                <w:rFonts w:ascii="Times New Roman" w:hAnsi="Times New Roman"/>
                <w:bCs/>
                <w:sz w:val="24"/>
                <w:szCs w:val="24"/>
              </w:rPr>
            </w:pPr>
            <w:r w:rsidRPr="00580D44">
              <w:rPr>
                <w:rFonts w:ascii="Times New Roman" w:hAnsi="Times New Roman"/>
                <w:bCs/>
                <w:iCs/>
                <w:sz w:val="24"/>
                <w:szCs w:val="24"/>
              </w:rPr>
              <w:t xml:space="preserve"> -1-2 по выбору,например</w:t>
            </w:r>
            <w:r w:rsidRPr="00580D44">
              <w:rPr>
                <w:rFonts w:ascii="Times New Roman" w:hAnsi="Times New Roman"/>
                <w:iCs/>
                <w:sz w:val="24"/>
                <w:szCs w:val="24"/>
              </w:rPr>
              <w:t>: «Песня про царя Ивана Васильевича, молодого опричника и удалого купца Калашникова» (1837), «Мцыри» (1839) и др.</w:t>
            </w:r>
          </w:p>
          <w:p w:rsidR="00BD623B" w:rsidRPr="00580D44" w:rsidRDefault="00BD623B" w:rsidP="00580D44">
            <w:pPr>
              <w:tabs>
                <w:tab w:val="left" w:pos="5760"/>
                <w:tab w:val="left" w:pos="7380"/>
                <w:tab w:val="left" w:pos="8100"/>
              </w:tabs>
              <w:autoSpaceDE w:val="0"/>
              <w:autoSpaceDN w:val="0"/>
              <w:adjustRightInd w:val="0"/>
              <w:spacing w:after="0" w:line="240" w:lineRule="auto"/>
              <w:jc w:val="both"/>
              <w:rPr>
                <w:rFonts w:ascii="Times New Roman" w:hAnsi="Times New Roman"/>
                <w:bCs/>
                <w:sz w:val="24"/>
                <w:szCs w:val="24"/>
              </w:rPr>
            </w:pPr>
            <w:r w:rsidRPr="00580D44">
              <w:rPr>
                <w:rFonts w:ascii="Times New Roman" w:hAnsi="Times New Roman"/>
                <w:bCs/>
                <w:sz w:val="24"/>
                <w:szCs w:val="24"/>
              </w:rPr>
              <w:t>(8-9 кл.)</w:t>
            </w:r>
          </w:p>
        </w:tc>
        <w:tc>
          <w:tcPr>
            <w:tcW w:w="3367" w:type="dxa"/>
          </w:tcPr>
          <w:p w:rsidR="00BD623B" w:rsidRPr="00580D44" w:rsidRDefault="00BD623B" w:rsidP="00580D44">
            <w:pPr>
              <w:keepNext/>
              <w:keepLines/>
              <w:pBdr>
                <w:left w:val="single" w:sz="4" w:space="0" w:color="auto"/>
                <w:bottom w:val="single" w:sz="4" w:space="0" w:color="auto"/>
                <w:right w:val="single" w:sz="4" w:space="0" w:color="auto"/>
              </w:pBdr>
              <w:spacing w:before="100" w:beforeAutospacing="1" w:after="0" w:line="240" w:lineRule="auto"/>
              <w:jc w:val="both"/>
              <w:textAlignment w:val="top"/>
              <w:outlineLvl w:val="7"/>
              <w:rPr>
                <w:rFonts w:ascii="Times New Roman" w:hAnsi="Times New Roman"/>
                <w:sz w:val="24"/>
                <w:szCs w:val="24"/>
              </w:rPr>
            </w:pPr>
            <w:r w:rsidRPr="00580D44">
              <w:rPr>
                <w:rFonts w:ascii="Times New Roman" w:hAnsi="Times New Roman"/>
                <w:bCs/>
                <w:iCs/>
                <w:sz w:val="24"/>
                <w:szCs w:val="24"/>
              </w:rPr>
              <w:t xml:space="preserve">Литературные сказки </w:t>
            </w:r>
            <w:r w:rsidRPr="00580D44">
              <w:rPr>
                <w:rFonts w:ascii="Times New Roman" w:hAnsi="Times New Roman"/>
                <w:bCs/>
                <w:iCs/>
                <w:sz w:val="24"/>
                <w:szCs w:val="24"/>
                <w:lang w:val="en-US"/>
              </w:rPr>
              <w:t>XIX</w:t>
            </w:r>
            <w:r w:rsidRPr="00580D44">
              <w:rPr>
                <w:rFonts w:ascii="Times New Roman" w:hAnsi="Times New Roman"/>
                <w:bCs/>
                <w:iCs/>
                <w:sz w:val="24"/>
                <w:szCs w:val="24"/>
              </w:rPr>
              <w:t>-ХХ века</w:t>
            </w:r>
            <w:r w:rsidRPr="00580D44">
              <w:rPr>
                <w:rFonts w:ascii="Times New Roman" w:hAnsi="Times New Roman"/>
                <w:sz w:val="24"/>
                <w:szCs w:val="24"/>
              </w:rPr>
              <w:t>, например:</w:t>
            </w:r>
          </w:p>
          <w:p w:rsidR="00BD623B" w:rsidRPr="00580D44" w:rsidRDefault="00BD623B" w:rsidP="00580D44">
            <w:pPr>
              <w:spacing w:after="0" w:line="240" w:lineRule="auto"/>
              <w:jc w:val="both"/>
              <w:rPr>
                <w:rFonts w:ascii="Times New Roman" w:hAnsi="Times New Roman"/>
                <w:bCs/>
                <w:iCs/>
                <w:sz w:val="24"/>
                <w:szCs w:val="24"/>
              </w:rPr>
            </w:pPr>
            <w:r w:rsidRPr="00580D44">
              <w:rPr>
                <w:rFonts w:ascii="Times New Roman" w:hAnsi="Times New Roman"/>
                <w:bCs/>
                <w:iCs/>
                <w:sz w:val="24"/>
                <w:szCs w:val="24"/>
              </w:rPr>
              <w:t>А.Погорельский, В.Ф.Одоевский, С.Г.Писахов, Б.В.Шергин, А.М.Ремизов, Ю.К.Олеша, Е.В.Клюев  и др.</w:t>
            </w:r>
          </w:p>
          <w:p w:rsidR="00BD623B" w:rsidRPr="00580D44" w:rsidRDefault="00BD623B" w:rsidP="00580D44">
            <w:pPr>
              <w:spacing w:after="0" w:line="240" w:lineRule="auto"/>
              <w:jc w:val="both"/>
              <w:rPr>
                <w:rFonts w:ascii="Times New Roman" w:hAnsi="Times New Roman"/>
                <w:bCs/>
                <w:iCs/>
                <w:sz w:val="24"/>
                <w:szCs w:val="24"/>
              </w:rPr>
            </w:pPr>
            <w:r w:rsidRPr="00580D44">
              <w:rPr>
                <w:rFonts w:ascii="Times New Roman" w:hAnsi="Times New Roman"/>
                <w:bCs/>
                <w:iCs/>
                <w:sz w:val="24"/>
                <w:szCs w:val="24"/>
              </w:rPr>
              <w:t>(1 сказка на выбор, 5 кл.)</w:t>
            </w:r>
          </w:p>
          <w:p w:rsidR="00BD623B" w:rsidRPr="00580D44" w:rsidRDefault="00BD623B" w:rsidP="00580D44">
            <w:pPr>
              <w:tabs>
                <w:tab w:val="left" w:pos="5760"/>
              </w:tabs>
              <w:spacing w:after="0" w:line="240" w:lineRule="auto"/>
              <w:jc w:val="both"/>
              <w:rPr>
                <w:rFonts w:ascii="Times New Roman" w:hAnsi="Times New Roman"/>
                <w:iCs/>
                <w:sz w:val="24"/>
                <w:szCs w:val="24"/>
              </w:rPr>
            </w:pPr>
          </w:p>
        </w:tc>
      </w:tr>
      <w:tr w:rsidR="00BD623B" w:rsidRPr="00580D44" w:rsidTr="0042291A">
        <w:tc>
          <w:tcPr>
            <w:tcW w:w="2518" w:type="dxa"/>
          </w:tcPr>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sz w:val="24"/>
                <w:szCs w:val="24"/>
              </w:rPr>
              <w:t>Н.В.Гоголь</w:t>
            </w:r>
          </w:p>
          <w:p w:rsidR="00BD623B" w:rsidRPr="00580D44" w:rsidRDefault="00BD623B" w:rsidP="00580D44">
            <w:pPr>
              <w:keepNext/>
              <w:keepLines/>
              <w:pBdr>
                <w:left w:val="single" w:sz="4" w:space="0" w:color="auto"/>
                <w:bottom w:val="single" w:sz="4" w:space="0" w:color="auto"/>
                <w:right w:val="single" w:sz="4" w:space="0" w:color="auto"/>
              </w:pBdr>
              <w:spacing w:before="100" w:beforeAutospacing="1" w:after="0" w:line="240" w:lineRule="auto"/>
              <w:jc w:val="both"/>
              <w:textAlignment w:val="top"/>
              <w:outlineLvl w:val="7"/>
              <w:rPr>
                <w:rFonts w:ascii="Times New Roman" w:hAnsi="Times New Roman"/>
                <w:bCs/>
                <w:sz w:val="24"/>
                <w:szCs w:val="24"/>
              </w:rPr>
            </w:pPr>
            <w:r w:rsidRPr="00580D44">
              <w:rPr>
                <w:rFonts w:ascii="Times New Roman" w:hAnsi="Times New Roman"/>
                <w:sz w:val="24"/>
                <w:szCs w:val="24"/>
              </w:rPr>
              <w:t xml:space="preserve">«Ревизор» (1835) </w:t>
            </w:r>
            <w:r w:rsidRPr="00580D44">
              <w:rPr>
                <w:rFonts w:ascii="Times New Roman" w:hAnsi="Times New Roman"/>
                <w:bCs/>
                <w:sz w:val="24"/>
                <w:szCs w:val="24"/>
              </w:rPr>
              <w:t xml:space="preserve">(7-8 кл.), </w:t>
            </w:r>
            <w:r w:rsidRPr="00580D44">
              <w:rPr>
                <w:rFonts w:ascii="Times New Roman" w:hAnsi="Times New Roman"/>
                <w:sz w:val="24"/>
                <w:szCs w:val="24"/>
              </w:rPr>
              <w:t xml:space="preserve">«Мертвые души» (1835 – 1841) </w:t>
            </w:r>
            <w:r w:rsidRPr="00580D44">
              <w:rPr>
                <w:rFonts w:ascii="Times New Roman" w:hAnsi="Times New Roman"/>
                <w:bCs/>
                <w:sz w:val="24"/>
                <w:szCs w:val="24"/>
              </w:rPr>
              <w:t>(9-10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tc>
        <w:tc>
          <w:tcPr>
            <w:tcW w:w="3686" w:type="dxa"/>
          </w:tcPr>
          <w:p w:rsidR="00BD623B" w:rsidRPr="00580D44" w:rsidRDefault="00BD623B" w:rsidP="00580D44">
            <w:pPr>
              <w:keepNext/>
              <w:keepLines/>
              <w:pBdr>
                <w:left w:val="single" w:sz="4" w:space="0" w:color="auto"/>
                <w:bottom w:val="single" w:sz="4" w:space="0" w:color="auto"/>
                <w:right w:val="single" w:sz="4" w:space="0" w:color="auto"/>
              </w:pBdr>
              <w:tabs>
                <w:tab w:val="left" w:pos="5760"/>
              </w:tabs>
              <w:spacing w:before="100" w:beforeAutospacing="1" w:after="0" w:line="240" w:lineRule="auto"/>
              <w:jc w:val="both"/>
              <w:textAlignment w:val="top"/>
              <w:outlineLvl w:val="7"/>
              <w:rPr>
                <w:rFonts w:ascii="Times New Roman" w:hAnsi="Times New Roman"/>
                <w:iCs/>
                <w:sz w:val="24"/>
                <w:szCs w:val="24"/>
              </w:rPr>
            </w:pPr>
            <w:r w:rsidRPr="00580D44">
              <w:rPr>
                <w:rFonts w:ascii="Times New Roman" w:hAnsi="Times New Roman"/>
                <w:bCs/>
                <w:sz w:val="24"/>
                <w:szCs w:val="24"/>
              </w:rPr>
              <w:t xml:space="preserve">Н.В.Гоголь </w:t>
            </w:r>
            <w:r w:rsidRPr="00580D44">
              <w:rPr>
                <w:rFonts w:ascii="Times New Roman" w:hAnsi="Times New Roman"/>
                <w:bCs/>
                <w:iCs/>
                <w:sz w:val="24"/>
                <w:szCs w:val="24"/>
              </w:rPr>
              <w:t>Повести – 5 из разных циклов, на выбор, входят в программу каждого класса, например:</w:t>
            </w:r>
            <w:r w:rsidRPr="00580D44">
              <w:rPr>
                <w:rFonts w:ascii="Times New Roman" w:hAnsi="Times New Roman"/>
                <w:iCs/>
                <w:sz w:val="24"/>
                <w:szCs w:val="24"/>
              </w:rPr>
              <w:t xml:space="preserve">«Ночь перед Рождеством» (1830 – 1831), «Повесть о том, как поссорился Иван Иванович с Иваном Никифоровичем» (1834), «Невский проспект» (1833 – 1834), «Тарас Бульба» (1835), «Старосветские помещики» (1835), «Шинель» (1839) и др. </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(5-9 кл.)</w:t>
            </w:r>
          </w:p>
        </w:tc>
        <w:tc>
          <w:tcPr>
            <w:tcW w:w="3367" w:type="dxa"/>
          </w:tcPr>
          <w:p w:rsidR="00BD623B" w:rsidRPr="00580D44" w:rsidRDefault="00BD623B" w:rsidP="00580D44">
            <w:pPr>
              <w:tabs>
                <w:tab w:val="left" w:pos="5760"/>
              </w:tabs>
              <w:spacing w:after="0" w:line="240" w:lineRule="auto"/>
              <w:jc w:val="both"/>
              <w:rPr>
                <w:rFonts w:ascii="Times New Roman" w:hAnsi="Times New Roman"/>
                <w:iCs/>
                <w:sz w:val="24"/>
                <w:szCs w:val="24"/>
              </w:rPr>
            </w:pPr>
          </w:p>
        </w:tc>
      </w:tr>
      <w:tr w:rsidR="00BD623B" w:rsidRPr="00580D44" w:rsidTr="0042291A">
        <w:tc>
          <w:tcPr>
            <w:tcW w:w="2518" w:type="dxa"/>
          </w:tcPr>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Ф.И. Тютчев – </w:t>
            </w:r>
            <w:r w:rsidRPr="00580D44">
              <w:rPr>
                <w:rFonts w:ascii="Times New Roman" w:hAnsi="Times New Roman"/>
                <w:bCs/>
                <w:kern w:val="36"/>
                <w:sz w:val="24"/>
                <w:szCs w:val="24"/>
              </w:rPr>
              <w:t>Стихотворения</w:t>
            </w:r>
            <w:r w:rsidRPr="00580D44">
              <w:rPr>
                <w:rFonts w:ascii="Times New Roman" w:hAnsi="Times New Roman"/>
                <w:bCs/>
                <w:sz w:val="24"/>
                <w:szCs w:val="24"/>
              </w:rPr>
              <w:t>:</w:t>
            </w:r>
          </w:p>
          <w:p w:rsidR="00BD623B" w:rsidRPr="00580D44" w:rsidRDefault="00BD623B" w:rsidP="00580D44">
            <w:pPr>
              <w:keepNext/>
              <w:keepLines/>
              <w:pBdr>
                <w:left w:val="single" w:sz="4" w:space="0" w:color="auto"/>
                <w:bottom w:val="single" w:sz="4" w:space="0" w:color="auto"/>
                <w:right w:val="single" w:sz="4" w:space="0" w:color="auto"/>
              </w:pBdr>
              <w:tabs>
                <w:tab w:val="left" w:pos="5760"/>
              </w:tabs>
              <w:spacing w:before="100" w:beforeAutospacing="1" w:after="0" w:line="240" w:lineRule="auto"/>
              <w:jc w:val="both"/>
              <w:textAlignment w:val="top"/>
              <w:outlineLvl w:val="7"/>
              <w:rPr>
                <w:rFonts w:ascii="Times New Roman" w:hAnsi="Times New Roman"/>
                <w:sz w:val="24"/>
                <w:szCs w:val="24"/>
              </w:rPr>
            </w:pPr>
            <w:r w:rsidRPr="00580D44">
              <w:rPr>
                <w:rFonts w:ascii="Times New Roman" w:hAnsi="Times New Roman"/>
                <w:sz w:val="24"/>
                <w:szCs w:val="24"/>
              </w:rPr>
              <w:t xml:space="preserve"> «Весенняя гроза» («Люблю грозу в начале мая…») (1828, нач. 1850-х), «</w:t>
            </w:r>
            <w:r w:rsidRPr="00580D44">
              <w:rPr>
                <w:rFonts w:ascii="Times New Roman" w:hAnsi="Times New Roman"/>
                <w:sz w:val="24"/>
                <w:szCs w:val="24"/>
                <w:lang w:val="en-US"/>
              </w:rPr>
              <w:t>Silentium</w:t>
            </w:r>
            <w:r w:rsidRPr="00580D44">
              <w:rPr>
                <w:rFonts w:ascii="Times New Roman" w:hAnsi="Times New Roman"/>
                <w:sz w:val="24"/>
                <w:szCs w:val="24"/>
              </w:rPr>
              <w:t xml:space="preserve">!» (Молчи, скрывайся и таи…) (1829, нач. 1830-х), «Умом Россию не понять…» (1866). </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(5-8 кл.)</w:t>
            </w: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А.А. Фет</w:t>
            </w: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kern w:val="36"/>
                <w:sz w:val="24"/>
                <w:szCs w:val="24"/>
              </w:rPr>
              <w:t>Стихотворения</w:t>
            </w:r>
            <w:r w:rsidRPr="00580D44">
              <w:rPr>
                <w:rFonts w:ascii="Times New Roman" w:hAnsi="Times New Roman"/>
                <w:sz w:val="24"/>
                <w:szCs w:val="24"/>
              </w:rPr>
              <w:t xml:space="preserve">: «Шепот, робкое дыханье…» (1850), «Как беден наш язык! Хочу и не могу…» (1887). </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w:t>
            </w:r>
            <w:r w:rsidRPr="00580D44">
              <w:rPr>
                <w:rFonts w:ascii="Times New Roman" w:hAnsi="Times New Roman"/>
                <w:bCs/>
                <w:kern w:val="36"/>
                <w:sz w:val="24"/>
                <w:szCs w:val="24"/>
              </w:rPr>
              <w:t>5-8 кл.</w:t>
            </w:r>
            <w:r w:rsidRPr="00580D44">
              <w:rPr>
                <w:rFonts w:ascii="Times New Roman" w:hAnsi="Times New Roman"/>
                <w:bCs/>
                <w:sz w:val="24"/>
                <w:szCs w:val="24"/>
              </w:rPr>
              <w:t>)</w:t>
            </w: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 xml:space="preserve">Н.А.Некрасов. </w:t>
            </w:r>
          </w:p>
          <w:p w:rsidR="00BD623B" w:rsidRPr="00580D44" w:rsidRDefault="00BD623B" w:rsidP="00580D44">
            <w:pPr>
              <w:tabs>
                <w:tab w:val="left" w:pos="5760"/>
              </w:tabs>
              <w:spacing w:after="0" w:line="240" w:lineRule="auto"/>
              <w:jc w:val="both"/>
              <w:outlineLvl w:val="0"/>
              <w:rPr>
                <w:rFonts w:ascii="Times New Roman" w:hAnsi="Times New Roman"/>
                <w:sz w:val="24"/>
                <w:szCs w:val="24"/>
              </w:rPr>
            </w:pPr>
            <w:r w:rsidRPr="00580D44">
              <w:rPr>
                <w:rFonts w:ascii="Times New Roman" w:hAnsi="Times New Roman"/>
                <w:kern w:val="36"/>
                <w:sz w:val="24"/>
                <w:szCs w:val="24"/>
              </w:rPr>
              <w:t>Стихотворения:</w:t>
            </w:r>
            <w:r w:rsidRPr="00580D44">
              <w:rPr>
                <w:rFonts w:ascii="Times New Roman" w:hAnsi="Times New Roman"/>
                <w:sz w:val="24"/>
                <w:szCs w:val="24"/>
              </w:rPr>
              <w:t xml:space="preserve">«Крестьянские дети» (1861), «Вчерашний день, часу в шестом…» (1848),  «Несжатая полоса» (1854). </w:t>
            </w:r>
          </w:p>
          <w:p w:rsidR="00BD623B" w:rsidRPr="00580D44" w:rsidRDefault="00BD623B" w:rsidP="00580D44">
            <w:pPr>
              <w:tabs>
                <w:tab w:val="left" w:pos="5760"/>
              </w:tabs>
              <w:spacing w:after="0" w:line="240" w:lineRule="auto"/>
              <w:jc w:val="both"/>
              <w:outlineLvl w:val="0"/>
              <w:rPr>
                <w:rFonts w:ascii="Times New Roman" w:hAnsi="Times New Roman"/>
                <w:bCs/>
                <w:sz w:val="24"/>
                <w:szCs w:val="24"/>
              </w:rPr>
            </w:pPr>
            <w:r w:rsidRPr="00580D44">
              <w:rPr>
                <w:rFonts w:ascii="Times New Roman" w:hAnsi="Times New Roman"/>
                <w:bCs/>
                <w:sz w:val="24"/>
                <w:szCs w:val="24"/>
              </w:rPr>
              <w:t>(</w:t>
            </w:r>
            <w:r w:rsidRPr="00580D44">
              <w:rPr>
                <w:rFonts w:ascii="Times New Roman" w:hAnsi="Times New Roman"/>
                <w:bCs/>
                <w:iCs/>
                <w:kern w:val="36"/>
                <w:sz w:val="24"/>
                <w:szCs w:val="24"/>
              </w:rPr>
              <w:t>5-8 кл.)</w:t>
            </w:r>
          </w:p>
        </w:tc>
        <w:tc>
          <w:tcPr>
            <w:tcW w:w="3686" w:type="dxa"/>
          </w:tcPr>
          <w:p w:rsidR="00BD623B" w:rsidRPr="00580D44" w:rsidRDefault="00BD623B" w:rsidP="00580D44">
            <w:pPr>
              <w:keepNext/>
              <w:keepLines/>
              <w:pBdr>
                <w:left w:val="single" w:sz="4" w:space="0" w:color="auto"/>
                <w:bottom w:val="single" w:sz="4" w:space="0" w:color="auto"/>
                <w:right w:val="single" w:sz="4" w:space="0" w:color="auto"/>
              </w:pBdr>
              <w:tabs>
                <w:tab w:val="left" w:pos="5760"/>
              </w:tabs>
              <w:autoSpaceDE w:val="0"/>
              <w:autoSpaceDN w:val="0"/>
              <w:adjustRightInd w:val="0"/>
              <w:spacing w:before="100" w:beforeAutospacing="1" w:after="0" w:line="240" w:lineRule="auto"/>
              <w:jc w:val="both"/>
              <w:textAlignment w:val="top"/>
              <w:outlineLvl w:val="7"/>
              <w:rPr>
                <w:rFonts w:ascii="Times New Roman" w:hAnsi="Times New Roman"/>
                <w:iCs/>
                <w:sz w:val="24"/>
                <w:szCs w:val="24"/>
              </w:rPr>
            </w:pPr>
            <w:r w:rsidRPr="00580D44">
              <w:rPr>
                <w:rFonts w:ascii="Times New Roman" w:hAnsi="Times New Roman"/>
                <w:bCs/>
                <w:sz w:val="24"/>
                <w:szCs w:val="24"/>
              </w:rPr>
              <w:t xml:space="preserve">Ф.И. Тютчев - </w:t>
            </w:r>
            <w:r w:rsidRPr="00580D44">
              <w:rPr>
                <w:rFonts w:ascii="Times New Roman" w:hAnsi="Times New Roman"/>
                <w:bCs/>
                <w:iCs/>
                <w:sz w:val="24"/>
                <w:szCs w:val="24"/>
              </w:rPr>
              <w:t>3-4 стихотворения по выбору, например</w:t>
            </w:r>
            <w:r w:rsidRPr="00580D44">
              <w:rPr>
                <w:rFonts w:ascii="Times New Roman" w:hAnsi="Times New Roman"/>
                <w:sz w:val="24"/>
                <w:szCs w:val="24"/>
              </w:rPr>
              <w:t xml:space="preserve">: </w:t>
            </w:r>
            <w:r w:rsidRPr="00580D44">
              <w:rPr>
                <w:rFonts w:ascii="Times New Roman" w:hAnsi="Times New Roman"/>
                <w:iCs/>
                <w:sz w:val="24"/>
                <w:szCs w:val="24"/>
              </w:rPr>
              <w:t xml:space="preserve">«Еще в полях белеет снег…» (1829, нач. 1830-х),  «Цицерон» (1829, нач. 1830-х), «Фонтан» (1836), «Эти бедные селенья…» (1855), «Есть в осени первоначальной…» (1857), «Певучесть есть в морских волнах…» (1865), «Нам не дано предугадать…» (1869),  «К. Б.» («Я встретил вас – и все былое...») (1870) и др. </w:t>
            </w:r>
          </w:p>
          <w:p w:rsidR="00BD623B" w:rsidRPr="00580D44" w:rsidRDefault="00BD623B" w:rsidP="00580D44">
            <w:pPr>
              <w:tabs>
                <w:tab w:val="left" w:pos="5760"/>
              </w:tabs>
              <w:autoSpaceDE w:val="0"/>
              <w:autoSpaceDN w:val="0"/>
              <w:adjustRightInd w:val="0"/>
              <w:spacing w:after="0" w:line="240" w:lineRule="auto"/>
              <w:jc w:val="both"/>
              <w:rPr>
                <w:rFonts w:ascii="Times New Roman" w:hAnsi="Times New Roman"/>
                <w:bCs/>
                <w:sz w:val="24"/>
                <w:szCs w:val="24"/>
              </w:rPr>
            </w:pPr>
            <w:r w:rsidRPr="00580D44">
              <w:rPr>
                <w:rFonts w:ascii="Times New Roman" w:hAnsi="Times New Roman"/>
                <w:bCs/>
                <w:sz w:val="24"/>
                <w:szCs w:val="24"/>
              </w:rPr>
              <w:t>(5-8 кл.)</w:t>
            </w:r>
          </w:p>
          <w:p w:rsidR="00BD623B" w:rsidRPr="00580D44" w:rsidRDefault="00BD623B" w:rsidP="00580D44">
            <w:pPr>
              <w:pStyle w:val="western"/>
              <w:shd w:val="clear" w:color="auto" w:fill="FFFFFF"/>
              <w:tabs>
                <w:tab w:val="left" w:pos="5760"/>
              </w:tabs>
              <w:spacing w:before="0" w:beforeAutospacing="0" w:after="0"/>
              <w:ind w:firstLine="0"/>
              <w:rPr>
                <w:color w:val="auto"/>
              </w:rPr>
            </w:pPr>
          </w:p>
          <w:p w:rsidR="00BD623B" w:rsidRPr="00580D44" w:rsidRDefault="00BD623B" w:rsidP="00580D44">
            <w:pPr>
              <w:pStyle w:val="western"/>
              <w:shd w:val="clear" w:color="auto" w:fill="FFFFFF"/>
              <w:tabs>
                <w:tab w:val="left" w:pos="5760"/>
              </w:tabs>
              <w:spacing w:before="0" w:beforeAutospacing="0" w:after="0"/>
              <w:rPr>
                <w:bCs/>
                <w:iCs/>
                <w:color w:val="auto"/>
              </w:rPr>
            </w:pPr>
            <w:r w:rsidRPr="00580D44">
              <w:rPr>
                <w:color w:val="auto"/>
              </w:rPr>
              <w:t>А.А. Фет</w:t>
            </w:r>
            <w:r w:rsidRPr="00580D44">
              <w:rPr>
                <w:bCs/>
                <w:color w:val="auto"/>
              </w:rPr>
              <w:t xml:space="preserve"> - </w:t>
            </w:r>
            <w:r w:rsidRPr="00580D44">
              <w:rPr>
                <w:iCs/>
                <w:color w:val="auto"/>
                <w:kern w:val="36"/>
              </w:rPr>
              <w:t>3-4 стихотворения по выбору, например</w:t>
            </w:r>
            <w:r w:rsidRPr="00580D44">
              <w:rPr>
                <w:color w:val="auto"/>
                <w:kern w:val="36"/>
              </w:rPr>
              <w:t xml:space="preserve">: </w:t>
            </w:r>
            <w:r w:rsidRPr="00580D44">
              <w:rPr>
                <w:bCs/>
                <w:iCs/>
                <w:color w:val="auto"/>
              </w:rPr>
              <w:t xml:space="preserve">«Я пришел к тебе с приветом…» (1843), «На стоге сена ночью южной…» (1857),  «Сияла ночь. Луной был полон сад. Лежали…» (1877), «Это утро, радость эта…» (1881), «Учись у них –  у дуба, у березы…» (1883), «Я тебе ничего не скажу…» (1885) и др. </w:t>
            </w:r>
          </w:p>
          <w:p w:rsidR="00BD623B" w:rsidRPr="00580D44" w:rsidRDefault="00BD623B" w:rsidP="00580D44">
            <w:pPr>
              <w:pStyle w:val="western"/>
              <w:shd w:val="clear" w:color="auto" w:fill="FFFFFF"/>
              <w:tabs>
                <w:tab w:val="left" w:pos="5760"/>
              </w:tabs>
              <w:spacing w:before="0" w:beforeAutospacing="0" w:after="0"/>
              <w:rPr>
                <w:bCs/>
                <w:iCs/>
                <w:color w:val="auto"/>
              </w:rPr>
            </w:pPr>
            <w:r w:rsidRPr="00580D44">
              <w:rPr>
                <w:color w:val="auto"/>
              </w:rPr>
              <w:t>(</w:t>
            </w:r>
            <w:r w:rsidRPr="00580D44">
              <w:rPr>
                <w:color w:val="auto"/>
                <w:kern w:val="36"/>
              </w:rPr>
              <w:t>5-8 кл.)</w:t>
            </w: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Н.А.Некрасов</w:t>
            </w:r>
          </w:p>
          <w:p w:rsidR="00BD623B" w:rsidRPr="00580D44" w:rsidRDefault="00BD623B" w:rsidP="00580D44">
            <w:pPr>
              <w:tabs>
                <w:tab w:val="left" w:pos="5760"/>
                <w:tab w:val="left" w:pos="7380"/>
                <w:tab w:val="left" w:pos="8100"/>
              </w:tabs>
              <w:autoSpaceDE w:val="0"/>
              <w:autoSpaceDN w:val="0"/>
              <w:adjustRightInd w:val="0"/>
              <w:spacing w:after="0" w:line="240" w:lineRule="auto"/>
              <w:jc w:val="both"/>
              <w:rPr>
                <w:rFonts w:ascii="Times New Roman" w:hAnsi="Times New Roman"/>
                <w:bCs/>
                <w:sz w:val="24"/>
                <w:szCs w:val="24"/>
              </w:rPr>
            </w:pPr>
            <w:r w:rsidRPr="00580D44">
              <w:rPr>
                <w:rFonts w:ascii="Times New Roman" w:hAnsi="Times New Roman"/>
                <w:bCs/>
                <w:iCs/>
                <w:kern w:val="36"/>
                <w:sz w:val="24"/>
                <w:szCs w:val="24"/>
              </w:rPr>
              <w:t xml:space="preserve">- 1–2 стихотворения по выбору,например: </w:t>
            </w:r>
            <w:r w:rsidRPr="00580D44">
              <w:rPr>
                <w:rFonts w:ascii="Times New Roman" w:hAnsi="Times New Roman"/>
                <w:iCs/>
                <w:sz w:val="24"/>
                <w:szCs w:val="24"/>
              </w:rPr>
              <w:t xml:space="preserve">«Тройка» (1846), «Размышления у парадного подъезда» (1858), «Зеленый Шум» (1862-1863) и др. </w:t>
            </w:r>
            <w:r w:rsidRPr="00580D44">
              <w:rPr>
                <w:rFonts w:ascii="Times New Roman" w:hAnsi="Times New Roman"/>
                <w:bCs/>
                <w:sz w:val="24"/>
                <w:szCs w:val="24"/>
              </w:rPr>
              <w:t>(</w:t>
            </w:r>
            <w:r w:rsidRPr="00580D44">
              <w:rPr>
                <w:rFonts w:ascii="Times New Roman" w:hAnsi="Times New Roman"/>
                <w:bCs/>
                <w:kern w:val="36"/>
                <w:sz w:val="24"/>
                <w:szCs w:val="24"/>
              </w:rPr>
              <w:t>5-8 кл.)</w:t>
            </w:r>
          </w:p>
        </w:tc>
        <w:tc>
          <w:tcPr>
            <w:tcW w:w="3367" w:type="dxa"/>
          </w:tcPr>
          <w:p w:rsidR="00BD623B" w:rsidRPr="00580D44" w:rsidRDefault="00BD623B" w:rsidP="00580D44">
            <w:pPr>
              <w:keepNext/>
              <w:keepLines/>
              <w:pBdr>
                <w:left w:val="single" w:sz="4" w:space="0" w:color="auto"/>
                <w:bottom w:val="single" w:sz="4" w:space="0" w:color="auto"/>
                <w:right w:val="single" w:sz="4" w:space="0" w:color="auto"/>
              </w:pBdr>
              <w:tabs>
                <w:tab w:val="left" w:pos="5760"/>
              </w:tabs>
              <w:spacing w:before="100" w:beforeAutospacing="1" w:after="0" w:line="240" w:lineRule="auto"/>
              <w:jc w:val="both"/>
              <w:textAlignment w:val="top"/>
              <w:outlineLvl w:val="7"/>
              <w:rPr>
                <w:rFonts w:ascii="Times New Roman" w:hAnsi="Times New Roman"/>
                <w:iCs/>
                <w:sz w:val="24"/>
                <w:szCs w:val="24"/>
              </w:rPr>
            </w:pPr>
            <w:r w:rsidRPr="00580D44">
              <w:rPr>
                <w:rFonts w:ascii="Times New Roman" w:hAnsi="Times New Roman"/>
                <w:bCs/>
                <w:iCs/>
                <w:sz w:val="24"/>
                <w:szCs w:val="24"/>
              </w:rPr>
              <w:t xml:space="preserve">Поэзия 2-й половины </w:t>
            </w:r>
            <w:r w:rsidRPr="00580D44">
              <w:rPr>
                <w:rFonts w:ascii="Times New Roman" w:hAnsi="Times New Roman"/>
                <w:bCs/>
                <w:iCs/>
                <w:sz w:val="24"/>
                <w:szCs w:val="24"/>
                <w:lang w:val="en-US"/>
              </w:rPr>
              <w:t>XIX</w:t>
            </w:r>
            <w:r w:rsidRPr="00580D44">
              <w:rPr>
                <w:rFonts w:ascii="Times New Roman" w:hAnsi="Times New Roman"/>
                <w:bCs/>
                <w:iCs/>
                <w:sz w:val="24"/>
                <w:szCs w:val="24"/>
              </w:rPr>
              <w:t xml:space="preserve"> в.,</w:t>
            </w:r>
            <w:r w:rsidRPr="00580D44">
              <w:rPr>
                <w:rFonts w:ascii="Times New Roman" w:hAnsi="Times New Roman"/>
                <w:iCs/>
                <w:sz w:val="24"/>
                <w:szCs w:val="24"/>
              </w:rPr>
              <w:t xml:space="preserve"> например:</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А.Н.Майков</w:t>
            </w:r>
            <w:r w:rsidRPr="00580D44">
              <w:rPr>
                <w:rFonts w:ascii="Times New Roman" w:hAnsi="Times New Roman"/>
                <w:iCs/>
                <w:sz w:val="24"/>
                <w:szCs w:val="24"/>
              </w:rPr>
              <w:t xml:space="preserve">, </w:t>
            </w:r>
            <w:r w:rsidRPr="00580D44">
              <w:rPr>
                <w:rFonts w:ascii="Times New Roman" w:hAnsi="Times New Roman"/>
                <w:bCs/>
                <w:iCs/>
                <w:sz w:val="24"/>
                <w:szCs w:val="24"/>
              </w:rPr>
              <w:t>А.К.Толстой</w:t>
            </w:r>
            <w:r w:rsidRPr="00580D44">
              <w:rPr>
                <w:rFonts w:ascii="Times New Roman" w:hAnsi="Times New Roman"/>
                <w:iCs/>
                <w:sz w:val="24"/>
                <w:szCs w:val="24"/>
              </w:rPr>
              <w:t>,</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Я.П.Полонский</w:t>
            </w:r>
            <w:r w:rsidRPr="00580D44">
              <w:rPr>
                <w:rFonts w:ascii="Times New Roman" w:hAnsi="Times New Roman"/>
                <w:iCs/>
                <w:sz w:val="24"/>
                <w:szCs w:val="24"/>
              </w:rPr>
              <w:t xml:space="preserve"> и др.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(1-2 стихотворения по выбору, 5-9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p>
        </w:tc>
      </w:tr>
      <w:tr w:rsidR="00BD623B" w:rsidRPr="00580D44" w:rsidTr="0042291A">
        <w:tc>
          <w:tcPr>
            <w:tcW w:w="2518" w:type="dxa"/>
          </w:tcPr>
          <w:p w:rsidR="00BD623B" w:rsidRPr="00580D44" w:rsidRDefault="00BD623B" w:rsidP="00580D44">
            <w:pPr>
              <w:tabs>
                <w:tab w:val="left" w:pos="5760"/>
              </w:tabs>
              <w:spacing w:after="0" w:line="240" w:lineRule="auto"/>
              <w:jc w:val="both"/>
              <w:rPr>
                <w:rFonts w:ascii="Times New Roman" w:hAnsi="Times New Roman"/>
                <w:bCs/>
                <w:sz w:val="24"/>
                <w:szCs w:val="24"/>
              </w:rPr>
            </w:pPr>
          </w:p>
        </w:tc>
        <w:tc>
          <w:tcPr>
            <w:tcW w:w="3686" w:type="dxa"/>
          </w:tcPr>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 xml:space="preserve">И.С.Тургенев </w:t>
            </w:r>
          </w:p>
          <w:p w:rsidR="00BD623B" w:rsidRPr="00580D44" w:rsidRDefault="00BD623B" w:rsidP="00580D44">
            <w:pPr>
              <w:pStyle w:val="western"/>
              <w:pBdr>
                <w:left w:val="single" w:sz="4" w:space="0" w:color="auto"/>
                <w:bottom w:val="single" w:sz="4" w:space="0" w:color="auto"/>
                <w:right w:val="single" w:sz="4" w:space="0" w:color="auto"/>
              </w:pBdr>
              <w:shd w:val="clear" w:color="auto" w:fill="FFFFFF"/>
              <w:tabs>
                <w:tab w:val="left" w:pos="5760"/>
              </w:tabs>
              <w:spacing w:before="0" w:beforeAutospacing="0" w:after="0"/>
              <w:textAlignment w:val="top"/>
              <w:rPr>
                <w:bCs/>
                <w:iCs/>
                <w:color w:val="auto"/>
              </w:rPr>
            </w:pPr>
            <w:r w:rsidRPr="00580D44">
              <w:rPr>
                <w:iCs/>
                <w:color w:val="auto"/>
              </w:rPr>
              <w:t>- 1 рассказ по выбору, например</w:t>
            </w:r>
            <w:r w:rsidRPr="00580D44">
              <w:rPr>
                <w:bCs/>
                <w:iCs/>
                <w:color w:val="auto"/>
              </w:rPr>
              <w:t xml:space="preserve">: «Певцы» (1852), «Бежин луг» (1846, 1874) и др.; </w:t>
            </w:r>
            <w:r w:rsidRPr="00580D44">
              <w:rPr>
                <w:iCs/>
                <w:color w:val="auto"/>
              </w:rPr>
              <w:t xml:space="preserve">1 повесть на выбор,  например: </w:t>
            </w:r>
            <w:r w:rsidRPr="00580D44">
              <w:rPr>
                <w:bCs/>
                <w:iCs/>
                <w:color w:val="auto"/>
              </w:rPr>
              <w:t>«Муму» (1852), «Ася» (1857), «Первая любовь» (1860) и др.</w:t>
            </w:r>
            <w:r w:rsidRPr="00580D44">
              <w:rPr>
                <w:iCs/>
                <w:color w:val="auto"/>
              </w:rPr>
              <w:t xml:space="preserve">; 1 стихотворение в прозе на выбор,  например: </w:t>
            </w:r>
            <w:r w:rsidRPr="00580D44">
              <w:rPr>
                <w:bCs/>
                <w:iCs/>
                <w:color w:val="auto"/>
              </w:rPr>
              <w:t xml:space="preserve">«Разговор» (1878), «Воробей» (1878),«Два богача» (1878), «Русский язык» (1882) и др. </w:t>
            </w:r>
          </w:p>
          <w:p w:rsidR="00BD623B" w:rsidRPr="00580D44" w:rsidRDefault="00BD623B" w:rsidP="00580D44">
            <w:pPr>
              <w:pStyle w:val="western"/>
              <w:shd w:val="clear" w:color="auto" w:fill="FFFFFF"/>
              <w:tabs>
                <w:tab w:val="left" w:pos="5760"/>
              </w:tabs>
              <w:spacing w:before="0" w:beforeAutospacing="0" w:after="0"/>
              <w:rPr>
                <w:color w:val="auto"/>
              </w:rPr>
            </w:pPr>
            <w:r w:rsidRPr="00580D44">
              <w:rPr>
                <w:color w:val="auto"/>
              </w:rPr>
              <w:t>(6-8 кл.)</w:t>
            </w:r>
          </w:p>
          <w:p w:rsidR="00BD623B" w:rsidRPr="00580D44" w:rsidRDefault="00BD623B" w:rsidP="00580D44">
            <w:pPr>
              <w:tabs>
                <w:tab w:val="left" w:pos="5760"/>
              </w:tabs>
              <w:autoSpaceDE w:val="0"/>
              <w:autoSpaceDN w:val="0"/>
              <w:adjustRightInd w:val="0"/>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 xml:space="preserve">Н.С.Лесков </w:t>
            </w: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iCs/>
                <w:sz w:val="24"/>
                <w:szCs w:val="24"/>
              </w:rPr>
              <w:t>- 1 повесть по выбору, например</w:t>
            </w:r>
            <w:r w:rsidRPr="00580D44">
              <w:rPr>
                <w:rFonts w:ascii="Times New Roman" w:hAnsi="Times New Roman"/>
                <w:iCs/>
                <w:sz w:val="24"/>
                <w:szCs w:val="24"/>
              </w:rPr>
              <w:t>: «Несмертельный Голован (Из рассказов о трех праведниках)» (1880), «Левша» (1881), «Тупейный художник» (1883), «Человек на часах» (1887) и др.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(6-8 кл.)</w:t>
            </w: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 xml:space="preserve">М.Е.Салтыков-Щедрин </w:t>
            </w:r>
          </w:p>
          <w:p w:rsidR="00BD623B" w:rsidRPr="00580D44" w:rsidRDefault="00BD623B" w:rsidP="00580D44">
            <w:pPr>
              <w:pStyle w:val="2"/>
              <w:tabs>
                <w:tab w:val="left" w:pos="916"/>
                <w:tab w:val="left" w:pos="1832"/>
                <w:tab w:val="left" w:pos="2748"/>
                <w:tab w:val="left" w:pos="3664"/>
                <w:tab w:val="left" w:pos="4580"/>
                <w:tab w:val="left" w:pos="5496"/>
                <w:tab w:val="left" w:pos="5760"/>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rPr>
                <w:b w:val="0"/>
                <w:bCs w:val="0"/>
                <w:iCs/>
                <w:sz w:val="24"/>
                <w:szCs w:val="24"/>
              </w:rPr>
            </w:pPr>
            <w:r w:rsidRPr="00580D44">
              <w:rPr>
                <w:b w:val="0"/>
                <w:iCs/>
                <w:sz w:val="24"/>
                <w:szCs w:val="24"/>
              </w:rPr>
              <w:t>- 2 сказки по выбору, например</w:t>
            </w:r>
            <w:r w:rsidRPr="00580D44">
              <w:rPr>
                <w:b w:val="0"/>
                <w:bCs w:val="0"/>
                <w:iCs/>
                <w:sz w:val="24"/>
                <w:szCs w:val="24"/>
              </w:rPr>
              <w:t xml:space="preserve">: «Повесть о том, как один мужик двух генералов прокормил» (1869), «Премудрый пискарь» (1883), «Медведь на воеводстве» (1884) и др. </w:t>
            </w:r>
          </w:p>
          <w:p w:rsidR="00BD623B" w:rsidRPr="00580D44" w:rsidRDefault="00BD623B" w:rsidP="00580D44">
            <w:pPr>
              <w:pStyle w:val="2"/>
              <w:tabs>
                <w:tab w:val="left" w:pos="916"/>
                <w:tab w:val="left" w:pos="1832"/>
                <w:tab w:val="left" w:pos="2748"/>
                <w:tab w:val="left" w:pos="3664"/>
                <w:tab w:val="left" w:pos="4580"/>
                <w:tab w:val="left" w:pos="5496"/>
                <w:tab w:val="left" w:pos="5760"/>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b w:val="0"/>
                <w:bCs w:val="0"/>
                <w:iCs/>
                <w:sz w:val="24"/>
                <w:szCs w:val="24"/>
              </w:rPr>
            </w:pPr>
            <w:r w:rsidRPr="00580D44">
              <w:rPr>
                <w:b w:val="0"/>
                <w:sz w:val="24"/>
                <w:szCs w:val="24"/>
              </w:rPr>
              <w:t>(7-8 кл.)</w:t>
            </w: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 xml:space="preserve">Л.Н.Толстой </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- 1 повесть по выбору, например:</w:t>
            </w:r>
            <w:r w:rsidRPr="00580D44">
              <w:rPr>
                <w:rFonts w:ascii="Times New Roman" w:hAnsi="Times New Roman"/>
                <w:iCs/>
                <w:sz w:val="24"/>
                <w:szCs w:val="24"/>
              </w:rPr>
              <w:t xml:space="preserve"> «Детство» (1852), «Отрочество» (1854), «Хаджи-Мурат» (1896—1904) и др.; </w:t>
            </w:r>
            <w:r w:rsidRPr="00580D44">
              <w:rPr>
                <w:rFonts w:ascii="Times New Roman" w:hAnsi="Times New Roman"/>
                <w:bCs/>
                <w:iCs/>
                <w:sz w:val="24"/>
                <w:szCs w:val="24"/>
              </w:rPr>
              <w:t>1 рассказ на выбор, например</w:t>
            </w:r>
            <w:r w:rsidRPr="00580D44">
              <w:rPr>
                <w:rFonts w:ascii="Times New Roman" w:hAnsi="Times New Roman"/>
                <w:iCs/>
                <w:sz w:val="24"/>
                <w:szCs w:val="24"/>
              </w:rPr>
              <w:t xml:space="preserve">: «Три смерти» (1858), «Холстомер» (1863, 1885), «Кавказский пленник» (1872), «После бала» (1903) и др. </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(5-8 кл.)</w:t>
            </w:r>
          </w:p>
          <w:p w:rsidR="00BD623B" w:rsidRPr="00580D44" w:rsidRDefault="00BD623B" w:rsidP="00580D44">
            <w:pPr>
              <w:tabs>
                <w:tab w:val="left" w:pos="5760"/>
              </w:tabs>
              <w:spacing w:after="0" w:line="240" w:lineRule="auto"/>
              <w:jc w:val="both"/>
              <w:rPr>
                <w:rFonts w:ascii="Times New Roman" w:hAnsi="Times New Roman"/>
                <w:iCs/>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 xml:space="preserve">А.П.Чехов </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- 3 рассказа по выбору, например</w:t>
            </w:r>
            <w:r w:rsidRPr="00580D44">
              <w:rPr>
                <w:rFonts w:ascii="Times New Roman" w:hAnsi="Times New Roman"/>
                <w:iCs/>
                <w:sz w:val="24"/>
                <w:szCs w:val="24"/>
              </w:rPr>
              <w:t>: «Толстый и тонкий» (1883), «Хамелеон» (1884), «Смерть чиновника» (1883), «Лошадиная фамилия» (1885), «Злоумышленник» (1885), «Ванька» (1886), «Спать хочется» (1888) и др.</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iCs/>
                <w:sz w:val="24"/>
                <w:szCs w:val="24"/>
              </w:rPr>
              <w:t>(6-8 кл.)</w:t>
            </w:r>
          </w:p>
        </w:tc>
        <w:tc>
          <w:tcPr>
            <w:tcW w:w="3367" w:type="dxa"/>
          </w:tcPr>
          <w:p w:rsidR="00BD623B" w:rsidRPr="00580D44" w:rsidRDefault="00BD623B" w:rsidP="00580D44">
            <w:pPr>
              <w:tabs>
                <w:tab w:val="left" w:pos="5760"/>
              </w:tabs>
              <w:spacing w:after="0" w:line="240" w:lineRule="auto"/>
              <w:jc w:val="both"/>
              <w:rPr>
                <w:rFonts w:ascii="Times New Roman" w:hAnsi="Times New Roman"/>
                <w:iCs/>
                <w:sz w:val="24"/>
                <w:szCs w:val="24"/>
              </w:rPr>
            </w:pPr>
          </w:p>
        </w:tc>
      </w:tr>
      <w:tr w:rsidR="00BD623B" w:rsidRPr="00580D44" w:rsidTr="0042291A">
        <w:tc>
          <w:tcPr>
            <w:tcW w:w="2518" w:type="dxa"/>
          </w:tcPr>
          <w:p w:rsidR="00BD623B" w:rsidRPr="00580D44" w:rsidRDefault="00BD623B" w:rsidP="00580D44">
            <w:pPr>
              <w:tabs>
                <w:tab w:val="left" w:pos="5760"/>
              </w:tabs>
              <w:spacing w:after="0" w:line="240" w:lineRule="auto"/>
              <w:jc w:val="both"/>
              <w:rPr>
                <w:rFonts w:ascii="Times New Roman" w:hAnsi="Times New Roman"/>
                <w:bCs/>
                <w:sz w:val="24"/>
                <w:szCs w:val="24"/>
              </w:rPr>
            </w:pPr>
          </w:p>
        </w:tc>
        <w:tc>
          <w:tcPr>
            <w:tcW w:w="3686" w:type="dxa"/>
          </w:tcPr>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А.А.Блок</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- 2 стихотворения по выбору, например</w:t>
            </w:r>
            <w:r w:rsidRPr="00580D44">
              <w:rPr>
                <w:rFonts w:ascii="Times New Roman" w:hAnsi="Times New Roman"/>
                <w:iCs/>
                <w:sz w:val="24"/>
                <w:szCs w:val="24"/>
              </w:rPr>
              <w:t xml:space="preserve">: «Перед грозой» (1899), «После грозы» (1900), «Девушка пела в церковном хоре…» (1905), «Ты помнишь? В нашей бухте сонной…» (1911 – 1914) и др. </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(7-9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А.А.Ахматова</w:t>
            </w:r>
          </w:p>
          <w:p w:rsidR="00BD623B" w:rsidRPr="00580D44" w:rsidRDefault="00BD623B" w:rsidP="00580D44">
            <w:pPr>
              <w:pStyle w:val="western"/>
              <w:shd w:val="clear" w:color="auto" w:fill="FFFFFF"/>
              <w:tabs>
                <w:tab w:val="left" w:pos="5760"/>
              </w:tabs>
              <w:spacing w:before="0" w:beforeAutospacing="0" w:after="0"/>
              <w:rPr>
                <w:bCs/>
                <w:iCs/>
                <w:color w:val="auto"/>
              </w:rPr>
            </w:pPr>
            <w:r w:rsidRPr="00580D44">
              <w:rPr>
                <w:iCs/>
                <w:color w:val="auto"/>
              </w:rPr>
              <w:t xml:space="preserve">- 1 стихотворение по выбору, например: </w:t>
            </w:r>
            <w:r w:rsidRPr="00580D44">
              <w:rPr>
                <w:bCs/>
                <w:iCs/>
                <w:color w:val="auto"/>
              </w:rPr>
              <w:t>«Смуглый отрок бродил по аллеям…» (1911), «Перед весной бывают дни такие…» (1915), «Родная земля» (1961) и др.</w:t>
            </w:r>
          </w:p>
          <w:p w:rsidR="00BD623B" w:rsidRPr="00580D44" w:rsidRDefault="00BD623B" w:rsidP="00580D44">
            <w:pPr>
              <w:pStyle w:val="western"/>
              <w:shd w:val="clear" w:color="auto" w:fill="FFFFFF"/>
              <w:tabs>
                <w:tab w:val="left" w:pos="5760"/>
              </w:tabs>
              <w:spacing w:before="0" w:beforeAutospacing="0" w:after="0"/>
              <w:rPr>
                <w:color w:val="auto"/>
              </w:rPr>
            </w:pPr>
            <w:r w:rsidRPr="00580D44">
              <w:rPr>
                <w:color w:val="auto"/>
              </w:rPr>
              <w:t>(7-9 кл.)</w:t>
            </w: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Н.С.Гумилев</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- 1 стихотворение по выбору, например</w:t>
            </w:r>
            <w:r w:rsidRPr="00580D44">
              <w:rPr>
                <w:rFonts w:ascii="Times New Roman" w:hAnsi="Times New Roman"/>
                <w:iCs/>
                <w:sz w:val="24"/>
                <w:szCs w:val="24"/>
              </w:rPr>
              <w:t>: «Капитаны» (1912), «Слово» (1921).</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w:t>
            </w:r>
            <w:r w:rsidRPr="00580D44">
              <w:rPr>
                <w:rFonts w:ascii="Times New Roman" w:hAnsi="Times New Roman"/>
                <w:bCs/>
                <w:sz w:val="24"/>
                <w:szCs w:val="24"/>
                <w:shd w:val="clear" w:color="auto" w:fill="FFFFFF"/>
              </w:rPr>
              <w:t>6-8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М.И.Цветаева</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xml:space="preserve">- 1 стихотворение по выбору, например: </w:t>
            </w:r>
            <w:r w:rsidRPr="00580D44">
              <w:rPr>
                <w:rFonts w:ascii="Times New Roman" w:hAnsi="Times New Roman"/>
                <w:iCs/>
                <w:sz w:val="24"/>
                <w:szCs w:val="24"/>
              </w:rPr>
              <w:t>«Моим стихам, написанным так рано…» (1913), «Идешь, на меня похожий» (1913), «Генералам двенадцатого года» (1913), «Мне нравится, что вы больны не мной…» (1915),  из цикла «Стихи к Блоку» («Имя твое – птица в руке…») (1916), из цикла «Стихи о Москве» (1916), «Тоска по родине! Давно…» (1934) и др.</w:t>
            </w: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sz w:val="24"/>
                <w:szCs w:val="24"/>
                <w:shd w:val="clear" w:color="auto" w:fill="FFFFFF"/>
              </w:rPr>
              <w:t>(6-8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О.Э.Мандельштам</w:t>
            </w:r>
          </w:p>
          <w:p w:rsidR="00BD623B" w:rsidRPr="00580D44" w:rsidRDefault="00BD623B" w:rsidP="00580D44">
            <w:pPr>
              <w:tabs>
                <w:tab w:val="left" w:pos="1440"/>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- 1 стихотворение по выбору, например</w:t>
            </w:r>
            <w:r w:rsidRPr="00580D44">
              <w:rPr>
                <w:rFonts w:ascii="Times New Roman" w:hAnsi="Times New Roman"/>
                <w:iCs/>
                <w:sz w:val="24"/>
                <w:szCs w:val="24"/>
              </w:rPr>
              <w:t>: «</w:t>
            </w:r>
            <w:r w:rsidRPr="00580D44">
              <w:rPr>
                <w:rStyle w:val="line"/>
                <w:rFonts w:ascii="Times New Roman" w:hAnsi="Times New Roman"/>
                <w:iCs/>
                <w:sz w:val="24"/>
                <w:szCs w:val="24"/>
              </w:rPr>
              <w:t>Звук осторожный и глухой…» (1908),</w:t>
            </w:r>
            <w:r w:rsidRPr="00580D44">
              <w:rPr>
                <w:rFonts w:ascii="Times New Roman" w:hAnsi="Times New Roman"/>
                <w:iCs/>
                <w:sz w:val="24"/>
                <w:szCs w:val="24"/>
              </w:rPr>
              <w:t xml:space="preserve"> «Равноденствие» («Есть иволги в лесах, и гласных долгота…») (1913), «Бессонница. Гомер. Тугие паруса…» (1915) и др.</w:t>
            </w:r>
          </w:p>
          <w:p w:rsidR="00BD623B" w:rsidRPr="00580D44" w:rsidRDefault="00BD623B" w:rsidP="00580D44">
            <w:pPr>
              <w:tabs>
                <w:tab w:val="left" w:pos="1440"/>
                <w:tab w:val="left" w:pos="5760"/>
              </w:tabs>
              <w:spacing w:after="0" w:line="240" w:lineRule="auto"/>
              <w:jc w:val="both"/>
              <w:rPr>
                <w:rFonts w:ascii="Times New Roman" w:hAnsi="Times New Roman"/>
                <w:sz w:val="24"/>
                <w:szCs w:val="24"/>
              </w:rPr>
            </w:pPr>
            <w:r w:rsidRPr="00580D44">
              <w:rPr>
                <w:rFonts w:ascii="Times New Roman" w:hAnsi="Times New Roman"/>
                <w:sz w:val="24"/>
                <w:szCs w:val="24"/>
                <w:shd w:val="clear" w:color="auto" w:fill="FFFFFF"/>
              </w:rPr>
              <w:t>(6-9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iCs/>
                <w:kern w:val="36"/>
                <w:sz w:val="24"/>
                <w:szCs w:val="24"/>
              </w:rPr>
            </w:pPr>
            <w:r w:rsidRPr="00580D44">
              <w:rPr>
                <w:rFonts w:ascii="Times New Roman" w:hAnsi="Times New Roman"/>
                <w:bCs/>
                <w:kern w:val="36"/>
                <w:sz w:val="24"/>
                <w:szCs w:val="24"/>
              </w:rPr>
              <w:t>В.В.Маяковский</w:t>
            </w:r>
          </w:p>
          <w:p w:rsidR="00BD623B" w:rsidRPr="00580D44" w:rsidRDefault="00BD623B" w:rsidP="00580D44">
            <w:pPr>
              <w:pStyle w:val="western"/>
              <w:shd w:val="clear" w:color="auto" w:fill="FFFFFF"/>
              <w:tabs>
                <w:tab w:val="left" w:pos="5760"/>
              </w:tabs>
              <w:spacing w:before="0" w:beforeAutospacing="0" w:after="0"/>
              <w:rPr>
                <w:bCs/>
                <w:iCs/>
                <w:color w:val="auto"/>
              </w:rPr>
            </w:pPr>
            <w:r w:rsidRPr="00580D44">
              <w:rPr>
                <w:iCs/>
                <w:color w:val="auto"/>
              </w:rPr>
              <w:t xml:space="preserve">- 1 стихотворение по выбору, например: </w:t>
            </w:r>
            <w:r w:rsidRPr="00580D44">
              <w:rPr>
                <w:bCs/>
                <w:iCs/>
                <w:color w:val="auto"/>
              </w:rPr>
              <w:t xml:space="preserve">«Хорошее отношение к лошадям» (1918), «Необычайное приключение, бывшее с Владимиром Маяковским летом на даче» (1920) и др. </w:t>
            </w:r>
          </w:p>
          <w:p w:rsidR="00BD623B" w:rsidRPr="00580D44" w:rsidRDefault="00BD623B" w:rsidP="00580D44">
            <w:pPr>
              <w:pStyle w:val="western"/>
              <w:shd w:val="clear" w:color="auto" w:fill="FFFFFF"/>
              <w:tabs>
                <w:tab w:val="left" w:pos="5760"/>
              </w:tabs>
              <w:spacing w:before="0" w:beforeAutospacing="0" w:after="0"/>
              <w:rPr>
                <w:color w:val="auto"/>
              </w:rPr>
            </w:pPr>
            <w:r w:rsidRPr="00580D44">
              <w:rPr>
                <w:color w:val="auto"/>
              </w:rPr>
              <w:t>(</w:t>
            </w:r>
            <w:r w:rsidRPr="00580D44">
              <w:rPr>
                <w:color w:val="auto"/>
                <w:shd w:val="clear" w:color="auto" w:fill="FFFFFF"/>
              </w:rPr>
              <w:t>7-8 кл.)</w:t>
            </w: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С.А.Есенин</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- 1 стихотворение по выбору, например</w:t>
            </w:r>
            <w:r w:rsidRPr="00580D44">
              <w:rPr>
                <w:rFonts w:ascii="Times New Roman" w:hAnsi="Times New Roman"/>
                <w:iCs/>
                <w:sz w:val="24"/>
                <w:szCs w:val="24"/>
              </w:rPr>
              <w:t>:</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iCs/>
                <w:sz w:val="24"/>
                <w:szCs w:val="24"/>
              </w:rPr>
              <w:t>«Гой ты, Русь, моя родная…» (1914), «Песнь о собаке» (1915),  «Нивы сжаты, рощи голы…» (1917 – 1918), «Письмо к матери» (1924) «Собаке Качалова» (1925) и др.</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sz w:val="24"/>
                <w:szCs w:val="24"/>
              </w:rPr>
              <w:t>(5-</w:t>
            </w:r>
            <w:r w:rsidRPr="00580D44">
              <w:rPr>
                <w:rFonts w:ascii="Times New Roman" w:hAnsi="Times New Roman"/>
                <w:bCs/>
                <w:sz w:val="24"/>
                <w:szCs w:val="24"/>
                <w:shd w:val="clear" w:color="auto" w:fill="FFFFFF"/>
              </w:rPr>
              <w:t>6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М.А.Булгаков</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1 повесть по выбору</w:t>
            </w:r>
            <w:r w:rsidRPr="00580D44">
              <w:rPr>
                <w:rFonts w:ascii="Times New Roman" w:hAnsi="Times New Roman"/>
                <w:iCs/>
                <w:sz w:val="24"/>
                <w:szCs w:val="24"/>
              </w:rPr>
              <w:t xml:space="preserve">, </w:t>
            </w:r>
            <w:r w:rsidRPr="00580D44">
              <w:rPr>
                <w:rFonts w:ascii="Times New Roman" w:hAnsi="Times New Roman"/>
                <w:bCs/>
                <w:iCs/>
                <w:sz w:val="24"/>
                <w:szCs w:val="24"/>
              </w:rPr>
              <w:t>например</w:t>
            </w:r>
            <w:r w:rsidRPr="00580D44">
              <w:rPr>
                <w:rFonts w:ascii="Times New Roman" w:hAnsi="Times New Roman"/>
                <w:iCs/>
                <w:sz w:val="24"/>
                <w:szCs w:val="24"/>
              </w:rPr>
              <w:t xml:space="preserve">: «Роковые яйца» (1924), «Собачье сердце» (1925) и др. </w:t>
            </w: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sz w:val="24"/>
                <w:szCs w:val="24"/>
              </w:rPr>
              <w:t>(7-8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А.П.Платонов</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iCs/>
                <w:sz w:val="24"/>
                <w:szCs w:val="24"/>
              </w:rPr>
              <w:t xml:space="preserve">- </w:t>
            </w:r>
            <w:r w:rsidRPr="00580D44">
              <w:rPr>
                <w:rFonts w:ascii="Times New Roman" w:hAnsi="Times New Roman"/>
                <w:bCs/>
                <w:iCs/>
                <w:sz w:val="24"/>
                <w:szCs w:val="24"/>
              </w:rPr>
              <w:t>1 рассказ по выбору, например</w:t>
            </w:r>
            <w:r w:rsidRPr="00580D44">
              <w:rPr>
                <w:rFonts w:ascii="Times New Roman" w:hAnsi="Times New Roman"/>
                <w:iCs/>
                <w:sz w:val="24"/>
                <w:szCs w:val="24"/>
              </w:rPr>
              <w:t>: «В прекрасном и яростном мире (Машинист Мальцев)» (1937), «Рассказ о мертвом старике» (1942), «Никита» (1945), «Цветок на земле» (1949) и др.</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(6-8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iCs/>
                <w:kern w:val="36"/>
                <w:sz w:val="24"/>
                <w:szCs w:val="24"/>
              </w:rPr>
            </w:pPr>
            <w:r w:rsidRPr="00580D44">
              <w:rPr>
                <w:rFonts w:ascii="Times New Roman" w:hAnsi="Times New Roman"/>
                <w:bCs/>
                <w:kern w:val="36"/>
                <w:sz w:val="24"/>
                <w:szCs w:val="24"/>
              </w:rPr>
              <w:t xml:space="preserve">М.М.Зощенко </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xml:space="preserve">2 рассказа по выбору, например: </w:t>
            </w:r>
            <w:r w:rsidRPr="00580D44">
              <w:rPr>
                <w:rFonts w:ascii="Times New Roman" w:hAnsi="Times New Roman"/>
                <w:iCs/>
                <w:sz w:val="24"/>
                <w:szCs w:val="24"/>
              </w:rPr>
              <w:t>«Аристократка» (1923), «Баня» (1924) и др.</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(5-7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sz w:val="24"/>
                <w:szCs w:val="24"/>
              </w:rPr>
              <w:t>А.Т. Твардовский</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1 стихотворение  по выбору, например: «</w:t>
            </w:r>
            <w:r w:rsidRPr="00580D44">
              <w:rPr>
                <w:rFonts w:ascii="Times New Roman" w:hAnsi="Times New Roman"/>
                <w:iCs/>
                <w:sz w:val="24"/>
                <w:szCs w:val="24"/>
              </w:rPr>
              <w:t>В тот день, когда окончилась война…» (1948),</w:t>
            </w:r>
            <w:r w:rsidRPr="00580D44">
              <w:rPr>
                <w:rFonts w:ascii="Times New Roman" w:hAnsi="Times New Roman"/>
                <w:bCs/>
                <w:iCs/>
                <w:sz w:val="24"/>
                <w:szCs w:val="24"/>
              </w:rPr>
              <w:t xml:space="preserve"> «</w:t>
            </w:r>
            <w:r w:rsidRPr="00580D44">
              <w:rPr>
                <w:rFonts w:ascii="Times New Roman" w:hAnsi="Times New Roman"/>
                <w:iCs/>
                <w:sz w:val="24"/>
                <w:szCs w:val="24"/>
              </w:rPr>
              <w:t xml:space="preserve">О сущем» (1957 – 1958), «Вся суть в одном-единственном завете…» (1958),  «Я знаю, никакой моей вины…» (1966) и др.; «Василий Теркин» («Книга про бойца») (1942-1945) – </w:t>
            </w:r>
            <w:r w:rsidRPr="00580D44">
              <w:rPr>
                <w:rFonts w:ascii="Times New Roman" w:hAnsi="Times New Roman"/>
                <w:bCs/>
                <w:iCs/>
                <w:sz w:val="24"/>
                <w:szCs w:val="24"/>
              </w:rPr>
              <w:t>главы по выбору.</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w:t>
            </w:r>
            <w:r w:rsidRPr="00580D44">
              <w:rPr>
                <w:rFonts w:ascii="Times New Roman" w:hAnsi="Times New Roman"/>
                <w:sz w:val="24"/>
                <w:szCs w:val="24"/>
                <w:shd w:val="clear" w:color="auto" w:fill="FFFFFF"/>
              </w:rPr>
              <w:t>7-8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А.И. Солженицын</w:t>
            </w: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iCs/>
                <w:sz w:val="24"/>
                <w:szCs w:val="24"/>
              </w:rPr>
              <w:t>1 рассказ по выбору, например</w:t>
            </w:r>
            <w:r w:rsidRPr="00580D44">
              <w:rPr>
                <w:rFonts w:ascii="Times New Roman" w:hAnsi="Times New Roman"/>
                <w:iCs/>
                <w:sz w:val="24"/>
                <w:szCs w:val="24"/>
              </w:rPr>
              <w:t>: «Матренин двор» (1959) или из «Крохоток» (1958 – 1960) – «Лиственница», «Дыхание», «Шарик», «Костер и муравьи», «Гроза в горах», «Колокол Углича» и др</w:t>
            </w:r>
            <w:r w:rsidRPr="00580D44">
              <w:rPr>
                <w:rFonts w:ascii="Times New Roman" w:hAnsi="Times New Roman"/>
                <w:sz w:val="24"/>
                <w:szCs w:val="24"/>
              </w:rPr>
              <w:t xml:space="preserve">. </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(7-9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r w:rsidRPr="00580D44">
              <w:rPr>
                <w:rFonts w:ascii="Times New Roman" w:hAnsi="Times New Roman"/>
                <w:bCs/>
                <w:kern w:val="36"/>
                <w:sz w:val="24"/>
                <w:szCs w:val="24"/>
              </w:rPr>
              <w:t>В.М.Шукшин</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1 рассказ по выбору, например</w:t>
            </w:r>
            <w:r w:rsidRPr="00580D44">
              <w:rPr>
                <w:rFonts w:ascii="Times New Roman" w:hAnsi="Times New Roman"/>
                <w:iCs/>
                <w:sz w:val="24"/>
                <w:szCs w:val="24"/>
              </w:rPr>
              <w:t>: «Чудик» (1967), «Срезал» (1970), «Мастер» (1971) и др.</w:t>
            </w:r>
          </w:p>
          <w:p w:rsidR="00BD623B" w:rsidRPr="00580D44" w:rsidRDefault="00BD623B" w:rsidP="00580D44">
            <w:pPr>
              <w:tabs>
                <w:tab w:val="left" w:pos="5760"/>
              </w:tabs>
              <w:spacing w:after="0" w:line="240" w:lineRule="auto"/>
              <w:jc w:val="both"/>
              <w:rPr>
                <w:rFonts w:ascii="Times New Roman" w:hAnsi="Times New Roman"/>
                <w:bCs/>
                <w:kern w:val="36"/>
                <w:sz w:val="24"/>
                <w:szCs w:val="24"/>
              </w:rPr>
            </w:pPr>
            <w:r w:rsidRPr="00580D44">
              <w:rPr>
                <w:rFonts w:ascii="Times New Roman" w:hAnsi="Times New Roman"/>
                <w:sz w:val="24"/>
                <w:szCs w:val="24"/>
              </w:rPr>
              <w:t>(</w:t>
            </w:r>
            <w:r w:rsidRPr="00580D44">
              <w:rPr>
                <w:rFonts w:ascii="Times New Roman" w:hAnsi="Times New Roman"/>
                <w:bCs/>
                <w:sz w:val="24"/>
                <w:szCs w:val="24"/>
              </w:rPr>
              <w:t>7-9 кл.)</w:t>
            </w:r>
          </w:p>
        </w:tc>
        <w:tc>
          <w:tcPr>
            <w:tcW w:w="3367" w:type="dxa"/>
          </w:tcPr>
          <w:p w:rsidR="00BD623B" w:rsidRPr="00580D44" w:rsidRDefault="00BD623B" w:rsidP="00580D44">
            <w:pPr>
              <w:keepNext/>
              <w:keepLines/>
              <w:pBdr>
                <w:left w:val="single" w:sz="4" w:space="0" w:color="auto"/>
                <w:bottom w:val="single" w:sz="4" w:space="0" w:color="auto"/>
                <w:right w:val="single" w:sz="4" w:space="0" w:color="auto"/>
              </w:pBdr>
              <w:tabs>
                <w:tab w:val="left" w:pos="5760"/>
              </w:tabs>
              <w:spacing w:before="100" w:beforeAutospacing="1" w:after="0" w:line="240" w:lineRule="auto"/>
              <w:jc w:val="both"/>
              <w:textAlignment w:val="top"/>
              <w:outlineLvl w:val="7"/>
              <w:rPr>
                <w:rFonts w:ascii="Times New Roman" w:hAnsi="Times New Roman"/>
                <w:iCs/>
                <w:sz w:val="24"/>
                <w:szCs w:val="24"/>
              </w:rPr>
            </w:pPr>
            <w:r w:rsidRPr="00580D44">
              <w:rPr>
                <w:rFonts w:ascii="Times New Roman" w:hAnsi="Times New Roman"/>
                <w:bCs/>
                <w:iCs/>
                <w:sz w:val="24"/>
                <w:szCs w:val="24"/>
              </w:rPr>
              <w:t xml:space="preserve">Проза конца </w:t>
            </w:r>
            <w:r w:rsidRPr="00580D44">
              <w:rPr>
                <w:rFonts w:ascii="Times New Roman" w:hAnsi="Times New Roman"/>
                <w:bCs/>
                <w:iCs/>
                <w:sz w:val="24"/>
                <w:szCs w:val="24"/>
                <w:lang w:val="en-US"/>
              </w:rPr>
              <w:t>XIX</w:t>
            </w:r>
            <w:r w:rsidRPr="00580D44">
              <w:rPr>
                <w:rFonts w:ascii="Times New Roman" w:hAnsi="Times New Roman"/>
                <w:bCs/>
                <w:iCs/>
                <w:sz w:val="24"/>
                <w:szCs w:val="24"/>
              </w:rPr>
              <w:t xml:space="preserve"> – начала </w:t>
            </w:r>
            <w:r w:rsidRPr="00580D44">
              <w:rPr>
                <w:rFonts w:ascii="Times New Roman" w:hAnsi="Times New Roman"/>
                <w:bCs/>
                <w:iCs/>
                <w:sz w:val="24"/>
                <w:szCs w:val="24"/>
                <w:lang w:val="en-US"/>
              </w:rPr>
              <w:t>XX</w:t>
            </w:r>
            <w:r w:rsidRPr="00580D44">
              <w:rPr>
                <w:rFonts w:ascii="Times New Roman" w:hAnsi="Times New Roman"/>
                <w:bCs/>
                <w:iCs/>
                <w:sz w:val="24"/>
                <w:szCs w:val="24"/>
              </w:rPr>
              <w:t xml:space="preserve"> вв</w:t>
            </w:r>
            <w:r w:rsidRPr="00580D44">
              <w:rPr>
                <w:rFonts w:ascii="Times New Roman" w:hAnsi="Times New Roman"/>
                <w:iCs/>
                <w:sz w:val="24"/>
                <w:szCs w:val="24"/>
              </w:rPr>
              <w:t>.</w:t>
            </w:r>
            <w:r w:rsidRPr="00580D44">
              <w:rPr>
                <w:rFonts w:ascii="Times New Roman" w:hAnsi="Times New Roman"/>
                <w:sz w:val="24"/>
                <w:szCs w:val="24"/>
              </w:rPr>
              <w:t xml:space="preserve">, </w:t>
            </w:r>
            <w:r w:rsidRPr="00580D44">
              <w:rPr>
                <w:rFonts w:ascii="Times New Roman" w:hAnsi="Times New Roman"/>
                <w:iCs/>
                <w:sz w:val="24"/>
                <w:szCs w:val="24"/>
              </w:rPr>
              <w:t xml:space="preserve"> например: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М.Горький, А.И.Куприн,</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 xml:space="preserve">Л.Н.Андреев, И.А.Бунин, </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И.С.Шмелев, А.С. Грин</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(2-3 рассказа или повести по выбору</w:t>
            </w:r>
            <w:r w:rsidRPr="00580D44">
              <w:rPr>
                <w:rFonts w:ascii="Times New Roman" w:hAnsi="Times New Roman"/>
                <w:iCs/>
                <w:sz w:val="24"/>
                <w:szCs w:val="24"/>
              </w:rPr>
              <w:t xml:space="preserve">, </w:t>
            </w:r>
            <w:r w:rsidRPr="00580D44">
              <w:rPr>
                <w:rFonts w:ascii="Times New Roman" w:hAnsi="Times New Roman"/>
                <w:bCs/>
                <w:sz w:val="24"/>
                <w:szCs w:val="24"/>
              </w:rPr>
              <w:t>5-8 кл.</w:t>
            </w:r>
            <w:r w:rsidRPr="00580D44">
              <w:rPr>
                <w:rFonts w:ascii="Times New Roman" w:hAnsi="Times New Roman"/>
                <w:bCs/>
                <w:iCs/>
                <w:sz w:val="24"/>
                <w:szCs w:val="24"/>
              </w:rPr>
              <w:t>)</w:t>
            </w:r>
          </w:p>
          <w:p w:rsidR="00BD623B" w:rsidRPr="00580D44" w:rsidRDefault="00BD623B" w:rsidP="00580D44">
            <w:pPr>
              <w:tabs>
                <w:tab w:val="left" w:pos="5760"/>
              </w:tabs>
              <w:spacing w:after="0" w:line="240" w:lineRule="auto"/>
              <w:jc w:val="both"/>
              <w:rPr>
                <w:rFonts w:ascii="Times New Roman" w:hAnsi="Times New Roman"/>
                <w:iCs/>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xml:space="preserve">Поэзия конца </w:t>
            </w:r>
            <w:r w:rsidRPr="00580D44">
              <w:rPr>
                <w:rFonts w:ascii="Times New Roman" w:hAnsi="Times New Roman"/>
                <w:bCs/>
                <w:iCs/>
                <w:sz w:val="24"/>
                <w:szCs w:val="24"/>
                <w:lang w:val="en-US"/>
              </w:rPr>
              <w:t>XIX</w:t>
            </w:r>
            <w:r w:rsidRPr="00580D44">
              <w:rPr>
                <w:rFonts w:ascii="Times New Roman" w:hAnsi="Times New Roman"/>
                <w:bCs/>
                <w:iCs/>
                <w:sz w:val="24"/>
                <w:szCs w:val="24"/>
              </w:rPr>
              <w:t xml:space="preserve"> – начала </w:t>
            </w:r>
            <w:r w:rsidRPr="00580D44">
              <w:rPr>
                <w:rFonts w:ascii="Times New Roman" w:hAnsi="Times New Roman"/>
                <w:bCs/>
                <w:iCs/>
                <w:sz w:val="24"/>
                <w:szCs w:val="24"/>
                <w:lang w:val="en-US"/>
              </w:rPr>
              <w:t>XX</w:t>
            </w:r>
            <w:r w:rsidRPr="00580D44">
              <w:rPr>
                <w:rFonts w:ascii="Times New Roman" w:hAnsi="Times New Roman"/>
                <w:bCs/>
                <w:iCs/>
                <w:sz w:val="24"/>
                <w:szCs w:val="24"/>
              </w:rPr>
              <w:t xml:space="preserve"> вв</w:t>
            </w:r>
            <w:r w:rsidRPr="00580D44">
              <w:rPr>
                <w:rFonts w:ascii="Times New Roman" w:hAnsi="Times New Roman"/>
                <w:iCs/>
                <w:sz w:val="24"/>
                <w:szCs w:val="24"/>
              </w:rPr>
              <w:t>.</w:t>
            </w:r>
            <w:r w:rsidRPr="00580D44">
              <w:rPr>
                <w:rFonts w:ascii="Times New Roman" w:hAnsi="Times New Roman"/>
                <w:sz w:val="24"/>
                <w:szCs w:val="24"/>
              </w:rPr>
              <w:t>, например</w:t>
            </w:r>
            <w:r w:rsidRPr="00580D44">
              <w:rPr>
                <w:rFonts w:ascii="Times New Roman" w:hAnsi="Times New Roman"/>
                <w:iCs/>
                <w:sz w:val="24"/>
                <w:szCs w:val="24"/>
              </w:rPr>
              <w:t>:</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К.Д.Бальмонт, И.А.Бунин,</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М.А.Волошин, В.Хлебников</w:t>
            </w:r>
            <w:r w:rsidRPr="00580D44">
              <w:rPr>
                <w:rFonts w:ascii="Times New Roman" w:hAnsi="Times New Roman"/>
                <w:iCs/>
                <w:sz w:val="24"/>
                <w:szCs w:val="24"/>
              </w:rPr>
              <w:t xml:space="preserve"> и др.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 xml:space="preserve">(2-3 стихотворения по выбору, </w:t>
            </w:r>
            <w:r w:rsidRPr="00580D44">
              <w:rPr>
                <w:rFonts w:ascii="Times New Roman" w:hAnsi="Times New Roman"/>
                <w:bCs/>
                <w:sz w:val="24"/>
                <w:szCs w:val="24"/>
              </w:rPr>
              <w:t>5-8 кл.</w:t>
            </w:r>
            <w:r w:rsidRPr="00580D44">
              <w:rPr>
                <w:rFonts w:ascii="Times New Roman" w:hAnsi="Times New Roman"/>
                <w:bCs/>
                <w:iCs/>
                <w:sz w:val="24"/>
                <w:szCs w:val="24"/>
              </w:rPr>
              <w:t>)</w:t>
            </w:r>
          </w:p>
          <w:p w:rsidR="00BD623B" w:rsidRPr="00580D44" w:rsidRDefault="00BD623B" w:rsidP="00580D44">
            <w:pPr>
              <w:tabs>
                <w:tab w:val="left" w:pos="5760"/>
              </w:tabs>
              <w:spacing w:after="0" w:line="240" w:lineRule="auto"/>
              <w:jc w:val="both"/>
              <w:rPr>
                <w:rFonts w:ascii="Times New Roman" w:hAnsi="Times New Roman"/>
                <w:iCs/>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Поэзия 20-50-х годов ХХ в.,</w:t>
            </w:r>
            <w:r w:rsidRPr="00580D44">
              <w:rPr>
                <w:rFonts w:ascii="Times New Roman" w:hAnsi="Times New Roman"/>
                <w:iCs/>
                <w:sz w:val="24"/>
                <w:szCs w:val="24"/>
              </w:rPr>
              <w:t xml:space="preserve"> например: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 xml:space="preserve">Б.Л.Пастернак, Н.А.Заболоцкий, Д.Хармс, </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Н.М.Олейников</w:t>
            </w:r>
            <w:r w:rsidRPr="00580D44">
              <w:rPr>
                <w:rFonts w:ascii="Times New Roman" w:hAnsi="Times New Roman"/>
                <w:iCs/>
                <w:sz w:val="24"/>
                <w:szCs w:val="24"/>
              </w:rPr>
              <w:t xml:space="preserve"> и др.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(3-4 стихотворения по выбору, 5-9 кл</w:t>
            </w:r>
            <w:r w:rsidRPr="00580D44">
              <w:rPr>
                <w:rFonts w:ascii="Times New Roman" w:hAnsi="Times New Roman"/>
                <w:iCs/>
                <w:sz w:val="24"/>
                <w:szCs w:val="24"/>
              </w:rPr>
              <w:t>.</w:t>
            </w:r>
            <w:r w:rsidRPr="00580D44">
              <w:rPr>
                <w:rFonts w:ascii="Times New Roman" w:hAnsi="Times New Roman"/>
                <w:bCs/>
                <w:iCs/>
                <w:sz w:val="24"/>
                <w:szCs w:val="24"/>
              </w:rPr>
              <w:t>)</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Проза о Великой Отечественной войне</w:t>
            </w:r>
            <w:r w:rsidRPr="00580D44">
              <w:rPr>
                <w:rFonts w:ascii="Times New Roman" w:hAnsi="Times New Roman"/>
                <w:iCs/>
                <w:sz w:val="24"/>
                <w:szCs w:val="24"/>
              </w:rPr>
              <w:t>, например:</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М.А.Шолохов, В.Л.Кондратьев, В.О. Богомолов, Б.Л.Васильев,  В.В.Быков, В.П.Астафьев</w:t>
            </w:r>
            <w:r w:rsidRPr="00580D44">
              <w:rPr>
                <w:rFonts w:ascii="Times New Roman" w:hAnsi="Times New Roman"/>
                <w:iCs/>
                <w:sz w:val="24"/>
                <w:szCs w:val="24"/>
              </w:rPr>
              <w:t xml:space="preserve"> и др.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(1-2 повести или рассказа – по выбору, 6-9 кл</w:t>
            </w:r>
            <w:r w:rsidRPr="00580D44">
              <w:rPr>
                <w:rFonts w:ascii="Times New Roman" w:hAnsi="Times New Roman"/>
                <w:iCs/>
                <w:sz w:val="24"/>
                <w:szCs w:val="24"/>
              </w:rPr>
              <w:t>.</w:t>
            </w:r>
            <w:r w:rsidRPr="00580D44">
              <w:rPr>
                <w:rFonts w:ascii="Times New Roman" w:hAnsi="Times New Roman"/>
                <w:bCs/>
                <w:iCs/>
                <w:sz w:val="24"/>
                <w:szCs w:val="24"/>
              </w:rPr>
              <w:t>)</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Художественная проза о человеке и природе, их взаимоотношениях</w:t>
            </w:r>
            <w:r w:rsidRPr="00580D44">
              <w:rPr>
                <w:rFonts w:ascii="Times New Roman" w:hAnsi="Times New Roman"/>
                <w:iCs/>
                <w:sz w:val="24"/>
                <w:szCs w:val="24"/>
              </w:rPr>
              <w:t>, например: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М.М.Пришвин,</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К.Г.Паустовский</w:t>
            </w:r>
            <w:r w:rsidRPr="00580D44">
              <w:rPr>
                <w:rFonts w:ascii="Times New Roman" w:hAnsi="Times New Roman"/>
                <w:iCs/>
                <w:sz w:val="24"/>
                <w:szCs w:val="24"/>
              </w:rPr>
              <w:t xml:space="preserve"> и др.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(1-2 произведения – по выбору</w:t>
            </w:r>
            <w:r w:rsidRPr="00580D44">
              <w:rPr>
                <w:rFonts w:ascii="Times New Roman" w:hAnsi="Times New Roman"/>
                <w:iCs/>
                <w:sz w:val="24"/>
                <w:szCs w:val="24"/>
              </w:rPr>
              <w:t>, 5-6 кл.</w:t>
            </w:r>
            <w:r w:rsidRPr="00580D44">
              <w:rPr>
                <w:rFonts w:ascii="Times New Roman" w:hAnsi="Times New Roman"/>
                <w:bCs/>
                <w:iCs/>
                <w:sz w:val="24"/>
                <w:szCs w:val="24"/>
              </w:rPr>
              <w:t>)</w:t>
            </w:r>
          </w:p>
          <w:p w:rsidR="00BD623B" w:rsidRPr="00580D44" w:rsidRDefault="00BD623B" w:rsidP="00580D44">
            <w:pPr>
              <w:tabs>
                <w:tab w:val="left" w:pos="5760"/>
              </w:tabs>
              <w:spacing w:after="0" w:line="240" w:lineRule="auto"/>
              <w:jc w:val="both"/>
              <w:rPr>
                <w:rFonts w:ascii="Times New Roman" w:hAnsi="Times New Roman"/>
                <w:iCs/>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Проза о детях</w:t>
            </w:r>
            <w:r w:rsidRPr="00580D44">
              <w:rPr>
                <w:rFonts w:ascii="Times New Roman" w:hAnsi="Times New Roman"/>
                <w:iCs/>
                <w:sz w:val="24"/>
                <w:szCs w:val="24"/>
              </w:rPr>
              <w:t>, например: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В.Г.Распутин, В.П.Астафьев, Ф.А.Искандер, Ю.И.Коваль,</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Ю.П.Казаков, В.В.Голявкин</w:t>
            </w:r>
            <w:r w:rsidRPr="00580D44">
              <w:rPr>
                <w:rFonts w:ascii="Times New Roman" w:hAnsi="Times New Roman"/>
                <w:iCs/>
                <w:sz w:val="24"/>
                <w:szCs w:val="24"/>
              </w:rPr>
              <w:t xml:space="preserve"> и др.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(3-4 произведения по выбору</w:t>
            </w:r>
            <w:r w:rsidRPr="00580D44">
              <w:rPr>
                <w:rFonts w:ascii="Times New Roman" w:hAnsi="Times New Roman"/>
                <w:iCs/>
                <w:sz w:val="24"/>
                <w:szCs w:val="24"/>
              </w:rPr>
              <w:t xml:space="preserve">, </w:t>
            </w:r>
            <w:r w:rsidRPr="00580D44">
              <w:rPr>
                <w:rFonts w:ascii="Times New Roman" w:hAnsi="Times New Roman"/>
                <w:bCs/>
                <w:iCs/>
                <w:sz w:val="24"/>
                <w:szCs w:val="24"/>
              </w:rPr>
              <w:t>5-8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Поэзия 2-й половины ХХ в.</w:t>
            </w:r>
            <w:r w:rsidRPr="00580D44">
              <w:rPr>
                <w:rFonts w:ascii="Times New Roman" w:hAnsi="Times New Roman"/>
                <w:iCs/>
                <w:sz w:val="24"/>
                <w:szCs w:val="24"/>
              </w:rPr>
              <w:t>, например:</w:t>
            </w:r>
          </w:p>
          <w:p w:rsidR="00BD623B" w:rsidRPr="00580D44" w:rsidRDefault="00BD623B" w:rsidP="00580D44">
            <w:pPr>
              <w:spacing w:after="0" w:line="240" w:lineRule="auto"/>
              <w:jc w:val="both"/>
              <w:rPr>
                <w:rFonts w:ascii="Times New Roman" w:hAnsi="Times New Roman"/>
                <w:iCs/>
                <w:sz w:val="24"/>
                <w:szCs w:val="24"/>
              </w:rPr>
            </w:pPr>
            <w:r w:rsidRPr="00580D44">
              <w:rPr>
                <w:rFonts w:ascii="Times New Roman" w:hAnsi="Times New Roman"/>
                <w:bCs/>
                <w:iCs/>
                <w:sz w:val="24"/>
                <w:szCs w:val="24"/>
              </w:rPr>
              <w:t xml:space="preserve">Н.И. Глазков, Е.А.Евтушенко, А.А.Вознесенский, Н.М.Рубцов, Д.С.Самойлов,А.А. Тарковский, Б.Ш.Окуджава,  В.С.Высоцкий, Ю.П.Мориц, И.А.Бродский, А.С.Кушнер, О.Е.Григорьев </w:t>
            </w:r>
            <w:r w:rsidRPr="00580D44">
              <w:rPr>
                <w:rFonts w:ascii="Times New Roman" w:hAnsi="Times New Roman"/>
                <w:iCs/>
                <w:sz w:val="24"/>
                <w:szCs w:val="24"/>
              </w:rPr>
              <w:t>и др.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 xml:space="preserve"> (3-4 стихотворения по выбору, 5-9 кл.)</w:t>
            </w: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Проза русской эмиграции</w:t>
            </w:r>
            <w:r w:rsidRPr="00580D44">
              <w:rPr>
                <w:rFonts w:ascii="Times New Roman" w:hAnsi="Times New Roman"/>
                <w:iCs/>
                <w:sz w:val="24"/>
                <w:szCs w:val="24"/>
              </w:rPr>
              <w:t>, например: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И.С.Шмелев, В.В.Набоков,</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С.Д.Довлатов</w:t>
            </w:r>
            <w:r w:rsidRPr="00580D44">
              <w:rPr>
                <w:rFonts w:ascii="Times New Roman" w:hAnsi="Times New Roman"/>
                <w:iCs/>
                <w:sz w:val="24"/>
                <w:szCs w:val="24"/>
              </w:rPr>
              <w:t xml:space="preserve"> и др.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(1 произведение – по выбору, 5-9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iCs/>
                <w:sz w:val="24"/>
                <w:szCs w:val="24"/>
              </w:rPr>
              <w:t>Проза и поэзия о подростках и для подростков последних десятилетий авторов-лауреатов премий и конкурсов («Книгуру», премия им. Владислава Крапивина, Премия Детгиза, «Лучшая детская книга издательства «РОСМЭН»</w:t>
            </w:r>
            <w:r w:rsidRPr="00580D44">
              <w:rPr>
                <w:rFonts w:ascii="Times New Roman" w:hAnsi="Times New Roman"/>
                <w:sz w:val="24"/>
                <w:szCs w:val="24"/>
              </w:rPr>
              <w:t xml:space="preserve"> и др., например:</w:t>
            </w:r>
          </w:p>
          <w:p w:rsidR="00BD623B" w:rsidRPr="00580D44" w:rsidRDefault="00BD623B" w:rsidP="00580D44">
            <w:pPr>
              <w:spacing w:after="0" w:line="240" w:lineRule="auto"/>
              <w:jc w:val="both"/>
              <w:rPr>
                <w:rFonts w:ascii="Times New Roman" w:hAnsi="Times New Roman"/>
                <w:bCs/>
                <w:iCs/>
                <w:sz w:val="24"/>
                <w:szCs w:val="24"/>
              </w:rPr>
            </w:pPr>
            <w:r w:rsidRPr="00580D44">
              <w:rPr>
                <w:rFonts w:ascii="Times New Roman" w:hAnsi="Times New Roman"/>
                <w:iCs/>
                <w:sz w:val="24"/>
                <w:szCs w:val="24"/>
              </w:rPr>
              <w:t xml:space="preserve">Н.Назаркин, А.Гиваргизов, Ю.Кузнецова, Д.Сабитова, Е.Мурашова, М.Аромштам, А.Петрова, С.Седов, С.Востоков , Э.Веркин, М.Аромштам, Н.Евдокимова, Н.Абгарян, М.Петросян, А.Жвалевский и Е.Пастернак, Ая Эн, Д.Вильке </w:t>
            </w:r>
            <w:r w:rsidRPr="00580D44">
              <w:rPr>
                <w:rFonts w:ascii="Times New Roman" w:hAnsi="Times New Roman"/>
                <w:bCs/>
                <w:iCs/>
                <w:sz w:val="24"/>
                <w:szCs w:val="24"/>
              </w:rPr>
              <w:t>и др.</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iCs/>
                <w:sz w:val="24"/>
                <w:szCs w:val="24"/>
              </w:rPr>
              <w:t>(1-2 произведения по выбору, 5-8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p>
        </w:tc>
      </w:tr>
      <w:tr w:rsidR="00BD623B" w:rsidRPr="00580D44" w:rsidTr="0042291A">
        <w:tc>
          <w:tcPr>
            <w:tcW w:w="9571" w:type="dxa"/>
            <w:gridSpan w:val="3"/>
          </w:tcPr>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sz w:val="24"/>
                <w:szCs w:val="24"/>
              </w:rPr>
              <w:t xml:space="preserve">Литература народов России </w:t>
            </w:r>
          </w:p>
        </w:tc>
      </w:tr>
      <w:tr w:rsidR="00BD623B" w:rsidRPr="00580D44" w:rsidTr="00971A00">
        <w:tc>
          <w:tcPr>
            <w:tcW w:w="2518" w:type="dxa"/>
          </w:tcPr>
          <w:p w:rsidR="00BD623B" w:rsidRPr="00580D44" w:rsidRDefault="00BD623B" w:rsidP="00580D44">
            <w:pPr>
              <w:tabs>
                <w:tab w:val="left" w:pos="5760"/>
              </w:tabs>
              <w:spacing w:after="0" w:line="240" w:lineRule="auto"/>
              <w:jc w:val="both"/>
              <w:rPr>
                <w:rFonts w:ascii="Times New Roman" w:hAnsi="Times New Roman"/>
                <w:bCs/>
                <w:sz w:val="24"/>
                <w:szCs w:val="24"/>
              </w:rPr>
            </w:pPr>
          </w:p>
        </w:tc>
        <w:tc>
          <w:tcPr>
            <w:tcW w:w="3686" w:type="dxa"/>
          </w:tcPr>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p>
        </w:tc>
        <w:tc>
          <w:tcPr>
            <w:tcW w:w="3367" w:type="dxa"/>
            <w:shd w:val="clear" w:color="auto" w:fill="auto"/>
          </w:tcPr>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Г.Тукай, М.Карим,</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К.Кулиев, Р.Гамзатов</w:t>
            </w:r>
            <w:r w:rsidRPr="00580D44">
              <w:rPr>
                <w:rFonts w:ascii="Times New Roman" w:hAnsi="Times New Roman"/>
                <w:iCs/>
                <w:sz w:val="24"/>
                <w:szCs w:val="24"/>
              </w:rPr>
              <w:t xml:space="preserve"> и др.</w:t>
            </w: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iCs/>
                <w:sz w:val="24"/>
                <w:szCs w:val="24"/>
              </w:rPr>
              <w:t>(1 произведение по выбору,</w:t>
            </w:r>
          </w:p>
          <w:p w:rsidR="00BD623B" w:rsidRPr="00580D44" w:rsidRDefault="00BD623B" w:rsidP="00580D44">
            <w:pPr>
              <w:pBdr>
                <w:left w:val="single" w:sz="4" w:space="0" w:color="auto"/>
                <w:bottom w:val="single" w:sz="4" w:space="0" w:color="auto"/>
                <w:right w:val="single" w:sz="4" w:space="0" w:color="auto"/>
              </w:pBdr>
              <w:tabs>
                <w:tab w:val="left" w:pos="5760"/>
              </w:tabs>
              <w:spacing w:after="0" w:line="240" w:lineRule="auto"/>
              <w:jc w:val="both"/>
              <w:textAlignment w:val="top"/>
              <w:outlineLvl w:val="2"/>
              <w:rPr>
                <w:rFonts w:ascii="Times New Roman" w:hAnsi="Times New Roman"/>
                <w:bCs/>
                <w:iCs/>
                <w:sz w:val="24"/>
                <w:szCs w:val="24"/>
              </w:rPr>
            </w:pPr>
            <w:r w:rsidRPr="00580D44">
              <w:rPr>
                <w:rFonts w:ascii="Times New Roman" w:hAnsi="Times New Roman"/>
                <w:bCs/>
                <w:sz w:val="24"/>
                <w:szCs w:val="24"/>
              </w:rPr>
              <w:t>5-9 кл.</w:t>
            </w:r>
            <w:r w:rsidRPr="00580D44">
              <w:rPr>
                <w:rFonts w:ascii="Times New Roman" w:hAnsi="Times New Roman"/>
                <w:bCs/>
                <w:iCs/>
                <w:sz w:val="24"/>
                <w:szCs w:val="24"/>
              </w:rPr>
              <w:t>)</w:t>
            </w:r>
          </w:p>
          <w:p w:rsidR="00BD623B" w:rsidRPr="00580D44" w:rsidRDefault="00BD623B" w:rsidP="00580D44">
            <w:pPr>
              <w:tabs>
                <w:tab w:val="left" w:pos="5760"/>
              </w:tabs>
              <w:spacing w:after="0" w:line="240" w:lineRule="auto"/>
              <w:jc w:val="both"/>
              <w:rPr>
                <w:rFonts w:ascii="Times New Roman" w:hAnsi="Times New Roman"/>
                <w:iCs/>
                <w:sz w:val="24"/>
                <w:szCs w:val="24"/>
              </w:rPr>
            </w:pPr>
          </w:p>
        </w:tc>
      </w:tr>
      <w:tr w:rsidR="00BD623B" w:rsidRPr="00580D44" w:rsidTr="0042291A">
        <w:tc>
          <w:tcPr>
            <w:tcW w:w="9571" w:type="dxa"/>
            <w:gridSpan w:val="3"/>
          </w:tcPr>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sz w:val="24"/>
                <w:szCs w:val="24"/>
              </w:rPr>
              <w:t>Зарубежная литература</w:t>
            </w:r>
          </w:p>
        </w:tc>
      </w:tr>
      <w:tr w:rsidR="00BD623B" w:rsidRPr="00580D44" w:rsidTr="0042291A">
        <w:tc>
          <w:tcPr>
            <w:tcW w:w="2518" w:type="dxa"/>
          </w:tcPr>
          <w:p w:rsidR="00BD623B" w:rsidRPr="00580D44" w:rsidRDefault="00BD623B" w:rsidP="00580D44">
            <w:pPr>
              <w:tabs>
                <w:tab w:val="left" w:pos="5760"/>
              </w:tabs>
              <w:spacing w:after="0" w:line="240" w:lineRule="auto"/>
              <w:jc w:val="both"/>
              <w:rPr>
                <w:rFonts w:ascii="Times New Roman" w:hAnsi="Times New Roman"/>
                <w:bCs/>
                <w:sz w:val="24"/>
                <w:szCs w:val="24"/>
              </w:rPr>
            </w:pPr>
          </w:p>
        </w:tc>
        <w:tc>
          <w:tcPr>
            <w:tcW w:w="3686" w:type="dxa"/>
          </w:tcPr>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sz w:val="24"/>
                <w:szCs w:val="24"/>
              </w:rPr>
              <w:t>Гомер</w:t>
            </w:r>
            <w:r w:rsidRPr="00580D44">
              <w:rPr>
                <w:rFonts w:ascii="Times New Roman" w:hAnsi="Times New Roman"/>
                <w:iCs/>
                <w:sz w:val="24"/>
                <w:szCs w:val="24"/>
              </w:rPr>
              <w:t xml:space="preserve">«Илиада» (или «Одиссея») </w:t>
            </w:r>
            <w:r w:rsidRPr="00580D44">
              <w:rPr>
                <w:rFonts w:ascii="Times New Roman" w:hAnsi="Times New Roman"/>
                <w:bCs/>
                <w:iCs/>
                <w:sz w:val="24"/>
                <w:szCs w:val="24"/>
              </w:rPr>
              <w:t>(фрагменты по выбору)</w:t>
            </w: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sz w:val="24"/>
                <w:szCs w:val="24"/>
              </w:rPr>
              <w:t>(6-8 кл.)</w:t>
            </w:r>
          </w:p>
          <w:p w:rsidR="00BD623B" w:rsidRPr="00580D44" w:rsidRDefault="00BD623B" w:rsidP="00580D44">
            <w:pPr>
              <w:tabs>
                <w:tab w:val="left" w:pos="5760"/>
              </w:tabs>
              <w:spacing w:after="0" w:line="240" w:lineRule="auto"/>
              <w:jc w:val="both"/>
              <w:outlineLvl w:val="0"/>
              <w:rPr>
                <w:rFonts w:ascii="Times New Roman" w:hAnsi="Times New Roman"/>
                <w:bCs/>
                <w:kern w:val="36"/>
                <w:sz w:val="24"/>
                <w:szCs w:val="24"/>
              </w:rPr>
            </w:pP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sz w:val="24"/>
                <w:szCs w:val="24"/>
              </w:rPr>
              <w:t xml:space="preserve">Данте. </w:t>
            </w:r>
            <w:r w:rsidRPr="00580D44">
              <w:rPr>
                <w:rFonts w:ascii="Times New Roman" w:hAnsi="Times New Roman"/>
                <w:iCs/>
                <w:sz w:val="24"/>
                <w:szCs w:val="24"/>
              </w:rPr>
              <w:t>«Божественная комедия»</w:t>
            </w:r>
            <w:r w:rsidRPr="00580D44">
              <w:rPr>
                <w:rFonts w:ascii="Times New Roman" w:hAnsi="Times New Roman"/>
                <w:bCs/>
                <w:iCs/>
                <w:sz w:val="24"/>
                <w:szCs w:val="24"/>
              </w:rPr>
              <w:t xml:space="preserve"> (фрагменты по выбору)</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(9 кл.)</w:t>
            </w:r>
          </w:p>
          <w:p w:rsidR="00BD623B" w:rsidRPr="00580D44" w:rsidRDefault="00BD623B" w:rsidP="00580D44">
            <w:pPr>
              <w:tabs>
                <w:tab w:val="left" w:pos="5760"/>
              </w:tabs>
              <w:spacing w:after="0" w:line="240" w:lineRule="auto"/>
              <w:jc w:val="both"/>
              <w:rPr>
                <w:rFonts w:ascii="Times New Roman" w:hAnsi="Times New Roman"/>
                <w:bCs/>
                <w:iCs/>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sz w:val="24"/>
                <w:szCs w:val="24"/>
              </w:rPr>
              <w:t xml:space="preserve">М. де Сервантес </w:t>
            </w:r>
            <w:r w:rsidRPr="00580D44">
              <w:rPr>
                <w:rFonts w:ascii="Times New Roman" w:hAnsi="Times New Roman"/>
                <w:iCs/>
                <w:sz w:val="24"/>
                <w:szCs w:val="24"/>
              </w:rPr>
              <w:t xml:space="preserve">«Дон Кихот» </w:t>
            </w:r>
            <w:r w:rsidRPr="00580D44">
              <w:rPr>
                <w:rFonts w:ascii="Times New Roman" w:hAnsi="Times New Roman"/>
                <w:bCs/>
                <w:iCs/>
                <w:sz w:val="24"/>
                <w:szCs w:val="24"/>
              </w:rPr>
              <w:t>(главы по выбору</w:t>
            </w:r>
            <w:r w:rsidRPr="00580D44">
              <w:rPr>
                <w:rFonts w:ascii="Times New Roman" w:hAnsi="Times New Roman"/>
                <w:sz w:val="24"/>
                <w:szCs w:val="24"/>
              </w:rPr>
              <w:t>)</w:t>
            </w:r>
          </w:p>
          <w:p w:rsidR="00BD623B" w:rsidRPr="00580D44" w:rsidRDefault="00BD623B" w:rsidP="00580D44">
            <w:pPr>
              <w:tabs>
                <w:tab w:val="left" w:pos="5760"/>
              </w:tabs>
              <w:spacing w:after="0" w:line="240" w:lineRule="auto"/>
              <w:jc w:val="both"/>
              <w:rPr>
                <w:rFonts w:ascii="Times New Roman" w:hAnsi="Times New Roman"/>
                <w:bCs/>
                <w:kern w:val="36"/>
                <w:sz w:val="24"/>
                <w:szCs w:val="24"/>
              </w:rPr>
            </w:pPr>
            <w:r w:rsidRPr="00580D44">
              <w:rPr>
                <w:rFonts w:ascii="Times New Roman" w:hAnsi="Times New Roman"/>
                <w:iCs/>
                <w:sz w:val="24"/>
                <w:szCs w:val="24"/>
              </w:rPr>
              <w:t>(7-8 кл.)</w:t>
            </w:r>
          </w:p>
        </w:tc>
        <w:tc>
          <w:tcPr>
            <w:tcW w:w="3367" w:type="dxa"/>
          </w:tcPr>
          <w:p w:rsidR="00BD623B" w:rsidRPr="00580D44" w:rsidRDefault="00BD623B" w:rsidP="00580D44">
            <w:pPr>
              <w:keepNext/>
              <w:keepLines/>
              <w:pBdr>
                <w:left w:val="single" w:sz="4" w:space="0" w:color="auto"/>
                <w:bottom w:val="single" w:sz="4" w:space="0" w:color="auto"/>
                <w:right w:val="single" w:sz="4" w:space="0" w:color="auto"/>
              </w:pBdr>
              <w:spacing w:before="100" w:beforeAutospacing="1" w:after="0" w:line="240" w:lineRule="auto"/>
              <w:jc w:val="both"/>
              <w:textAlignment w:val="top"/>
              <w:outlineLvl w:val="7"/>
              <w:rPr>
                <w:rFonts w:ascii="Times New Roman" w:hAnsi="Times New Roman"/>
                <w:sz w:val="24"/>
                <w:szCs w:val="24"/>
              </w:rPr>
            </w:pPr>
            <w:r w:rsidRPr="00580D44">
              <w:rPr>
                <w:rFonts w:ascii="Times New Roman" w:hAnsi="Times New Roman"/>
                <w:iCs/>
                <w:sz w:val="24"/>
                <w:szCs w:val="24"/>
              </w:rPr>
              <w:t>Зарубежный фольклорлегенды, баллады, саги, песни</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(2-3 произведения по выбору, 5-7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p>
        </w:tc>
      </w:tr>
      <w:tr w:rsidR="00BD623B" w:rsidRPr="00580D44" w:rsidTr="0042291A">
        <w:tc>
          <w:tcPr>
            <w:tcW w:w="2518" w:type="dxa"/>
          </w:tcPr>
          <w:p w:rsidR="00BD623B" w:rsidRPr="00580D44" w:rsidRDefault="00BD623B" w:rsidP="00580D44">
            <w:pPr>
              <w:tabs>
                <w:tab w:val="left" w:pos="5760"/>
              </w:tabs>
              <w:spacing w:after="0" w:line="240" w:lineRule="auto"/>
              <w:jc w:val="both"/>
              <w:outlineLvl w:val="0"/>
              <w:rPr>
                <w:rFonts w:ascii="Times New Roman" w:hAnsi="Times New Roman"/>
                <w:sz w:val="24"/>
                <w:szCs w:val="24"/>
              </w:rPr>
            </w:pPr>
            <w:r w:rsidRPr="00580D44">
              <w:rPr>
                <w:rFonts w:ascii="Times New Roman" w:hAnsi="Times New Roman"/>
                <w:bCs/>
                <w:sz w:val="24"/>
                <w:szCs w:val="24"/>
              </w:rPr>
              <w:t>В.Шекспир</w:t>
            </w:r>
            <w:r w:rsidRPr="00580D44">
              <w:rPr>
                <w:rFonts w:ascii="Times New Roman" w:hAnsi="Times New Roman"/>
                <w:sz w:val="24"/>
                <w:szCs w:val="24"/>
              </w:rPr>
              <w:t xml:space="preserve"> «Ромео и Джульетта» (1594 – 1595). </w:t>
            </w:r>
          </w:p>
          <w:p w:rsidR="00BD623B" w:rsidRPr="00580D44" w:rsidRDefault="00BD623B" w:rsidP="00580D44">
            <w:pPr>
              <w:tabs>
                <w:tab w:val="left" w:pos="5760"/>
              </w:tabs>
              <w:spacing w:after="0" w:line="240" w:lineRule="auto"/>
              <w:jc w:val="both"/>
              <w:outlineLvl w:val="0"/>
              <w:rPr>
                <w:rFonts w:ascii="Times New Roman" w:hAnsi="Times New Roman"/>
                <w:bCs/>
                <w:sz w:val="24"/>
                <w:szCs w:val="24"/>
              </w:rPr>
            </w:pPr>
            <w:r w:rsidRPr="00580D44">
              <w:rPr>
                <w:rFonts w:ascii="Times New Roman" w:hAnsi="Times New Roman"/>
                <w:bCs/>
                <w:sz w:val="24"/>
                <w:szCs w:val="24"/>
              </w:rPr>
              <w:t>(8-9 кл.)</w:t>
            </w:r>
          </w:p>
          <w:p w:rsidR="00BD623B" w:rsidRPr="00580D44" w:rsidRDefault="00BD623B" w:rsidP="00580D44">
            <w:pPr>
              <w:tabs>
                <w:tab w:val="left" w:pos="5760"/>
              </w:tabs>
              <w:spacing w:after="0" w:line="240" w:lineRule="auto"/>
              <w:jc w:val="both"/>
              <w:rPr>
                <w:rFonts w:ascii="Times New Roman" w:hAnsi="Times New Roman"/>
                <w:bCs/>
                <w:sz w:val="24"/>
                <w:szCs w:val="24"/>
              </w:rPr>
            </w:pPr>
          </w:p>
        </w:tc>
        <w:tc>
          <w:tcPr>
            <w:tcW w:w="3686" w:type="dxa"/>
          </w:tcPr>
          <w:p w:rsidR="00BD623B" w:rsidRPr="00580D44" w:rsidRDefault="00BD623B" w:rsidP="00580D44">
            <w:pPr>
              <w:pStyle w:val="a7"/>
              <w:pBdr>
                <w:left w:val="single" w:sz="4" w:space="0" w:color="auto"/>
                <w:bottom w:val="single" w:sz="4" w:space="0" w:color="auto"/>
                <w:right w:val="single" w:sz="4" w:space="0" w:color="auto"/>
              </w:pBdr>
              <w:tabs>
                <w:tab w:val="left" w:pos="5760"/>
              </w:tabs>
              <w:spacing w:before="0" w:beforeAutospacing="0" w:after="0" w:afterAutospacing="0"/>
              <w:jc w:val="both"/>
              <w:textAlignment w:val="top"/>
              <w:rPr>
                <w:rFonts w:ascii="Times New Roman" w:hAnsi="Times New Roman"/>
                <w:bCs/>
              </w:rPr>
            </w:pPr>
            <w:r w:rsidRPr="00580D44">
              <w:rPr>
                <w:rFonts w:ascii="Times New Roman" w:hAnsi="Times New Roman"/>
                <w:bCs/>
                <w:iCs/>
              </w:rPr>
              <w:t>1–2 сонета по выбору,  например</w:t>
            </w:r>
            <w:r w:rsidRPr="00580D44">
              <w:rPr>
                <w:rFonts w:ascii="Times New Roman" w:hAnsi="Times New Roman"/>
                <w:bCs/>
              </w:rPr>
              <w:t xml:space="preserve">: </w:t>
            </w:r>
          </w:p>
          <w:p w:rsidR="00BD623B" w:rsidRPr="00580D44" w:rsidRDefault="00BD623B" w:rsidP="00580D44">
            <w:pPr>
              <w:pStyle w:val="a7"/>
              <w:keepNext/>
              <w:keepLines/>
              <w:tabs>
                <w:tab w:val="left" w:pos="5760"/>
              </w:tabs>
              <w:spacing w:before="0" w:beforeAutospacing="0" w:after="0" w:afterAutospacing="0"/>
              <w:jc w:val="both"/>
              <w:outlineLvl w:val="7"/>
              <w:rPr>
                <w:rFonts w:ascii="Times New Roman" w:hAnsi="Times New Roman"/>
                <w:iCs/>
                <w:lang w:bidi="he-IL"/>
              </w:rPr>
            </w:pPr>
            <w:r w:rsidRPr="00580D44">
              <w:rPr>
                <w:rFonts w:ascii="Times New Roman" w:hAnsi="Times New Roman"/>
                <w:iCs/>
                <w:lang w:bidi="he-IL"/>
              </w:rPr>
              <w:t>№ 66 «Измучась всем, я умереть хочу...» (пер. Б. Пастернака), № 68 «Его лицо - одно из отражений…» (пер. С. Маршака), №116 «Мешать соединенью двух сердец…» (пер. С. Маршака), №130 «Ее глаза на звезды не похожи…» (пер. С. Маршака).</w:t>
            </w:r>
          </w:p>
          <w:p w:rsidR="00BD623B" w:rsidRPr="00580D44" w:rsidRDefault="00BD623B" w:rsidP="00580D44">
            <w:pPr>
              <w:pStyle w:val="a7"/>
              <w:keepNext/>
              <w:keepLines/>
              <w:tabs>
                <w:tab w:val="left" w:pos="5760"/>
              </w:tabs>
              <w:spacing w:before="0" w:beforeAutospacing="0" w:after="0" w:afterAutospacing="0"/>
              <w:jc w:val="both"/>
              <w:outlineLvl w:val="7"/>
              <w:rPr>
                <w:rFonts w:ascii="Times New Roman" w:hAnsi="Times New Roman"/>
                <w:bCs/>
              </w:rPr>
            </w:pPr>
            <w:r w:rsidRPr="00580D44">
              <w:rPr>
                <w:rFonts w:ascii="Times New Roman" w:hAnsi="Times New Roman"/>
                <w:bCs/>
                <w:lang w:bidi="he-IL"/>
              </w:rPr>
              <w:t>(7-8 кл.)</w:t>
            </w:r>
          </w:p>
        </w:tc>
        <w:tc>
          <w:tcPr>
            <w:tcW w:w="3367" w:type="dxa"/>
          </w:tcPr>
          <w:p w:rsidR="00BD623B" w:rsidRPr="00580D44" w:rsidRDefault="00BD623B" w:rsidP="00580D44">
            <w:pPr>
              <w:tabs>
                <w:tab w:val="left" w:pos="5760"/>
              </w:tabs>
              <w:spacing w:after="0" w:line="240" w:lineRule="auto"/>
              <w:jc w:val="both"/>
              <w:rPr>
                <w:rFonts w:ascii="Times New Roman" w:hAnsi="Times New Roman"/>
                <w:bCs/>
                <w:sz w:val="24"/>
                <w:szCs w:val="24"/>
              </w:rPr>
            </w:pPr>
          </w:p>
        </w:tc>
      </w:tr>
      <w:tr w:rsidR="00BD623B" w:rsidRPr="00580D44" w:rsidTr="0042291A">
        <w:tc>
          <w:tcPr>
            <w:tcW w:w="2518" w:type="dxa"/>
          </w:tcPr>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sz w:val="24"/>
                <w:szCs w:val="24"/>
              </w:rPr>
              <w:t xml:space="preserve">А. де Сент-Экзюпери </w:t>
            </w:r>
            <w:r w:rsidRPr="00580D44">
              <w:rPr>
                <w:rFonts w:ascii="Times New Roman" w:hAnsi="Times New Roman"/>
                <w:sz w:val="24"/>
                <w:szCs w:val="24"/>
              </w:rPr>
              <w:t>«Маленький принц» (1943)</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(6-7 кл.)</w:t>
            </w:r>
          </w:p>
        </w:tc>
        <w:tc>
          <w:tcPr>
            <w:tcW w:w="3686" w:type="dxa"/>
          </w:tcPr>
          <w:p w:rsidR="00BD623B" w:rsidRPr="00580D44" w:rsidRDefault="00BD623B" w:rsidP="00580D44">
            <w:pPr>
              <w:keepNext/>
              <w:keepLines/>
              <w:pBdr>
                <w:left w:val="single" w:sz="4" w:space="0" w:color="auto"/>
                <w:bottom w:val="single" w:sz="4" w:space="0" w:color="auto"/>
                <w:right w:val="single" w:sz="4" w:space="0" w:color="auto"/>
              </w:pBdr>
              <w:tabs>
                <w:tab w:val="left" w:pos="5760"/>
              </w:tabs>
              <w:spacing w:before="100" w:beforeAutospacing="1" w:after="0" w:line="240" w:lineRule="auto"/>
              <w:jc w:val="both"/>
              <w:textAlignment w:val="top"/>
              <w:outlineLvl w:val="7"/>
              <w:rPr>
                <w:rFonts w:ascii="Times New Roman" w:hAnsi="Times New Roman"/>
                <w:bCs/>
                <w:iCs/>
                <w:sz w:val="24"/>
                <w:szCs w:val="24"/>
              </w:rPr>
            </w:pPr>
            <w:r w:rsidRPr="00580D44">
              <w:rPr>
                <w:rFonts w:ascii="Times New Roman" w:hAnsi="Times New Roman"/>
                <w:bCs/>
                <w:sz w:val="24"/>
                <w:szCs w:val="24"/>
              </w:rPr>
              <w:t xml:space="preserve">Д.Дефо </w:t>
            </w:r>
            <w:r w:rsidRPr="00580D44">
              <w:rPr>
                <w:rFonts w:ascii="Times New Roman" w:hAnsi="Times New Roman"/>
                <w:iCs/>
                <w:sz w:val="24"/>
                <w:szCs w:val="24"/>
              </w:rPr>
              <w:t xml:space="preserve">«Робинзон Крузо» </w:t>
            </w:r>
            <w:r w:rsidRPr="00580D44">
              <w:rPr>
                <w:rFonts w:ascii="Times New Roman" w:hAnsi="Times New Roman"/>
                <w:bCs/>
                <w:iCs/>
                <w:sz w:val="24"/>
                <w:szCs w:val="24"/>
              </w:rPr>
              <w:t>(главы по выбору)</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( 6-7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sz w:val="24"/>
                <w:szCs w:val="24"/>
              </w:rPr>
              <w:t xml:space="preserve">Дж. Свифт </w:t>
            </w:r>
            <w:r w:rsidRPr="00580D44">
              <w:rPr>
                <w:rFonts w:ascii="Times New Roman" w:hAnsi="Times New Roman"/>
                <w:iCs/>
                <w:sz w:val="24"/>
                <w:szCs w:val="24"/>
              </w:rPr>
              <w:t>«Путешествия Гулливера»</w:t>
            </w:r>
            <w:r w:rsidRPr="00580D44">
              <w:rPr>
                <w:rFonts w:ascii="Times New Roman" w:hAnsi="Times New Roman"/>
                <w:bCs/>
                <w:iCs/>
                <w:sz w:val="24"/>
                <w:szCs w:val="24"/>
              </w:rPr>
              <w:t xml:space="preserve"> (фрагменты по выбору)</w:t>
            </w:r>
          </w:p>
          <w:p w:rsidR="00BD623B" w:rsidRPr="00580D44" w:rsidRDefault="00BD623B" w:rsidP="00580D44">
            <w:pPr>
              <w:tabs>
                <w:tab w:val="left" w:pos="5760"/>
              </w:tabs>
              <w:spacing w:after="0" w:line="240" w:lineRule="auto"/>
              <w:jc w:val="both"/>
              <w:rPr>
                <w:rFonts w:ascii="Times New Roman" w:hAnsi="Times New Roman"/>
                <w:sz w:val="24"/>
                <w:szCs w:val="24"/>
              </w:rPr>
            </w:pPr>
            <w:r w:rsidRPr="00580D44">
              <w:rPr>
                <w:rFonts w:ascii="Times New Roman" w:hAnsi="Times New Roman"/>
                <w:bCs/>
                <w:sz w:val="24"/>
                <w:szCs w:val="24"/>
              </w:rPr>
              <w:t>(6-7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sz w:val="24"/>
                <w:szCs w:val="24"/>
              </w:rPr>
              <w:t>Ж-Б. Мольер</w:t>
            </w:r>
            <w:r w:rsidRPr="00580D44">
              <w:rPr>
                <w:rFonts w:ascii="Times New Roman" w:hAnsi="Times New Roman"/>
                <w:iCs/>
                <w:sz w:val="24"/>
                <w:szCs w:val="24"/>
              </w:rPr>
              <w:t xml:space="preserve"> Комедии</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xml:space="preserve">- 1 по выбору, например: </w:t>
            </w:r>
            <w:r w:rsidRPr="00580D44">
              <w:rPr>
                <w:rFonts w:ascii="Times New Roman" w:hAnsi="Times New Roman"/>
                <w:iCs/>
                <w:sz w:val="24"/>
                <w:szCs w:val="24"/>
              </w:rPr>
              <w:t>«Тартюф, или Обманщик» (1664),«Мещанин во дворянстве» (1670).</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(8-9 кл.)</w:t>
            </w:r>
          </w:p>
          <w:p w:rsidR="00BD623B" w:rsidRPr="00580D44" w:rsidRDefault="00BD623B" w:rsidP="00580D44">
            <w:pPr>
              <w:tabs>
                <w:tab w:val="left" w:pos="5760"/>
              </w:tabs>
              <w:spacing w:after="0" w:line="240" w:lineRule="auto"/>
              <w:jc w:val="both"/>
              <w:rPr>
                <w:rFonts w:ascii="Times New Roman" w:hAnsi="Times New Roman"/>
                <w:iCs/>
                <w:sz w:val="24"/>
                <w:szCs w:val="24"/>
              </w:rPr>
            </w:pP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sz w:val="24"/>
                <w:szCs w:val="24"/>
              </w:rPr>
              <w:t xml:space="preserve">И.-В. Гете </w:t>
            </w:r>
            <w:r w:rsidRPr="00580D44">
              <w:rPr>
                <w:rFonts w:ascii="Times New Roman" w:hAnsi="Times New Roman"/>
                <w:iCs/>
                <w:sz w:val="24"/>
                <w:szCs w:val="24"/>
              </w:rPr>
              <w:t>«Фауст» (1774 – 1832)</w:t>
            </w:r>
            <w:r w:rsidRPr="00580D44">
              <w:rPr>
                <w:rFonts w:ascii="Times New Roman" w:hAnsi="Times New Roman"/>
                <w:bCs/>
                <w:iCs/>
                <w:sz w:val="24"/>
                <w:szCs w:val="24"/>
              </w:rPr>
              <w:t xml:space="preserve"> (фрагменты по выбору) </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( 9-10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bCs/>
                <w:iCs/>
                <w:sz w:val="24"/>
                <w:szCs w:val="24"/>
              </w:rPr>
            </w:pPr>
            <w:r w:rsidRPr="00580D44">
              <w:rPr>
                <w:rFonts w:ascii="Times New Roman" w:hAnsi="Times New Roman"/>
                <w:bCs/>
                <w:sz w:val="24"/>
                <w:szCs w:val="24"/>
              </w:rPr>
              <w:t>Г.Х.Андерсен</w:t>
            </w:r>
            <w:r w:rsidRPr="00580D44">
              <w:rPr>
                <w:rFonts w:ascii="Times New Roman" w:hAnsi="Times New Roman"/>
                <w:iCs/>
                <w:sz w:val="24"/>
                <w:szCs w:val="24"/>
              </w:rPr>
              <w:t>Сказки</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xml:space="preserve">- 1 по выбору, например: </w:t>
            </w:r>
            <w:r w:rsidRPr="00580D44">
              <w:rPr>
                <w:rFonts w:ascii="Times New Roman" w:hAnsi="Times New Roman"/>
                <w:iCs/>
                <w:sz w:val="24"/>
                <w:szCs w:val="24"/>
              </w:rPr>
              <w:t>«Стойкий оловянный солдатик» (1838), «Гадкий утенок» (1843).</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(5 кл.) </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Дж. Г. Байрон </w:t>
            </w:r>
          </w:p>
          <w:p w:rsidR="00BD623B" w:rsidRPr="00580D44" w:rsidRDefault="00BD623B" w:rsidP="00580D44">
            <w:pPr>
              <w:spacing w:after="0" w:line="240" w:lineRule="auto"/>
              <w:jc w:val="both"/>
              <w:rPr>
                <w:rFonts w:ascii="Times New Roman" w:hAnsi="Times New Roman"/>
                <w:iCs/>
                <w:sz w:val="24"/>
                <w:szCs w:val="24"/>
              </w:rPr>
            </w:pPr>
            <w:r w:rsidRPr="00580D44">
              <w:rPr>
                <w:rFonts w:ascii="Times New Roman" w:hAnsi="Times New Roman"/>
                <w:bCs/>
                <w:iCs/>
                <w:sz w:val="24"/>
                <w:szCs w:val="24"/>
              </w:rPr>
              <w:t>- 1 стихотворение по выбору, например</w:t>
            </w:r>
            <w:r w:rsidRPr="00580D44">
              <w:rPr>
                <w:rFonts w:ascii="Times New Roman" w:hAnsi="Times New Roman"/>
                <w:iCs/>
                <w:sz w:val="24"/>
                <w:szCs w:val="24"/>
              </w:rPr>
              <w:t>: «Душа моя мрачна. Скорей, певец, скорей!» (1814)(пер. М. Лермонтова), «Прощание Наполеона» (1815) (пер. В. Луговского), Романс  («Какая  радость  заменит былое светлых чар...») (1815) (пер. Вяч.Иванова),  «Стансы к Августе» (1816)(пер. А. Плещеева) и др.</w:t>
            </w: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bCs/>
                <w:iCs/>
                <w:sz w:val="24"/>
                <w:szCs w:val="24"/>
              </w:rPr>
              <w:t xml:space="preserve">- фрагменты одной из поэм по выбору, например: </w:t>
            </w:r>
            <w:r w:rsidRPr="00580D44">
              <w:rPr>
                <w:rFonts w:ascii="Times New Roman" w:hAnsi="Times New Roman"/>
                <w:iCs/>
                <w:sz w:val="24"/>
                <w:szCs w:val="24"/>
              </w:rPr>
              <w:t xml:space="preserve">«Паломничество Чайльд Гарольда» (1809 – 1811) (пер. В. Левика).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(9 кл.)</w:t>
            </w:r>
          </w:p>
          <w:p w:rsidR="00BD623B" w:rsidRPr="00580D44" w:rsidRDefault="00BD623B" w:rsidP="00580D44">
            <w:pPr>
              <w:tabs>
                <w:tab w:val="left" w:pos="5760"/>
              </w:tabs>
              <w:spacing w:after="0" w:line="240" w:lineRule="auto"/>
              <w:jc w:val="both"/>
              <w:rPr>
                <w:rFonts w:ascii="Times New Roman" w:hAnsi="Times New Roman"/>
                <w:iCs/>
                <w:sz w:val="24"/>
                <w:szCs w:val="24"/>
              </w:rPr>
            </w:pPr>
          </w:p>
          <w:p w:rsidR="00BD623B" w:rsidRPr="00580D44" w:rsidRDefault="00BD623B" w:rsidP="00580D44">
            <w:pPr>
              <w:pStyle w:val="a7"/>
              <w:tabs>
                <w:tab w:val="left" w:pos="5760"/>
              </w:tabs>
              <w:spacing w:before="0" w:beforeAutospacing="0" w:after="0" w:afterAutospacing="0"/>
              <w:jc w:val="both"/>
              <w:rPr>
                <w:rFonts w:ascii="Times New Roman" w:hAnsi="Times New Roman"/>
                <w:bCs/>
                <w:iCs/>
              </w:rPr>
            </w:pPr>
          </w:p>
        </w:tc>
        <w:tc>
          <w:tcPr>
            <w:tcW w:w="3367" w:type="dxa"/>
          </w:tcPr>
          <w:p w:rsidR="00BD623B" w:rsidRPr="00580D44" w:rsidRDefault="00BD623B" w:rsidP="00580D44">
            <w:pPr>
              <w:spacing w:after="0" w:line="240" w:lineRule="auto"/>
              <w:jc w:val="both"/>
              <w:rPr>
                <w:rFonts w:ascii="Times New Roman" w:hAnsi="Times New Roman"/>
                <w:iCs/>
                <w:sz w:val="24"/>
                <w:szCs w:val="24"/>
              </w:rPr>
            </w:pPr>
            <w:r w:rsidRPr="00580D44">
              <w:rPr>
                <w:rFonts w:ascii="Times New Roman" w:hAnsi="Times New Roman"/>
                <w:iCs/>
                <w:sz w:val="24"/>
                <w:szCs w:val="24"/>
              </w:rPr>
              <w:t>Зарубежная сказочная и фантастическая проза, например:</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Ш.Перро, В.Гауф, Э.Т.А. Гофман, Бр.Гримм,</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Л.Кэрролл, Л.Ф.Баум, Д.М. Барри, Д.Родари, М.Энде, Д.Р.Р.Толкиен, К.Льюис</w:t>
            </w:r>
            <w:r w:rsidRPr="00580D44">
              <w:rPr>
                <w:rFonts w:ascii="Times New Roman" w:hAnsi="Times New Roman"/>
                <w:sz w:val="24"/>
                <w:szCs w:val="24"/>
              </w:rPr>
              <w:t xml:space="preserve"> и др.</w:t>
            </w:r>
          </w:p>
          <w:p w:rsidR="00BD623B" w:rsidRPr="00580D44" w:rsidRDefault="00BD623B" w:rsidP="00580D44">
            <w:pPr>
              <w:keepNext/>
              <w:keepLines/>
              <w:pBdr>
                <w:left w:val="single" w:sz="4" w:space="0" w:color="auto"/>
                <w:bottom w:val="single" w:sz="4" w:space="0" w:color="auto"/>
                <w:right w:val="single" w:sz="4" w:space="0" w:color="auto"/>
              </w:pBdr>
              <w:spacing w:before="100" w:beforeAutospacing="1" w:after="0" w:line="240" w:lineRule="auto"/>
              <w:jc w:val="both"/>
              <w:textAlignment w:val="top"/>
              <w:outlineLvl w:val="7"/>
              <w:rPr>
                <w:rFonts w:ascii="Times New Roman" w:hAnsi="Times New Roman"/>
                <w:bCs/>
                <w:sz w:val="24"/>
                <w:szCs w:val="24"/>
              </w:rPr>
            </w:pPr>
            <w:r w:rsidRPr="00580D44">
              <w:rPr>
                <w:rFonts w:ascii="Times New Roman" w:hAnsi="Times New Roman"/>
                <w:bCs/>
                <w:sz w:val="24"/>
                <w:szCs w:val="24"/>
              </w:rPr>
              <w:t>(2-3 произведения по выбору, 5-6 кл.)</w:t>
            </w: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iCs/>
                <w:sz w:val="24"/>
                <w:szCs w:val="24"/>
              </w:rPr>
              <w:t xml:space="preserve">Зарубежная новеллистика, например: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 xml:space="preserve">П.Мериме, Э. По, О`Генри, О.Уайльд, А.К.Дойл, Джером К. Джером, У.Сароян, </w:t>
            </w:r>
            <w:r w:rsidRPr="00580D44">
              <w:rPr>
                <w:rFonts w:ascii="Times New Roman" w:hAnsi="Times New Roman"/>
                <w:sz w:val="24"/>
                <w:szCs w:val="24"/>
              </w:rPr>
              <w:t>и др.</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(2-3 произведения по выбору, 7-9 кл.)</w:t>
            </w:r>
          </w:p>
          <w:p w:rsidR="00BD623B" w:rsidRPr="00580D44" w:rsidRDefault="00BD623B" w:rsidP="00580D44">
            <w:pPr>
              <w:tabs>
                <w:tab w:val="left" w:pos="5760"/>
              </w:tabs>
              <w:spacing w:after="0" w:line="240" w:lineRule="auto"/>
              <w:jc w:val="both"/>
              <w:rPr>
                <w:rFonts w:ascii="Times New Roman" w:hAnsi="Times New Roman"/>
                <w:bCs/>
                <w:iCs/>
                <w:sz w:val="24"/>
                <w:szCs w:val="24"/>
              </w:rPr>
            </w:pP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iCs/>
                <w:sz w:val="24"/>
                <w:szCs w:val="24"/>
              </w:rPr>
              <w:t xml:space="preserve">Зарубежная романистика </w:t>
            </w:r>
            <w:r w:rsidRPr="00580D44">
              <w:rPr>
                <w:rFonts w:ascii="Times New Roman" w:hAnsi="Times New Roman"/>
                <w:iCs/>
                <w:sz w:val="24"/>
                <w:szCs w:val="24"/>
                <w:lang w:val="en-US"/>
              </w:rPr>
              <w:t>XIX</w:t>
            </w:r>
            <w:r w:rsidRPr="00580D44">
              <w:rPr>
                <w:rFonts w:ascii="Times New Roman" w:hAnsi="Times New Roman"/>
                <w:sz w:val="24"/>
                <w:szCs w:val="24"/>
              </w:rPr>
              <w:t>– ХХ века, например:</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 xml:space="preserve">А.Дюма, В.Скотт, В.Гюго, Ч.Диккенс, М.Рид, Ж.Верн, Г.Уэллс, Э.М.Ремарк </w:t>
            </w:r>
            <w:r w:rsidRPr="00580D44">
              <w:rPr>
                <w:rFonts w:ascii="Times New Roman" w:hAnsi="Times New Roman"/>
                <w:sz w:val="24"/>
                <w:szCs w:val="24"/>
              </w:rPr>
              <w:t xml:space="preserve"> и др.</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(1-2 романа по выбору, 7-9 кл)</w:t>
            </w:r>
          </w:p>
          <w:p w:rsidR="00BD623B" w:rsidRPr="00580D44" w:rsidRDefault="00BD623B" w:rsidP="00580D44">
            <w:pPr>
              <w:tabs>
                <w:tab w:val="left" w:pos="5760"/>
              </w:tabs>
              <w:spacing w:after="0" w:line="240" w:lineRule="auto"/>
              <w:jc w:val="both"/>
              <w:rPr>
                <w:rFonts w:ascii="Times New Roman" w:hAnsi="Times New Roman"/>
                <w:bCs/>
                <w:iCs/>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iCs/>
                <w:sz w:val="24"/>
                <w:szCs w:val="24"/>
              </w:rPr>
              <w:t>Зарубежная проза о детях и подростках, например:</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М.Твен, Ф.Х.Бёрнетт, Л.М.Монтгомери, А.де Сент-Экзюпери, А.Линдгрен, Я.Корчак,  Харпер Ли, У.Голдинг, Р.Брэдбери, Д.Сэлинджер, П.Гэллико,</w:t>
            </w:r>
            <w:r w:rsidRPr="00580D44">
              <w:rPr>
                <w:rFonts w:ascii="Times New Roman" w:hAnsi="Times New Roman"/>
                <w:sz w:val="24"/>
                <w:szCs w:val="24"/>
              </w:rPr>
              <w:t xml:space="preserve"> Э.Портер,  К.Патерсон, Б.Кауфман, Ф.Бёрнетт и др.</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(2 произведения по выбору,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5-9 кл.)</w:t>
            </w:r>
          </w:p>
          <w:p w:rsidR="00BD623B" w:rsidRPr="00580D44" w:rsidRDefault="00BD623B" w:rsidP="00580D44">
            <w:pPr>
              <w:tabs>
                <w:tab w:val="left" w:pos="5760"/>
              </w:tabs>
              <w:spacing w:after="0" w:line="240" w:lineRule="auto"/>
              <w:jc w:val="both"/>
              <w:rPr>
                <w:rFonts w:ascii="Times New Roman" w:hAnsi="Times New Roman"/>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iCs/>
                <w:sz w:val="24"/>
                <w:szCs w:val="24"/>
              </w:rPr>
              <w:t>Зарубежная проза о животных и взаимоотношениях человека и природы, например:</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Р.Киплинг, Дж.Лондон,</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Э.Сетон-Томпсон, Д.Дарелл</w:t>
            </w:r>
            <w:r w:rsidRPr="00580D44">
              <w:rPr>
                <w:rFonts w:ascii="Times New Roman" w:hAnsi="Times New Roman"/>
                <w:sz w:val="24"/>
                <w:szCs w:val="24"/>
              </w:rPr>
              <w:t xml:space="preserve"> и др.</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(1-2 произведения по выбору, 5-7 кл.)</w:t>
            </w:r>
          </w:p>
          <w:p w:rsidR="00BD623B" w:rsidRPr="00580D44" w:rsidRDefault="00BD623B" w:rsidP="00580D44">
            <w:pPr>
              <w:tabs>
                <w:tab w:val="left" w:pos="5760"/>
              </w:tabs>
              <w:spacing w:after="0" w:line="240" w:lineRule="auto"/>
              <w:jc w:val="both"/>
              <w:rPr>
                <w:rFonts w:ascii="Times New Roman" w:hAnsi="Times New Roman"/>
                <w:bCs/>
                <w:sz w:val="24"/>
                <w:szCs w:val="24"/>
              </w:rPr>
            </w:pPr>
          </w:p>
          <w:p w:rsidR="00BD623B" w:rsidRPr="00580D44" w:rsidRDefault="00BD623B" w:rsidP="00580D44">
            <w:pPr>
              <w:tabs>
                <w:tab w:val="left" w:pos="5760"/>
              </w:tabs>
              <w:spacing w:after="0" w:line="240" w:lineRule="auto"/>
              <w:jc w:val="both"/>
              <w:rPr>
                <w:rFonts w:ascii="Times New Roman" w:hAnsi="Times New Roman"/>
                <w:iCs/>
                <w:sz w:val="24"/>
                <w:szCs w:val="24"/>
              </w:rPr>
            </w:pPr>
            <w:r w:rsidRPr="00580D44">
              <w:rPr>
                <w:rFonts w:ascii="Times New Roman" w:hAnsi="Times New Roman"/>
                <w:iCs/>
                <w:sz w:val="24"/>
                <w:szCs w:val="24"/>
              </w:rPr>
              <w:t>Современные зарубежная проза, например:</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А. Тор, Д. Пеннак, У.Старк, К. ДиКамилло, М.Парр, Г.Шмидт, Д.Гроссман, С.Каста, Э.Файн, Е.Ельчин и др.</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(1 произведение по выбору, </w:t>
            </w:r>
          </w:p>
          <w:p w:rsidR="00BD623B" w:rsidRPr="00580D44" w:rsidRDefault="00BD623B" w:rsidP="00580D44">
            <w:pPr>
              <w:tabs>
                <w:tab w:val="left" w:pos="5760"/>
              </w:tabs>
              <w:spacing w:after="0" w:line="240" w:lineRule="auto"/>
              <w:jc w:val="both"/>
              <w:rPr>
                <w:rFonts w:ascii="Times New Roman" w:hAnsi="Times New Roman"/>
                <w:bCs/>
                <w:sz w:val="24"/>
                <w:szCs w:val="24"/>
              </w:rPr>
            </w:pPr>
            <w:r w:rsidRPr="00580D44">
              <w:rPr>
                <w:rFonts w:ascii="Times New Roman" w:hAnsi="Times New Roman"/>
                <w:bCs/>
                <w:sz w:val="24"/>
                <w:szCs w:val="24"/>
              </w:rPr>
              <w:t>5-8 кл.)</w:t>
            </w:r>
          </w:p>
        </w:tc>
      </w:tr>
    </w:tbl>
    <w:p w:rsidR="00BD623B" w:rsidRPr="00580D44" w:rsidRDefault="00BD623B" w:rsidP="00580D44">
      <w:pPr>
        <w:spacing w:after="0" w:line="240" w:lineRule="auto"/>
        <w:ind w:firstLine="709"/>
        <w:jc w:val="both"/>
        <w:rPr>
          <w:rFonts w:ascii="Times New Roman" w:hAnsi="Times New Roman"/>
          <w:sz w:val="24"/>
          <w:szCs w:val="24"/>
        </w:rPr>
      </w:pPr>
    </w:p>
    <w:p w:rsidR="00BD623B" w:rsidRPr="00580D44" w:rsidRDefault="00BD623B" w:rsidP="00580D44">
      <w:pPr>
        <w:spacing w:after="0" w:line="240" w:lineRule="auto"/>
        <w:ind w:firstLine="708"/>
        <w:jc w:val="both"/>
        <w:rPr>
          <w:rFonts w:ascii="Times New Roman" w:hAnsi="Times New Roman"/>
          <w:sz w:val="24"/>
          <w:szCs w:val="24"/>
        </w:rPr>
      </w:pPr>
      <w:r w:rsidRPr="00580D44">
        <w:rPr>
          <w:rFonts w:ascii="Times New Roman" w:hAnsi="Times New Roman"/>
          <w:sz w:val="24"/>
          <w:szCs w:val="24"/>
        </w:rPr>
        <w:t>При составлении рабочих программ следует учесть:</w:t>
      </w:r>
    </w:p>
    <w:p w:rsidR="00BD623B" w:rsidRPr="00580D44" w:rsidRDefault="00BD623B" w:rsidP="001C2DB1">
      <w:pPr>
        <w:pStyle w:val="a8"/>
        <w:numPr>
          <w:ilvl w:val="0"/>
          <w:numId w:val="11"/>
        </w:numPr>
        <w:ind w:left="0" w:firstLine="709"/>
        <w:jc w:val="both"/>
        <w:rPr>
          <w:rFonts w:ascii="Times New Roman" w:hAnsi="Times New Roman"/>
          <w:szCs w:val="24"/>
        </w:rPr>
      </w:pPr>
      <w:r w:rsidRPr="00580D44">
        <w:rPr>
          <w:rFonts w:ascii="Times New Roman" w:hAnsi="Times New Roman"/>
          <w:szCs w:val="24"/>
        </w:rPr>
        <w:t>В программе каждого класса должны быть представлены разножанровые произведения; произведения на разные темы; произведения разных эпох; программа каждого года должна демонстрировать детям разные грани литературы.</w:t>
      </w:r>
    </w:p>
    <w:p w:rsidR="00BD623B" w:rsidRPr="00580D44" w:rsidRDefault="00BD623B" w:rsidP="001C2DB1">
      <w:pPr>
        <w:pStyle w:val="a8"/>
        <w:numPr>
          <w:ilvl w:val="0"/>
          <w:numId w:val="11"/>
        </w:numPr>
        <w:ind w:left="0" w:firstLine="709"/>
        <w:jc w:val="both"/>
        <w:rPr>
          <w:rFonts w:ascii="Times New Roman" w:hAnsi="Times New Roman"/>
          <w:szCs w:val="24"/>
        </w:rPr>
      </w:pPr>
      <w:r w:rsidRPr="00580D44">
        <w:rPr>
          <w:rFonts w:ascii="Times New Roman" w:hAnsi="Times New Roman"/>
          <w:szCs w:val="24"/>
        </w:rPr>
        <w:t xml:space="preserve">В программе  должно быть предусмотрено возвращение к творчеству таких писателей, как А.С. Пушкин, Н.В. Гоголь, М.Ю. Лермонтов, А.П. Чехов.  В этом случае  внутри программы 5-9 классов выстраивается своего рода вертикаль, предусматривающая наращение объема прочитанных ранее произведений этих авторов и углубление представлений об их творчестве.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Важно помнить, что изучение русской классики продолжится в старшей школе, где обучающиеся существенно расширят знакомство с авторами, представленными в списках основной школы (например, с Н.А. Некрасовым, Н.С. Лесковым, Л.Н. Толстым, А.П. Чеховым, А.А. Ахматовой, В.В. Маяковским и т.п.).</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При составлении программ возможно использовать жанрово-тематические блоки, хорошо зарекомендовавшие себя на практике. </w:t>
      </w:r>
    </w:p>
    <w:p w:rsidR="00BD623B" w:rsidRPr="00580D44" w:rsidRDefault="00BD623B" w:rsidP="00580D44">
      <w:pPr>
        <w:pStyle w:val="3"/>
        <w:spacing w:before="0" w:beforeAutospacing="0" w:after="0" w:afterAutospacing="0"/>
        <w:ind w:firstLine="708"/>
        <w:jc w:val="both"/>
        <w:rPr>
          <w:b w:val="0"/>
          <w:sz w:val="24"/>
          <w:szCs w:val="24"/>
        </w:rPr>
      </w:pPr>
    </w:p>
    <w:p w:rsidR="00BD623B" w:rsidRPr="00580D44" w:rsidRDefault="00BD623B" w:rsidP="00580D44">
      <w:pPr>
        <w:pStyle w:val="3"/>
        <w:spacing w:before="0" w:beforeAutospacing="0" w:after="0" w:afterAutospacing="0"/>
        <w:ind w:firstLine="708"/>
        <w:jc w:val="both"/>
        <w:rPr>
          <w:b w:val="0"/>
          <w:sz w:val="24"/>
          <w:szCs w:val="24"/>
        </w:rPr>
      </w:pPr>
      <w:r w:rsidRPr="00580D44">
        <w:rPr>
          <w:b w:val="0"/>
          <w:sz w:val="24"/>
          <w:szCs w:val="24"/>
        </w:rPr>
        <w:t>Основные теоретико-литературные понятия, требующие освоения в основной школе</w:t>
      </w:r>
    </w:p>
    <w:p w:rsidR="00BD623B" w:rsidRPr="00580D44" w:rsidRDefault="00BD623B" w:rsidP="001C2DB1">
      <w:pPr>
        <w:numPr>
          <w:ilvl w:val="0"/>
          <w:numId w:val="10"/>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Художественная литература как искусство слова. Художественный образ. </w:t>
      </w:r>
    </w:p>
    <w:p w:rsidR="00BD623B" w:rsidRPr="00580D44" w:rsidRDefault="00BD623B" w:rsidP="001C2DB1">
      <w:pPr>
        <w:numPr>
          <w:ilvl w:val="0"/>
          <w:numId w:val="10"/>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Устное народное творчество. Жанры фольклора. Миф и фольклор.</w:t>
      </w:r>
    </w:p>
    <w:p w:rsidR="00BD623B" w:rsidRPr="00580D44" w:rsidRDefault="00BD623B" w:rsidP="001C2DB1">
      <w:pPr>
        <w:numPr>
          <w:ilvl w:val="0"/>
          <w:numId w:val="10"/>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Литературные роды (эпос, лирика, драма) и жанры (эпос, роман, повесть, рассказ, новелла, притча, басня; баллада, поэма; ода, послание, элегия; комедия, драма, трагедия).</w:t>
      </w:r>
    </w:p>
    <w:p w:rsidR="00BD623B" w:rsidRPr="00580D44" w:rsidRDefault="00BD623B" w:rsidP="001C2DB1">
      <w:pPr>
        <w:numPr>
          <w:ilvl w:val="0"/>
          <w:numId w:val="10"/>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Основные литературные направления: классицизм, сентиментализм, романтизм, реализм, модернизм.</w:t>
      </w:r>
    </w:p>
    <w:p w:rsidR="00BD623B" w:rsidRPr="00580D44" w:rsidRDefault="00BD623B" w:rsidP="001C2DB1">
      <w:pPr>
        <w:numPr>
          <w:ilvl w:val="0"/>
          <w:numId w:val="10"/>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Форма и содержание литературного произведения: тема, проблематика, идея; автор-повествователь, герой-рассказчик, точка зрения,  адресат, читатель;  герой, персонаж, действующее лицо, лирический герой, система образов персонажей; сюжет, фабула, композиция, конфликт, стадии развития действия: экспозиция, завязка, развитие действия, кульминация, развязка; художественная деталь, портрет, пейзаж, интерьер; диалог, монолог, авторское отступление, лирическое отступление; эпиграф. </w:t>
      </w:r>
    </w:p>
    <w:p w:rsidR="00BD623B" w:rsidRPr="00580D44" w:rsidRDefault="00BD623B" w:rsidP="001C2DB1">
      <w:pPr>
        <w:numPr>
          <w:ilvl w:val="0"/>
          <w:numId w:val="10"/>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Язык художественного произведения. Изобразительно-выразительные средства в художественном произведении: эпитет, метафора, сравнение, антитеза, оксюморон. Гипербола, литота. Аллегория. Ирония, юмор, сатира. Анафора. Звукопись, аллитерация, ассонанс.</w:t>
      </w:r>
    </w:p>
    <w:p w:rsidR="00BD623B" w:rsidRPr="00580D44" w:rsidRDefault="00BD623B" w:rsidP="001C2DB1">
      <w:pPr>
        <w:numPr>
          <w:ilvl w:val="0"/>
          <w:numId w:val="10"/>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Стих и проза. Основы стихосложения: стихотворный метр и размер, ритм, рифма, строфа. </w:t>
      </w:r>
    </w:p>
    <w:p w:rsidR="00BD623B" w:rsidRPr="00580D44" w:rsidRDefault="00BD623B" w:rsidP="00580D44">
      <w:pPr>
        <w:pStyle w:val="4"/>
        <w:spacing w:line="240" w:lineRule="auto"/>
        <w:ind w:left="0"/>
        <w:jc w:val="both"/>
        <w:rPr>
          <w:sz w:val="24"/>
          <w:szCs w:val="24"/>
        </w:rPr>
      </w:pPr>
      <w:bookmarkStart w:id="225" w:name="_Toc409691704"/>
      <w:bookmarkStart w:id="226" w:name="_Toc410654030"/>
      <w:bookmarkStart w:id="227" w:name="_Toc414553227"/>
      <w:r w:rsidRPr="00580D44">
        <w:rPr>
          <w:sz w:val="24"/>
          <w:szCs w:val="24"/>
        </w:rPr>
        <w:t>2.2.2.3. Иностранный язык</w:t>
      </w:r>
      <w:bookmarkEnd w:id="225"/>
      <w:bookmarkEnd w:id="226"/>
      <w:bookmarkEnd w:id="227"/>
      <w:r w:rsidRPr="00580D44">
        <w:rPr>
          <w:sz w:val="24"/>
          <w:szCs w:val="24"/>
        </w:rPr>
        <w:t xml:space="preserve"> (немецкий)</w:t>
      </w:r>
    </w:p>
    <w:p w:rsidR="00BD623B" w:rsidRPr="00580D44" w:rsidRDefault="00BD623B" w:rsidP="00580D44">
      <w:pPr>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 xml:space="preserve">Освоение предмета «Иностранный язык» в основной школе предполагает применение  коммуникативного подхода в обучении иностранному языку.  </w:t>
      </w:r>
    </w:p>
    <w:p w:rsidR="00BD623B" w:rsidRPr="00580D44" w:rsidRDefault="00BD623B" w:rsidP="00580D44">
      <w:pPr>
        <w:pStyle w:val="a7"/>
        <w:spacing w:before="0" w:beforeAutospacing="0" w:after="0" w:afterAutospacing="0"/>
        <w:ind w:firstLine="709"/>
        <w:contextualSpacing/>
        <w:jc w:val="both"/>
        <w:rPr>
          <w:rStyle w:val="dash041e005f0431005f044b005f0447005f043d005f044b005f0439005f005fchar1char1"/>
        </w:rPr>
      </w:pPr>
      <w:r w:rsidRPr="00580D44">
        <w:rPr>
          <w:rFonts w:ascii="Times New Roman" w:hAnsi="Times New Roman"/>
        </w:rPr>
        <w:t xml:space="preserve"> Учебный предмет «Иностранный язык» (немецкий)</w:t>
      </w:r>
      <w:r w:rsidRPr="00580D44">
        <w:rPr>
          <w:rStyle w:val="dash041e005f0431005f044b005f0447005f043d005f044b005f0439005f005fchar1char1"/>
        </w:rPr>
        <w:t xml:space="preserve"> обеспечивает развитие    </w:t>
      </w:r>
      <w:r w:rsidRPr="00580D44">
        <w:rPr>
          <w:rFonts w:ascii="Times New Roman" w:hAnsi="Times New Roman"/>
        </w:rPr>
        <w:t>иноязычных коммуникативных умений и языковых навыков, которые необходимы обучающимся для продолжения образования в школе или в системе среднего профессионального образования.</w:t>
      </w:r>
    </w:p>
    <w:p w:rsidR="00BD623B" w:rsidRPr="00580D44" w:rsidRDefault="00BD623B" w:rsidP="00580D44">
      <w:pPr>
        <w:pStyle w:val="a7"/>
        <w:spacing w:before="0" w:beforeAutospacing="0" w:after="0" w:afterAutospacing="0"/>
        <w:ind w:firstLine="709"/>
        <w:contextualSpacing/>
        <w:jc w:val="both"/>
        <w:rPr>
          <w:rFonts w:ascii="Times New Roman" w:hAnsi="Times New Roman"/>
        </w:rPr>
      </w:pPr>
      <w:r w:rsidRPr="00580D44">
        <w:rPr>
          <w:rStyle w:val="dash041e005f0431005f044b005f0447005f043d005f044b005f0439005f005fchar1char1"/>
        </w:rPr>
        <w:t xml:space="preserve">Освоение учебного предмета «Иностранный язык» направлено на </w:t>
      </w:r>
      <w:r w:rsidRPr="00580D44">
        <w:rPr>
          <w:rFonts w:ascii="Times New Roman" w:hAnsi="Times New Roman"/>
        </w:rPr>
        <w:tab/>
        <w:t xml:space="preserve">   достижение обучающимися допорогового уровня иноязычной коммуникативной компетенции, позволяющем общаться на иностранном языке в устной и письменной формах в пределах тематики и языкового материала основной школы как сносителями иностранного языка, так и с представителями других стран, которые используют иностранный язык как средство межличностного и межкультурного общения.  </w:t>
      </w:r>
    </w:p>
    <w:p w:rsidR="00BD623B" w:rsidRPr="00580D44" w:rsidRDefault="00BD623B" w:rsidP="00580D44">
      <w:pPr>
        <w:pStyle w:val="a7"/>
        <w:spacing w:before="0" w:beforeAutospacing="0" w:after="0" w:afterAutospacing="0"/>
        <w:ind w:firstLine="709"/>
        <w:contextualSpacing/>
        <w:jc w:val="both"/>
        <w:rPr>
          <w:rFonts w:ascii="Times New Roman" w:hAnsi="Times New Roman"/>
        </w:rPr>
      </w:pPr>
      <w:r w:rsidRPr="00580D44">
        <w:rPr>
          <w:rFonts w:ascii="Times New Roman" w:hAnsi="Times New Roman"/>
        </w:rPr>
        <w:t>Изучение предмета «Иностранный язык» в части формирования навыков и развития умений обобщать и систематизировать имеющийся языковой и речевой опыт  основано на межпредметных связях с предметами «Русский язык», «Литература», «История», «География», «Физика»,    «Музыка», «Изобразительное искусство»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Предметное содержание речи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Моя семья. Взаимоотношения в семье. Конфликтные ситуации и способы их решения.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Мои друзья. Лучший друг/подруга. Внешность и черты характера. Межличностные взаимоотношения с друзьями и в школе.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Свободное время. Досуг и увлечения (музыка, чтение; посещение театра, кинотеатра, музея, выставки). Виды отдыха. Поход по магазинам. Карманные деньги. Молодежная мода.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Здоровый образ жизни. Режим труда и отдыха, занятия спортом, здоровое питание, отказ от вредных привычек.</w:t>
      </w:r>
    </w:p>
    <w:p w:rsidR="00BD623B" w:rsidRPr="00580D44" w:rsidRDefault="00BD623B" w:rsidP="00580D44">
      <w:pPr>
        <w:spacing w:after="0" w:line="240" w:lineRule="auto"/>
        <w:ind w:firstLine="709"/>
        <w:jc w:val="both"/>
        <w:rPr>
          <w:rFonts w:ascii="Times New Roman" w:hAnsi="Times New Roman"/>
          <w:strike/>
          <w:sz w:val="24"/>
          <w:szCs w:val="24"/>
        </w:rPr>
      </w:pPr>
      <w:r w:rsidRPr="00580D44">
        <w:rPr>
          <w:rFonts w:ascii="Times New Roman" w:hAnsi="Times New Roman"/>
          <w:sz w:val="24"/>
          <w:szCs w:val="24"/>
        </w:rPr>
        <w:t>Спорт. Виды спорта. Спортивные игры. Спортивные соревнования.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Школа. Школьная жизнь. Правила поведения в школе.Изучаемые предметы и отношения к ним. Внеклассные мероприятия. Кружки. Школьная форма. Каникулы. Переписка с зарубежными сверстниками.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Выбор профессии. Мир профессий. Проблема выбора профессии. Роль иностранного языка в планах на будущее.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Путешествия. Путешествия по России и странам изучаемого языка. Транспорт.</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Окружающий мир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Природа: растения и животные. Погода. Проблемы экологии. Защита окружающей среды. Жизнь в городе/ в сельской местности.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Средства массовой информации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Роль средств массовой информации в жизни общества. Средства массовой информации: пресса, телевидение, радио, Интернет.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Страны изучаемого языка и родная страна</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Страны, столицы, крупные города. Государственные символы. Географическое положение. Климат. Население. Достопримечательности. Культурные особенности: национальные праздники, памятные даты, исторические события, традиции и обычаи. Выдающиеся люди и их вклад в науку и мировую культуру.</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Коммуникативные умения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Говорение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Диалогическая речь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Совершенствование диалогической речи в рамках изучаемого предметного содержания речи: умений вести диалоги разного характера - этикетный, диалог-расспрос, диалог – побуждение к действию, диалог-обмен мнениями и комбинированный диалог.</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Объем диалога от 3 реплик (5-7 класс) до 4-5 реплик (8-9 класс) со стороны каждого учащегося. Продолжительность диалога – до 2,5–3 минут.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Монологическая речь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Совершенствование умений строить связные высказывания с использованием основных коммуникативных типов речи (повествование, описание, рассуждение (характеристика)), с высказыванием своего мнения и краткой аргументацией с опорой и без опоры на зрительную наглядность, прочитанный/прослушанный текст и/или вербальные опоры (ключевые слова, план, вопросы)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Объем монологического высказывания от 8-10 фраз (5-7 класс) до 10-12 фраз (8-9 класс). Продолжительность монологического высказывания –1,5–2 минуты. </w:t>
      </w:r>
    </w:p>
    <w:p w:rsidR="00BD623B" w:rsidRPr="00580D44" w:rsidRDefault="00BD623B" w:rsidP="00580D44">
      <w:pPr>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Аудирование</w:t>
      </w:r>
    </w:p>
    <w:p w:rsidR="00BD623B" w:rsidRPr="00580D44" w:rsidRDefault="00BD623B" w:rsidP="00580D44">
      <w:pPr>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 xml:space="preserve">Восприятие на слух и понимание несложных аутентичных аудиотекстов с разной глубиной и точностью проникновения в их содержание (с пониманием основного содержания, с выборочным пониманием) в зависимости от решаемой коммуникативной задачи.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Жанры текстов: прагматические, информационные, научно-популярные.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Типы текстов: высказывания собеседников в ситуациях повседневного общения, сообщение, беседа, интервью, объявление, реклама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Содержание текстов должно соответствовать возрастным особенностям и интересам учащихся и иметь образовательную и воспитательную ценность.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Аудирование с пониманием основного содержания текста предполагает умение определять основную тему и главные факты/события в воспринимаемом на слух тексте. Время звучания текстов для аудирования – до 2 минут.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Аудирование с выборочным пониманием нужной/ интересующей/ запрашиваемой информации предполагает умение выделить значимую информацию в одном или нескольких несложных аутентичных коротких текстах. Время звучания текстов для аудирования – до 1,5 минут.</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Аудирование с пониманием основного содержания текста и с выборочным пониманием нужной/ интересующей/ запрашиваемой информации осуществляется на несложных аутентичных текстах, содержащих наряду с изученными и некоторое количество незнакомых языковых явлений.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Чтение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Чтение и понимание текстов с различной глубиной и точностью проникновения в их содержание: с пониманием основного содержания, с выборочным пониманием нужной/ интересующей/ запрашиваемой информации, с полным пониманием.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Жанры текстов: научно-популярные, публицистические, художественные, прагматические.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Типы текстов: статья, интервью, рассказ, отрывок из художественного произведения, объявление, рецепт, рекламный проспект, стихотворение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Содержание текстов должно соответствовать возрастным особенностям и интересам учащихся, иметь образовательную и воспитательную ценность, воздействовать на эмоциональную сферу школьников.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Чтение с пониманием основного содержания осуществляется на несложных аутентичных текстах в рамках предметного содержания, обозначенного в программе. Тексты могут содержать некоторое количество неизученных языковых явлений. Объем текстов для чтения – до 700 слов.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Чтение с выборочным пониманием нужной/ интересующей/ запрашиваемой информации осуществляется на несложных аутентичных текстах, содержащих некоторое количество незнакомых языковых явлений. Объем текста для чтения - около 350 слов.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Чтение с полным пониманием осуществляется на несложных аутентичных текстах, построенных на изученном языковом материале. Объем текста для чтения около 500 слов.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Независимо от вида чтения возможно использование двуязычного словаря.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Письменная речь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Дальнейшее развитие и совершенствование письменной речи, а именно умений:</w:t>
      </w:r>
    </w:p>
    <w:p w:rsidR="00BD623B" w:rsidRPr="00580D44" w:rsidRDefault="00BD623B" w:rsidP="001C2DB1">
      <w:pPr>
        <w:numPr>
          <w:ilvl w:val="0"/>
          <w:numId w:val="1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заполнение анкет и формуляров (указывать имя, фамилию, пол, гражданство, национальность, адрес);</w:t>
      </w:r>
    </w:p>
    <w:p w:rsidR="00BD623B" w:rsidRPr="00580D44" w:rsidRDefault="00BD623B" w:rsidP="001C2DB1">
      <w:pPr>
        <w:numPr>
          <w:ilvl w:val="0"/>
          <w:numId w:val="1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написание коротких поздравлений с днем рождения и другими праздниками, выражение пожеланий (объемом 30–40 слов, включая адрес); </w:t>
      </w:r>
    </w:p>
    <w:p w:rsidR="00BD623B" w:rsidRPr="00580D44" w:rsidRDefault="00BD623B" w:rsidP="001C2DB1">
      <w:pPr>
        <w:numPr>
          <w:ilvl w:val="0"/>
          <w:numId w:val="1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написание личного письма, в ответ на письмо-стимул с употреблением формул речевого этикета, принятых в стране изучаемого языка с опорой и без опоры на образец (расспрашивать адресата о его жизни, делах, сообщать то же самое о себе, выражать благодарность, давать совет, просить о чем-либо), объем личного письма около 100–120 слов, включая адрес; </w:t>
      </w:r>
    </w:p>
    <w:p w:rsidR="00BD623B" w:rsidRPr="00580D44" w:rsidRDefault="00BD623B" w:rsidP="001C2DB1">
      <w:pPr>
        <w:numPr>
          <w:ilvl w:val="0"/>
          <w:numId w:val="1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составление плана, тезисов устного/письменного сообщения; краткое изложение результатов проектной деятельности.</w:t>
      </w:r>
    </w:p>
    <w:p w:rsidR="00BD623B" w:rsidRPr="00580D44" w:rsidRDefault="00BD623B" w:rsidP="001C2DB1">
      <w:pPr>
        <w:numPr>
          <w:ilvl w:val="0"/>
          <w:numId w:val="12"/>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делать выписки из текстов; составлять небольшие письменные высказывания в соответствии с коммуникативной задачей.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Языковые средства и навыки оперирования ими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Орфография и пунктуация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Правильное написание изученных слов. Правильное использование знаков препинания (точки, вопросительного и восклицательного знака) в конце предложения.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Фонетическая сторона речи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Различения на слух в потоке речи всех звуков иностранного языка и навыки их адекватного произношения (без фонематических ошибок, ведущих к сбою в коммуникации). Соблюдение правильного ударения в изученных словах. Членение предложений на смысловые группы. Ритмико-интонационные навыки произношения различных типов предложений. Соблюдение правила отсутствия фразового ударения на служебных словах.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Лексическая сторона речи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Навыки распознавания и употребления в речи лексических единиц, обслуживающих ситуации общения в рамках тематики основной школы, наиболее распространенных устойчивых словосочетаний, оценочной лексики, реплик-клише речевого этикета, характерных для культуры стран изучаемого языка в объеме примерно 1200 единиц (включая 500 усвоенных в начальной школе).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Основные способы словообразования: аффиксация, словосложение, конверсия. Многозначность лексических единиц. Синонимы. Антонимы. Лексическая сочетаемость.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Грамматическая сторона речи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Навыки распознавания и употребления в речи нераспространенных и распространенных простых предложений, сложносочиненных и сложноподчиненных предложений.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Навыки распознавания и употребления в речи коммуникативных типов предложения: повествовательное (утвердительное и отрицательное), вопросительное, побудительное, восклицательное. Использование прямого и обратного порядка слов.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Навыки распознавания и употребления в речи существительных в единственном и множественном числе в различных падежах; артиклей; прилагательных и наречий в разных степенях сравнения; местоимений (личных, притяжательных, возвратных, указательных, неопределенных и их производных, относительных, вопросительных); количественных и порядковых числительных; глаголов в наиболее употребительных видо-временных формах действительного и страдательного залогов, модальных глаголов и их эквивалентов; предлогов.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Социокультурные знания и умения.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Умение осуществлять межличностное и межкультурное общение, используя знания о национально-культурных особенностях своей страны и страны/стран изучаемого языка, полученные на уроках иностранного языка и в процессе изучения других предметов (знания межпредметного характера). Это предполагает овладение:</w:t>
      </w:r>
    </w:p>
    <w:p w:rsidR="00BD623B" w:rsidRPr="00580D44" w:rsidRDefault="00BD623B" w:rsidP="001C2DB1">
      <w:pPr>
        <w:numPr>
          <w:ilvl w:val="0"/>
          <w:numId w:val="1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знаниями о значении родного и иностранного языков в современном мире;</w:t>
      </w:r>
    </w:p>
    <w:p w:rsidR="00BD623B" w:rsidRPr="00580D44" w:rsidRDefault="00BD623B" w:rsidP="001C2DB1">
      <w:pPr>
        <w:numPr>
          <w:ilvl w:val="0"/>
          <w:numId w:val="1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сведениями о социокультурном портрете стран, говорящих на иностранном языке, их символике и культурном наследии;</w:t>
      </w:r>
    </w:p>
    <w:p w:rsidR="00BD623B" w:rsidRPr="00580D44" w:rsidRDefault="00BD623B" w:rsidP="001C2DB1">
      <w:pPr>
        <w:numPr>
          <w:ilvl w:val="0"/>
          <w:numId w:val="1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сведениями о социокультурном портрете стран, говорящих на иностранном языке, их символике и культурном наследии; </w:t>
      </w:r>
    </w:p>
    <w:p w:rsidR="00BD623B" w:rsidRPr="00580D44" w:rsidRDefault="00BD623B" w:rsidP="001C2DB1">
      <w:pPr>
        <w:numPr>
          <w:ilvl w:val="0"/>
          <w:numId w:val="1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знаниями о реалиях страны/стран изучаемого языка: традициях (в пита</w:t>
      </w:r>
      <w:r w:rsidRPr="00580D44">
        <w:rPr>
          <w:rFonts w:ascii="Times New Roman" w:hAnsi="Times New Roman"/>
          <w:sz w:val="24"/>
          <w:szCs w:val="24"/>
        </w:rPr>
        <w:softHyphen/>
        <w:t xml:space="preserve">нии, проведении выходных дней, основных национальных праздников и т. д.), распространенных образцов фольклора (пословицы и т. д.); </w:t>
      </w:r>
    </w:p>
    <w:p w:rsidR="00BD623B" w:rsidRPr="00580D44" w:rsidRDefault="00BD623B" w:rsidP="001C2DB1">
      <w:pPr>
        <w:numPr>
          <w:ilvl w:val="0"/>
          <w:numId w:val="1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представлениями о сходстве и различиях в традициях своей страны и стран изучаемого языка; об особенностях образа жизни, быта, культуры (всемирно известных достопримечательностях, выдающихся людях и их вкладе в мировую культуру) страны/стран изучаемого языка; о некоторых произведениях художественной литературы на изучаемом иностранном языке;</w:t>
      </w:r>
    </w:p>
    <w:p w:rsidR="00BD623B" w:rsidRPr="00580D44" w:rsidRDefault="00BD623B" w:rsidP="001C2DB1">
      <w:pPr>
        <w:numPr>
          <w:ilvl w:val="0"/>
          <w:numId w:val="1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умением распознавать и 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 (реплики-клише, наиболее распространенную оценочную лексику); </w:t>
      </w:r>
    </w:p>
    <w:p w:rsidR="00BD623B" w:rsidRPr="00580D44" w:rsidRDefault="00BD623B" w:rsidP="001C2DB1">
      <w:pPr>
        <w:numPr>
          <w:ilvl w:val="0"/>
          <w:numId w:val="13"/>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умением представлять родную страну и ее культуру на иностранном языке; оказывать помощь зарубежным гостям в нашей стране в ситуациях повседневного общения. </w:t>
      </w:r>
    </w:p>
    <w:p w:rsidR="00BD623B" w:rsidRPr="00580D44" w:rsidRDefault="00BD623B" w:rsidP="00580D44">
      <w:pPr>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Компенсаторные умения</w:t>
      </w:r>
    </w:p>
    <w:p w:rsidR="00BD623B" w:rsidRPr="00580D44" w:rsidRDefault="00BD623B" w:rsidP="00580D44">
      <w:pPr>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Совершенствование умений:</w:t>
      </w:r>
    </w:p>
    <w:p w:rsidR="00BD623B" w:rsidRPr="00580D44" w:rsidRDefault="00BD623B" w:rsidP="001C2DB1">
      <w:pPr>
        <w:numPr>
          <w:ilvl w:val="0"/>
          <w:numId w:val="14"/>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переспрашивать, просить повторить, уточняя значение незнакомых слов;</w:t>
      </w:r>
    </w:p>
    <w:p w:rsidR="00BD623B" w:rsidRPr="00580D44" w:rsidRDefault="00BD623B" w:rsidP="001C2DB1">
      <w:pPr>
        <w:numPr>
          <w:ilvl w:val="0"/>
          <w:numId w:val="14"/>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использовать в качестве опоры при порождении собственных высказываний ключевые слова, план к тексту, тематический словарь и т. д.; </w:t>
      </w:r>
    </w:p>
    <w:p w:rsidR="00BD623B" w:rsidRPr="00580D44" w:rsidRDefault="00BD623B" w:rsidP="001C2DB1">
      <w:pPr>
        <w:numPr>
          <w:ilvl w:val="0"/>
          <w:numId w:val="14"/>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прогнозировать содержание текста на основе заголовка, предварительно поставленных вопросов и т. д.;</w:t>
      </w:r>
    </w:p>
    <w:p w:rsidR="00BD623B" w:rsidRPr="00580D44" w:rsidRDefault="00BD623B" w:rsidP="001C2DB1">
      <w:pPr>
        <w:numPr>
          <w:ilvl w:val="0"/>
          <w:numId w:val="14"/>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догадываться о значении незнакомых слов по контексту, по используемым собеседником жестам и мимике;</w:t>
      </w:r>
    </w:p>
    <w:p w:rsidR="00BD623B" w:rsidRPr="00580D44" w:rsidRDefault="00BD623B" w:rsidP="001C2DB1">
      <w:pPr>
        <w:numPr>
          <w:ilvl w:val="0"/>
          <w:numId w:val="14"/>
        </w:numPr>
        <w:tabs>
          <w:tab w:val="left" w:pos="993"/>
        </w:tabs>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использовать синонимы, антонимы, описание понятия при дефиците языковых средств.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Общеучебные умения и универсальные способы деятельности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Формирование и совершенствование умений:</w:t>
      </w:r>
    </w:p>
    <w:p w:rsidR="00BD623B" w:rsidRPr="00580D44" w:rsidRDefault="00BD623B" w:rsidP="001C2DB1">
      <w:pPr>
        <w:numPr>
          <w:ilvl w:val="0"/>
          <w:numId w:val="15"/>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работать с информацией: поиск и выделение нужной информации, обобщение, сокращение, расширение устной и письменной информации, создание второго текста по аналогии, заполнение таблиц;</w:t>
      </w:r>
    </w:p>
    <w:p w:rsidR="00BD623B" w:rsidRPr="00580D44" w:rsidRDefault="00BD623B" w:rsidP="001C2DB1">
      <w:pPr>
        <w:numPr>
          <w:ilvl w:val="0"/>
          <w:numId w:val="15"/>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работать с разными источниками на иностранном языке: справочными материалами, словарями, интернет-ресурсами, литературой;</w:t>
      </w:r>
    </w:p>
    <w:p w:rsidR="00BD623B" w:rsidRPr="00580D44" w:rsidRDefault="00BD623B" w:rsidP="001C2DB1">
      <w:pPr>
        <w:numPr>
          <w:ilvl w:val="0"/>
          <w:numId w:val="15"/>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планировать и осуществлять учебно-исследовательскую работу: выбор темы исследования, составление плана работы, знакомство с исследовательскими методами (наблюдение, анкетирование, интервьюирование), анализ полученных данных и их интерпретация, разработка краткосрочного проекта и его устная презентация с аргументацией, ответы на вопросы по проекту; участие в работе над долгосрочным проектом, взаимодействие в группе с другими участниками проектной деятельности;</w:t>
      </w:r>
    </w:p>
    <w:p w:rsidR="00BD623B" w:rsidRPr="00580D44" w:rsidRDefault="00BD623B" w:rsidP="001C2DB1">
      <w:pPr>
        <w:numPr>
          <w:ilvl w:val="0"/>
          <w:numId w:val="15"/>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самостоятельно работать в классе и дома.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Специальные учебные умения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Формирование и совершенствование умений:</w:t>
      </w:r>
    </w:p>
    <w:p w:rsidR="00BD623B" w:rsidRPr="00580D44" w:rsidRDefault="00BD623B" w:rsidP="001C2DB1">
      <w:pPr>
        <w:numPr>
          <w:ilvl w:val="0"/>
          <w:numId w:val="16"/>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находить ключевые слова и социокультурные реалии в работе над текстом;</w:t>
      </w:r>
    </w:p>
    <w:p w:rsidR="00BD623B" w:rsidRPr="00580D44" w:rsidRDefault="00BD623B" w:rsidP="001C2DB1">
      <w:pPr>
        <w:numPr>
          <w:ilvl w:val="0"/>
          <w:numId w:val="16"/>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семантизировать слова на основе языковой догадки;</w:t>
      </w:r>
    </w:p>
    <w:p w:rsidR="00BD623B" w:rsidRPr="00580D44" w:rsidRDefault="00BD623B" w:rsidP="001C2DB1">
      <w:pPr>
        <w:numPr>
          <w:ilvl w:val="0"/>
          <w:numId w:val="16"/>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осуществлять словообразовательный анализ;</w:t>
      </w:r>
    </w:p>
    <w:p w:rsidR="00BD623B" w:rsidRPr="00580D44" w:rsidRDefault="00BD623B" w:rsidP="001C2DB1">
      <w:pPr>
        <w:numPr>
          <w:ilvl w:val="0"/>
          <w:numId w:val="16"/>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пользоваться справочным материалом (грамматическим и лингвострановедческим справочниками, двуязычным и толковым словарями, мультимедийными средствами);</w:t>
      </w:r>
    </w:p>
    <w:p w:rsidR="00BD623B" w:rsidRPr="00580D44" w:rsidRDefault="00BD623B" w:rsidP="001C2DB1">
      <w:pPr>
        <w:numPr>
          <w:ilvl w:val="0"/>
          <w:numId w:val="16"/>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участвовать в проектной деятельности меж- и метапредметного характера.</w:t>
      </w:r>
    </w:p>
    <w:p w:rsidR="00BD623B" w:rsidRPr="00580D44" w:rsidRDefault="00BD623B" w:rsidP="00580D44">
      <w:pPr>
        <w:spacing w:after="0" w:line="240" w:lineRule="auto"/>
        <w:ind w:firstLine="709"/>
        <w:jc w:val="both"/>
        <w:rPr>
          <w:rFonts w:ascii="Times New Roman" w:hAnsi="Times New Roman"/>
          <w:sz w:val="24"/>
          <w:szCs w:val="24"/>
        </w:rPr>
      </w:pPr>
    </w:p>
    <w:p w:rsidR="00BD623B" w:rsidRPr="00580D44" w:rsidRDefault="00BD623B" w:rsidP="00580D44">
      <w:pPr>
        <w:pStyle w:val="4"/>
        <w:spacing w:line="240" w:lineRule="auto"/>
        <w:jc w:val="both"/>
        <w:rPr>
          <w:sz w:val="24"/>
          <w:szCs w:val="24"/>
        </w:rPr>
      </w:pPr>
      <w:bookmarkStart w:id="228" w:name="_Toc409691705"/>
      <w:bookmarkStart w:id="229" w:name="_Toc410654031"/>
      <w:bookmarkStart w:id="230" w:name="_Toc414553229"/>
      <w:r w:rsidRPr="00580D44">
        <w:rPr>
          <w:sz w:val="24"/>
          <w:szCs w:val="24"/>
        </w:rPr>
        <w:t>2.2.2.4. История России. Всеобщая история</w:t>
      </w:r>
      <w:bookmarkEnd w:id="228"/>
      <w:bookmarkEnd w:id="229"/>
      <w:bookmarkEnd w:id="230"/>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Примерная программа учебного предмета «История» на уровне основного общего образования разработана на основе Концепции нового учебно-методического комплекса по отечественной истории, подготовленной в 2013-14 г. в целях повышения качества школьного исторического образования, воспитания гражданственности и патриотизма, формирования единого культурно-исторического пространства Российской Федерации. </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Общая характеристика примерной программы по истории.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Целью школьного исторического образования</w:t>
      </w:r>
      <w:r w:rsidRPr="00580D44">
        <w:rPr>
          <w:rFonts w:ascii="Times New Roman" w:hAnsi="Times New Roman"/>
          <w:sz w:val="24"/>
          <w:szCs w:val="24"/>
        </w:rPr>
        <w:t xml:space="preserve"> является формирование у учащегося целостной картины российской и мировой истории, учитывающей взаимосвязь всех ее этапов, их значимость для понимания современного места и роли России в мире, важность вклада каждого народа, его культуры в общую историю страны и мировую историю, формирование личностной позиции по основным этапам развития российского государства и общества, а также современного образа России.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Современный подход в преподавании истории предполагает единство знаний, ценностных отношений и познавательной деятельности школьников. В действующих федеральных государственных образовательных стандартах основного общего образования, принятых в 2009–2012 гг., названы следующие задачи изучения истории в школе: </w:t>
      </w:r>
    </w:p>
    <w:p w:rsidR="00BD623B" w:rsidRPr="00580D44" w:rsidRDefault="00BD623B" w:rsidP="001C2DB1">
      <w:pPr>
        <w:numPr>
          <w:ilvl w:val="0"/>
          <w:numId w:val="112"/>
        </w:numPr>
        <w:tabs>
          <w:tab w:val="left" w:pos="993"/>
        </w:tabs>
        <w:suppressAutoHyphen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формирование у молодого поколения ориентиров для гражданской, этнонациональной, социальной, культурной самоидентификации в окружающем мире; </w:t>
      </w:r>
    </w:p>
    <w:p w:rsidR="00BD623B" w:rsidRPr="00580D44" w:rsidRDefault="00BD623B" w:rsidP="001C2DB1">
      <w:pPr>
        <w:numPr>
          <w:ilvl w:val="0"/>
          <w:numId w:val="112"/>
        </w:numPr>
        <w:tabs>
          <w:tab w:val="left" w:pos="993"/>
        </w:tabs>
        <w:suppressAutoHyphen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овладение учащимися знаниями об основных этапах развития человеческого общества с древности до наших дней, при особом внимании к месту и роли России во всемирно-историческом процессе; </w:t>
      </w:r>
    </w:p>
    <w:p w:rsidR="00BD623B" w:rsidRPr="00580D44" w:rsidRDefault="00BD623B" w:rsidP="001C2DB1">
      <w:pPr>
        <w:numPr>
          <w:ilvl w:val="0"/>
          <w:numId w:val="112"/>
        </w:numPr>
        <w:tabs>
          <w:tab w:val="left" w:pos="993"/>
        </w:tabs>
        <w:suppressAutoHyphen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воспитание учащихся в духе патриотизма, уважения к своему Отечеству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 </w:t>
      </w:r>
    </w:p>
    <w:p w:rsidR="00BD623B" w:rsidRPr="00580D44" w:rsidRDefault="00BD623B" w:rsidP="001C2DB1">
      <w:pPr>
        <w:numPr>
          <w:ilvl w:val="0"/>
          <w:numId w:val="112"/>
        </w:numPr>
        <w:tabs>
          <w:tab w:val="left" w:pos="993"/>
        </w:tabs>
        <w:suppressAutoHyphen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развитие способностей учащихся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 </w:t>
      </w:r>
    </w:p>
    <w:p w:rsidR="00BD623B" w:rsidRPr="00580D44" w:rsidRDefault="00BD623B" w:rsidP="001C2DB1">
      <w:pPr>
        <w:numPr>
          <w:ilvl w:val="0"/>
          <w:numId w:val="112"/>
        </w:numPr>
        <w:tabs>
          <w:tab w:val="left" w:pos="993"/>
        </w:tabs>
        <w:suppressAutoHyphen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формирование у школьников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 соответствии с Концепцией нового учебно-методического комплекса по отечественной истории базовыми принципами школьного исторического образования являются: </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идея преемственности исторических периодов, в т.ч. </w:t>
      </w:r>
      <w:r w:rsidRPr="00580D44">
        <w:rPr>
          <w:rFonts w:ascii="Times New Roman" w:hAnsi="Times New Roman"/>
          <w:iCs/>
          <w:sz w:val="24"/>
          <w:szCs w:val="24"/>
        </w:rPr>
        <w:t>непрерывности</w:t>
      </w:r>
      <w:r w:rsidRPr="00580D44">
        <w:rPr>
          <w:rFonts w:ascii="Times New Roman" w:hAnsi="Times New Roman"/>
          <w:sz w:val="24"/>
          <w:szCs w:val="24"/>
        </w:rPr>
        <w:t xml:space="preserve"> процессов становления и развития российской государственности, формирования государственной территории и единого многонационального российского народа, а также его основных символов и ценностей;</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рассмотрение истории России как </w:t>
      </w:r>
      <w:r w:rsidRPr="00580D44">
        <w:rPr>
          <w:rFonts w:ascii="Times New Roman" w:hAnsi="Times New Roman"/>
          <w:iCs/>
          <w:sz w:val="24"/>
          <w:szCs w:val="24"/>
        </w:rPr>
        <w:t>неотъемлемой части мирового исторического процесса</w:t>
      </w:r>
      <w:r w:rsidRPr="00580D44">
        <w:rPr>
          <w:rFonts w:ascii="Times New Roman" w:hAnsi="Times New Roman"/>
          <w:sz w:val="24"/>
          <w:szCs w:val="24"/>
        </w:rPr>
        <w:t xml:space="preserve">, понимание особенностей ее развития, места и роли в мировой истории и в современном мире; </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ценности гражданского общества – верховенство права, социальная солидарность, безопасность, свобода и ответственность; </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воспитательный потенциал исторического образования, его исключительная роль в формировании российской гражданской идентичности и патриотизма;</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общественное согласие и уважение как необходимое условие взаимодействия государств и народов в новейшей истории. </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познавательное значение российской, региональной и мировой истории;</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формирование требований к каждой ступени непрерывного исторического образования на протяжении всей жизни.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Методической основой изучения курса истории в основной школе является системно-деятельностный подход, обеспечивающий достижение личностных, метапредметных и предметных образовательных результатов посредством организации активной познавательной деятельности школьников.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Методологическая основа преподавания курса истории в школе зиждется на следующих образовательных и воспитательных приоритетах:</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принцип научности, определяющий соответствие учебных единиц основным результатам научных исследований;</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многоуровневое представление истории в единстве локальной, региональной, отечественной и мировой истории, рассмотрение исторического процесса как совокупности усилий многих поколений, народов и государств;</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многофакторный подход к освещению истории всех сторон жизни государства и общества; </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исторический подход как основа формирования содержания курса и межпредметных связей, прежде всего, с учебными предметами социально-гуманитарного цикла; </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антропологический подход, формирующий личностное эмоционально окрашенное восприятие прошлого;</w:t>
      </w:r>
    </w:p>
    <w:p w:rsidR="00BD623B" w:rsidRPr="00580D44" w:rsidRDefault="00BD623B" w:rsidP="001C2DB1">
      <w:pPr>
        <w:numPr>
          <w:ilvl w:val="0"/>
          <w:numId w:val="17"/>
        </w:numPr>
        <w:tabs>
          <w:tab w:val="left" w:pos="993"/>
        </w:tabs>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историко-культурологический подход, формирующий способности к межкультурному диалогу, восприятию и бережному отношению к культурному наследию.</w:t>
      </w:r>
    </w:p>
    <w:p w:rsidR="00BD623B" w:rsidRPr="00580D44" w:rsidRDefault="00BD623B" w:rsidP="00580D44">
      <w:pPr>
        <w:spacing w:after="0" w:line="240" w:lineRule="auto"/>
        <w:ind w:firstLine="709"/>
        <w:jc w:val="both"/>
        <w:rPr>
          <w:rFonts w:ascii="Times New Roman" w:hAnsi="Times New Roman"/>
          <w:sz w:val="24"/>
          <w:szCs w:val="24"/>
        </w:rPr>
      </w:pP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Место учебного предмета «История» в  учебном плане основного общего образования.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Предмет «История» изучается на уровне основного общего образования в качестве обязательного предмета в 5-9 классах.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Изучение предмета «История» как части предметной области «Общественно-научные предметы» основано на межпредметных связях с предметами: «Обществознание», «География», «Литература», «Русский язык», «Иностранный язык», «Изобразительное искусство», «Музыка», «Информатика», «Математика», «Основы безопасности и жизнедеятельности»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Структурно предмет «История» включает учебные курсы по всеобщей истории и истории России.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Знакомство обучающихся при получении основного общего образования с предметом «История» начинается с курса всеобщей истории. Изучение всеобщей истории способствует формированию общей картины исторического пути человечества, разных народов и государств, преемственности исторических эпох и непрерывности исторических процессов. Преподавание курса должно давать обучающимся представление о процессах, явлениях и понятиях мировой истории, сформировать знания о месте и роли России в мировом историческом процессе.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Курс всеобщей истории призван сформировать у учащихся познавательный интерес, базовые навыки определения места исторических событий во времени, умения соотносить исторические события и процессы, происходившие в разных социальных, национально-культурных, политических, территориальных и иных условиях.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 рамках курса всеобщей истории обучающиеся знакомятся с исторической картой как источником информации о расселении человеческих общностей, расположении цивилизаций и государств, местах важнейших событий, динамики развития социокультурных, экономических и геополитических процессов в мире. Курс имеет определяющее значение в осознании обучающимися культурного многообразия мира, социально-нравственного опыта предшествующих поколений; в формировании толерантного отношения к культурно-историческому наследию народов мира, усвоении назначения и художественных достоинств памятников истории и культуры, письменных, изобразительных и вещественных исторических источников.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Курс дает возможность обучающимся научиться сопоставлять развитие России и других стран в различные исторические периоды, сравнивать исторические ситуации и события, давать оценку наиболее значительным событиям и личностям мировой истории, оценивать различные исторические версии событий и процессов.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Курс отечественной истории является важнейшим слагаемым предмета «История». Он должен сочетать историю Российского государства и населяющих его народов, историю регионов и локальную историю (прошлое родного города, села). Такой подход будет способствовать осознанию школьниками своей социальной идентичности в широком спектре – как граждан своей страны, жителей своего края, города, представителей определенной этнонациональной и религиозной общности, хранителей традиций рода и семьи.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Важная мировоззренческая задача курса отечественной истории заключается в раскрытии как своеобразия и неповторимости российской истории, так и ее связи с ведущими процессами мировой истории. Это достигается с помощью синхронизации курсов истории России и всеобщей истории, сопоставления ключевых событий и процессов российской и мировой истории, введения в содержание образования элементов региональной истории и компаративных характеристик.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Патриотическая основа исторического образования имеет цель воспитать у молодого поколения гордость за свою страну, осознание ее роли в мировой истории. При этом важно акцентировать внимание на массовом героизме в освободительных войнах, прежде всего Отечественных 1812 и 1941-1945 гг., раскрыв подвиг народа как пример гражданственности и самопожертвования во имя Отечества. Вместе с тем, позитивный пафос исторического сознания должна создавать не только гордость военными победами предков. Самое пристальное внимание следует уделить достижениям страны в других областях. Предметом патриотической гордости, несомненно, является великий труд народа по освоению громадных пространств Евразии с ее суровой природой, формирование российского общества на сложной многонациональной и поликонфессиональной основе, в рамках которого преобладали начала взаимовыручки, согласия и веротерпимости, создание науки и культуры мирового значения, традиции трудовой и предпринимательской культуры, благотворительности и меценатства.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 школьном курсе должен преобладать пафос созидания, позитивный настрой в восприятии отечественной истории. Тем не менее, у учащихся не должно сформироваться представление, что история России – это череда триумфальных шествий, успехов и побед. В историческом прошлом нашей страны были и трагические периоды (смуты, революции, гражданские войны, политические репрессии и др.), без освещения которых представление о прошлом во всем его многообразии не может считаться полноценным. Трагедии нельзя замалчивать, но необходимо подчеркивать, что русский и другие народы нашей страны находили силы вместе преодолевать выпавшие на их долю тяжелые испытания.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Россия – крупнейшая многонациональная и поликонфессиональная страна в мире. В связи с этим необходимо расширить объем учебного материала по истории народов России, делая акцент на взаимодействии культур и религий, укреплении экономических, социальных, политических и других связей между народами. Следует подчеркнуть, что присоединение к России и пребывание в составе Российского государства имело положительное значение для народов нашей страны: безопасность от внешних врагов, прекращение внутренних смут и междоусобиц, культурное и экономическое развитие, распространение просвещения, образования, здравоохранения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Одной из главных задач школьного курса истории является формирование гражданской общероссийской идентичности, при этом необходимо сделать акцент на идее гражданственности, прежде всего при решении проблемы взаимодействия государства и общества. С этим связана и проблема гражданской активности, прав и обязанностей граждан, строительства гражданского общества, формирования правового сознания. Следует уделить внимание историческому опыту гражданской активности, местного самоуправления (общинное самоуправление, земские соборы, земство, гильдии, научные общества, общественные организации и ассоциации, политические партии и организации, общества взаимопомощи, кооперативы и т. д.), сословного представительства.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Необходимо увеличить количество учебного времени на изучение материалов по истории культуры, имея в виду в первую очередь социокультурный материал, историю повседневности, традиций народов России. Культура не должна быть на периферии школьного курса отечественной истории. Школьники должны знать и понимать достижения российской культуры Средневековья, Нового времени и ХХ века, великие произведения художественной литературы, музыки, живописи, театра, кино, выдающиеся открытия российских ученых и т. д. Важно отметить неразрывную связь российской и мировой культуры.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Концептуально важно сформировать у учащихся представление о процессе исторического развития как многофакторном явлении. При этом на различных стадиях исторического развития ведущим и определяющим могут быть либо экономические, либо внутриполитические или внешнеполитические факторы.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Концепцией нового учебно-методического комплекса по отечественной истории в качестве наиболее оптимальной предложена модель, при которой изучение истории будет строиться по линейной системе с 5 по 10 классы. За счет более подробного изучения исторических периодов обучающиеся смогут как освоить базовые исторические категории, персоналии, события и закономерности, так и получить навыки историографического анализа, глубокого проблемного осмысления материалов (преимущественно в ходе изучения периодов истории Нового и Новейшего времени), сравнительного анализа.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Историческое образование в выпускном классе средней школы может иметь дифференцированный характер. В соответствии с запросами школьников, возможностями образовательной организации изучение истории осуществляется на базовом и/или углубленном уровнях. Образовательной организации предоставляется возможность формирования индивидуального учебного плана, реализации одного или нескольких профилей обучения. </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В случае обучения на профильном уровне учащиеся (в соответствии с требованиями ФГОС) должны сформировать знания о месте и роли исторической науки в системе научных дисциплин, представления об историографии; овладеть системными историческими знаниями, пониманием места и роли России в мировой истории; овладеть приемами работы с историческими источниками, умениями самостоятельно анализировать документальную базу по исторической тематике; сформировать умение сопоставлять и оценивать различные исторические версии.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История России. Всеобщая история</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sz w:val="24"/>
          <w:szCs w:val="24"/>
        </w:rPr>
        <w:t>История России</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От Древней Руси к Российскому государству</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Введение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Роль и место России в мировой истории. Проблемы периодизации российской истории. Источники по истории России. Основные этапы развития исторической мысли в России.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Народы и государства на территории нашей страны в древности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Заселение территории нашей страны человеком. Каменный век. Особенности перехода от присваивающего хозяйства к производящему на территории Северной Евразии.Ареалы древнейшего земледелия и скотоводства. Появление металлических орудий и их влияние на первобытное общество. Центры древнейшей металлургии в Северной Евразии. Кочевые общества евразийских степей в эпоху бронзы и раннем железном веке. Степь и ее роль в распространении культурных взаимовлияний.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Народы, проживавшие на этой территории до середины I тысячелетия до н.э. Античные города-государства Северного Причерноморья. Боспорское царство. Скифское царство. Дербент.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Восточная Европа в середине I тыс. н.э.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sz w:val="24"/>
          <w:szCs w:val="24"/>
        </w:rPr>
        <w:t xml:space="preserve">Великое переселение народов. Миграция готов. Нашествие гуннов. Вопрос о славянской прародине и происхождении славян. Расселение славян, их разделение на три ветви – восточных, западных и южных. Славянские общности Восточной Европы. Их соседи – балты и финно-угры. Хозяйство восточных славян, их общественный строй и политическая организация. Возникновение княжеской власти. Традиционные верования. Страны и народы Восточной Европы, Сибири и Дальнего Востока. Тюркский каганат. Хазарский каганат. Волжская Булгария.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Образование государства Русь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Исторические условия складывания русской государственности: природно-климатический фактор и политические процессы в Европе в конце I тыс. н. э. Формирование новой политической и этнической карты континента.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Государства Центральной и Западной Европы. Первые известия о Руси. Проблема образования Древнерусского государства. Начало династии Рюриковичей.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Формирование территории государства Русь. Дань и полюдье. Первые русские князья. Отношения с Византийской империей, странами Центральной, Западной и Северной Европы, кочевниками европейских степей. Русь в международной торговле. Путь из варяг в греки. Волжский торговый путь.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Принятие христианства и его значение. Византийское наследие на Руси.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Русь в конце X – начале XII 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Территория и население государства Русь/Русская земля. Крупнейшие города Руси. Новгород как центр освоения Севера Восточной Европы, колонизация Русской равнины. Территориально-политическая структура Руси: волости. Органы власти: князь, посадник, тысяцкий, вече. Внутриполитическое развитие. Борьба за власть между сыновьями Владимира Святого. Ярослав Мудрый. Русь при Ярославичах. Владимир Мономах. Русская церковь.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Общественный строй Руси: дискуссии в исторической науке. Князья, дружина. Духовенство. Городское население. Купцы. Категории рядового и зависимого населения. Древнерусское право: Русская Правда, церковные уставы.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Русь в социально-политическом контексте Евразии. Внешняя политика и международные связи: отношения с Византией, печенегами, половцами (Дешт-и-Кипчак), странами Центральной, Западной и Северной Европы.</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Культурное пространство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Русь в культурном контексте Евразии. Картина мира средневекового человека. Повседневная жизнь, сельский и городской быт. Положение женщины. Дети и их воспитание. Календарь и хронология.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Древнерусская культура. Формирование единого культурного пространства. Кирилло-мефодиевская традиция на Руси. Письменность. Распространение грамотности, берестяные грамоты. «Новгородская псалтирь». «Остромирово Евангелие». Появление древнерусской литературы. «Слово о Законе и Благодати». Произведения летописного жанра. «Повесть временных лет». Первые русские жития. Произведения Владимира Мономаха. Иконопись. Искусство книги. Архитектура. Начало храмового строительства: Десятинная церковь, София Киевская, София Новгородская. Материальная культура. Ремесло. Военное дело и оружие.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Русь в середине XII – начале XIII 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Формирование системы земель – самостоятельных государств. Важнейшие земли, управляемые ветвями княжеского рода Рюриковичей: Черниговская, Смоленская, Галицкая, Волынская, Суздальская. Земли, имевшие особый статус: Киевская и Новгородская. Эволюция общественного строя и права. Внешняя политика русских земель в евразийском контексте.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Формирование региональных центров культуры: летописание и памятники литературы: Киево-Печерский патерик, моление Даниила Заточника, «Слово о полку Игореве». Белокаменные храмы Северо-Восточной Руси: Успенский собор во Владимире, церковь Покрова на Нерли, Георгиевский собор Юрьева-Польского.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Русские земли в середине XIII - XIV в</w:t>
      </w:r>
      <w:r w:rsidRPr="00580D44">
        <w:rPr>
          <w:rFonts w:ascii="Times New Roman" w:hAnsi="Times New Roman"/>
          <w:sz w:val="24"/>
          <w:szCs w:val="24"/>
        </w:rPr>
        <w:t xml:space="preserve">.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Возникновение Монгольской империи. Завоевания Чингисхана 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(т.н. «ордынское иго»).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Южные и западные русские земли. Возникновение Литовского государства и включение в его состав части русских земель. Северо-западные земли: Новгородская и Псковская. Политический строй Новгорода и Пскова. Роль вече и князя. Новгород в системе балтийских связей.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Ордена крестоносцев и борьба с их экспансией на западных границах Руси. Александр Невский: его взаимоотношения с Ордой. Княжества Северо-Восточной Руси. Борьба за великое княжение Владимирское. Противостояние Твери и Москвы. Усиление Московского княжества. Дмитрий Донской. Куликовская битва. Закрепление первенствующего положения московских князей.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Перенос митрополичьей кафедры в Москву. Роль православной церкви в ордынский период русской истории. Сергий Радонежский. Расцвет раннемосковского искусства. Соборы Кремля.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Народы и государства степной зоны Восточной Европы и Сибири в XIII-XV вв.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Золотая орда: государственный строй, население, экономика, культура. Города и кочевые степи. Принятие ислама. Ослабление государства во второй половине XIV в., нашествие Тимура.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Распад Золотой орды, образование татарских ханств. Казанское ханство. Сибирское ханство. Астраханское ханство. Ногайская орда. Крымское ханство. Касимовское ханство. Дикое поле. Народы Северного Кавказа. Итальянские фактории Причерноморья (Каффа, Тана, Солдайя и др) и их роль в системе торговых и политических связей Руси с Западом и Востоком.</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Культурное пространство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Изменения в представлениях о картине мира в Евразии в связи с завершением монгольских завоеваний. Культурное взаимодействие цивилизаций. Межкультурные связи и коммуникации (взаимодействие и взаимовлияние русской культуры и культур народов Евразии). Летописание. Памятники Куликовского цикла. Жития. Епифаний Премудрый. Архитектура. Изобразительное искусство. Феофан Грек. Андрей Рублев.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Формирование единого Русского государства в XV веке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Борьба за русские земли между Литовским и Московским государствами. Объединение русских земель вокруг Москвы. Междоусобная война в Московском княжестве второй четверти XV в. Василий Темный. Новгород и Псков в XV в.: политический строй, отношения с Москвой, Ливонским орденом, Ганзой, Великим княжеством Литовским. Падение Византии и рост церковно-политической роли Москвы в православном мире. Теория «Москва – третий Рим». Иван III. Присоединение Новгорода и Твери. Ликвидация зависимости от Орды. Расширение международных связей Московского государства. Принятие общерусского Судебника. Формирование аппарата управления единого государства. Перемены в устройстве двора великого князя: новая государственная символика; царский титул и регалии; дворцовое и церковное строительство. Московский Кремль.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Культурное пространство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Изменения восприятия мира. Сакрализация великокняжеской власти. Флорентийская уния. Установление автокефалии русской церкви. Внутрицерковная борьба (иосифляне и нестяжатели, ереси). Развитие культуры единого Русского государства. Летописание: общерусское и региональное. Житийная литература. «Хождение за три моря» Афанасия Никитина. Архитектура. Изобразительное искусство. Повседневная жизнь горожан и сельских жителей в древнерусский и раннемосковский периоды.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Региональный компонент</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Белгородчина в древности и средневековье.</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Россия В XVI – XVII вв.: от великого княжества к царству Россия в XVI веке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Княжение Василия III. Завершение объединения русских земель вокруг Москвы: присоединение Псковской, Смоленской, Рязанской земель. Отмирание удельной системы. Укрепление великокняжеской власти. Внешняя политика Московского княжества в первой трети XVI в.: война с Великим княжеством Литовским, отношения с Крымским и Казанским ханствами, посольства в европейские государства.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Органы государственной власти. Приказная система: формирование первых приказных учреждений. Боярская дума, ее роль в управлении государством. «Малая дума». Местничество. Местное управление: наместники и волостели, система кормлений. Государство и церковь.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Регентство Елены Глинской. Сопротивление удельных князей великокняжеской власти. Мятеж князя Андрея Старицкого. Унификация денежной системы. Стародубская война с Польшей и Литвой.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Период боярского правления. Борьба за власть между боярскими кланами Шуйских, Бельских и Глинских. Губная реформа. Московское восстание 1547 г. Ереси Матвея Башкина и Феодосия Косого.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Принятие Иваном IV царского титула. Реформы середины XVI в. «Избранная рада»: ее состав и значение. Появление Земских соборов: дискуссии о характере народного представительства. Отмена кормлений. Система налогообложения. Судебник 1550 г. Стоглавый собор. Земская реформа – формирование органов местного самоуправления.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Внешняя политика России в XVI в. Создание стрелецких полков и «Уложение о службе». 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Набег Девлет-Гирея 1571 г. и сожжение Москвы. Битва при Молодях.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Социальная структура российского общества. Дворянство. Служилые и неслужилые люди. Формирование Государева двора и «служилых городов». Торгово-ремесленное население городов. Духовенство. Начало закрепощения крестьян: указ о «заповедных летах». Формирование вольного казачества.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Многонациональный состав населения Русского государства. Финно-угорские народы. Народы Поволжья после присоединения к России. Служилые татары. Выходцы из стран Европы на государевой службе. Сосуществование религий в Российском государстве. Русская Православная церковь. Мусульманское духовенство.</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Россия в конце XVI в. Опричнина, дискуссия о ее причинах и характере. Опричный террор. Разгром Новгорода и Пскова. Московские казни 1570 г. Результаты и последствия опричнины. Противоречивость личности Ивана Грозного и проводимых им преобразований. Цена реформ.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Царь Федор Иванович. Борьба за власть в боярском окружении. Правление Бориса Годунова. Учреждение патриаршества. Тявзинский мирный договор со Швецией: восстановление позиций России в Прибалтике. Противостояние с Крымским ханством. Отражение набега Гази-Гирея в 1591 г. Строительство российских крепостей и засечных черт. Продолжение закрепощения крестьянства: указ об «Урочных летах». Пресечение царской династии Рюриковичей.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Смута в России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Династический кризис. Земский собор 1598 г. и избрание на царство Бориса Годунова. Политика Бориса Годунова, в т.ч. в отношении боярства. Опала семейства Романовых. Голод 1601-1603 гг. и обострение социально-экономического кризиса.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Смутное время начала XVII в., дискуссия о его причинах. Самозванцы и самозванство. Личность Лжедмитрия I и его политика. Восстание 1606 г. и убийство самозванца.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Царь Василий Шуйский. Восстание Ивана Болотникова. Перерастание внутреннего кризиса в гражданскую войну. Лжедмитрий II. Вторжение на территорию России польско-литовских отрядов. Тушинский лагерь самозванца под Москвой. Оборона Троице-Сергиева монастыря. Выборгский договор между Россией и Швецией. Поход войска М.В. Скопина-Шуйского и Я.-П. Делагарди и распад тушинского лагеря. Открытое вступление в войну против России Речи Посполитой. Оборона Смоленска.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Свержение Василия Шуйского и переход власти к «семибоярщине». Договор об избрании на престол польского принца Владислава и вступление польско-литовского гарнизона в Москву. Подъем национально-освободительного движения. Патриарх Гермоген. Московское восстание 1611 г. и сожжение города оккупантами. Первое и второе ополчения. Захват Новгорода шведскими войсками. «Совет всей земли». Освобождение Москвы в 1612 г.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Земский собор 1613 г. и его роль в укреплении государственности. Избрание на царство Михаила Федоровича Романова. Борьба с казачьими выступлениями против центральной власти. Столбовский мир со Швецией: утрата выхода к Балтийскому морю. Продолжение войны с Речью Посполитой. Поход принца Владислава на Москву. Заключение Деулинского перемирия с Речью Посполитой. Итоги и последствия Смутного времени.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Россия в XVII веке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Россия при первых Романовых. Царствование Михаила Федоровича. Восстановление экономического потенциала страны. Продолжение закрепощения крестьян. Земские соборы. Роль патриарха Филарета в управлении государством.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Царь Алексей Михайлович. Укрепление самодержавия. Ослабление роли Боярской думы в управлении государством. Развитие приказного строя. Приказ Тайных дел. Усиление воеводской власти в уездах и постепенная ликвидация земского самоуправления. Затухание деятельности Земских соборов. Правительство Б.И. Морозова и И.Д. Милославского: итоги его деятельности. Патриарх Никон. Раскол в Церкви. Протопоп Аввакум, формирование религиозной традиции старообрядчества.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Царь Федор Алексеевич. Отмена местничества. Налоговая (податная) реформа.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Экономическое развитие России в XVII в. Первые мануфактуры. Ярмарки. Укрепление внутренних торговых связей и развитие хозяйственной специализации регионов Российского государства. Торговый и Новоторговый уставы. Торговля с европейскими странами, Прибалтикой, Востоком.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Социальная структура российского общества. Государев двор, служилый город, духовенство, торговые люди, посадское население, стрельцы, служилые иноземцы, казаки, крестьяне, холопы. Русская деревня в XVII в. Городские восстания середины XVII в. Соляной бунт в Москве. Псковско-Новгородское восстание. Соборное уложение 1649 г. Юридическое оформление крепостного права и территория его распространения. Русский Север, Дон и Сибирь как регионы, свободные от крепостничества. Денежная реформа 1654 г. Медный бунт. Побеги крестьян на Дон и в Сибирь. Восстание Степана Разина.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Внешняя политика России в XVII в. Возобновление дипломатических контактов со странами Европы и Азии после Смуты. Смоленская война. Поляновский мир. Контакты с православным населением Речи Посполитой: противодействие полонизации, распространению католичества. Контакты с Запорожской Сечью. Восстание Богдана Хмельницкого. Переяславская рада. Вхождение Украины в состав России. Война между Россией и Речью Посполитой 1654-1667 гг. Андрусовское перемирие. Русско-шведская война 1656-1658 гг. и ее результаты. Конфликты с Османской империей. «Азовское осадное сидение». «Чигиринская война» и Бахчисарайский мирный договор. Отношения России со странами Западной Европы. Военные столкновения с манчжурами и империей Цин.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Культурное пространство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Эпоха Великих географических открытий и русские географические открытия. Плавание Семена Дежнева. Выход к Тихому океану. Походы Ерофея Хабарова и Василия Пояркова и исследование бассейна реки Амур. Коч – корабль русских первопроходцев. Освоение Поволжья, Урала и Сибири. Калмыцкое ханство. Ясачное налогообложение. Переселение русских на новые земли. Миссионерство и христианизация. Межэтнические отношения. Формирование многонациональной элиты.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Изменения в картине мира человека в XVI–XVII вв. и повседневная жизнь. Жилище и предметы быта. Семья и семейные отношения. Религия и суеверия. Синтез европейской и восточной культур в быту высших слоев населения страны.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Архитектура. Дворцово-храмовый ансамбль Соборной площади в Москве. Шатровый стиль в архитектуре. Антонио Солари, Алевиз Фрязин, Петрок Малой. Собор Покрова на Рву. Монастырские ансамбли (Кирилло-Белозерский, Соловецкий, Новый Иерусалим). Крепости (Китай-город, Смоленский, Казанский, Тобольский Астраханский, Ростовский кремли). Федор Конь. Приказ каменных дел. Деревянное зодчество.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Изобразительное искусство. Симон Ушаков. Ярославская школа иконописи. Парсунная живопись.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Летописание и начало книгопечатания. Лицевой свод. Домострой. Переписка Ивана Грозного с князем Андреем Курбским. Публицистика Смутного времени. Усиление светского начала в российской культуре. Симеон Полоцкий. Немецкая слобода как проводник европейского культурного влияния. Посадская сатира XVII 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Развитие образования и научных знаний. Школы при Аптекарском и Посольском приказах. «Синопсис» Иннокентия Гизеля - первое учебное пособие по истории.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Региональный компонент</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Белгородчина  в </w:t>
      </w:r>
      <w:r w:rsidRPr="00580D44">
        <w:rPr>
          <w:rFonts w:ascii="Times New Roman" w:hAnsi="Times New Roman"/>
          <w:sz w:val="24"/>
          <w:szCs w:val="24"/>
          <w:lang w:val="en-US"/>
        </w:rPr>
        <w:t>XVI</w:t>
      </w:r>
      <w:r w:rsidRPr="00580D44">
        <w:rPr>
          <w:rFonts w:ascii="Times New Roman" w:hAnsi="Times New Roman"/>
          <w:sz w:val="24"/>
          <w:szCs w:val="24"/>
        </w:rPr>
        <w:t xml:space="preserve"> – </w:t>
      </w:r>
      <w:r w:rsidRPr="00580D44">
        <w:rPr>
          <w:rFonts w:ascii="Times New Roman" w:hAnsi="Times New Roman"/>
          <w:sz w:val="24"/>
          <w:szCs w:val="24"/>
          <w:lang w:val="en-US"/>
        </w:rPr>
        <w:t>XVII</w:t>
      </w:r>
      <w:r w:rsidRPr="00580D44">
        <w:rPr>
          <w:rFonts w:ascii="Times New Roman" w:hAnsi="Times New Roman"/>
          <w:sz w:val="24"/>
          <w:szCs w:val="24"/>
        </w:rPr>
        <w:t xml:space="preserve"> вв.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Россия в конце XVII - XVIII ВЕКАХ: от царства к империи</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Россия в эпоху преобразований Петра I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Причины и предпосылки преобразований (дискуссии по этому вопросу). Россия и Европа в конце XVII века. Модернизация как жизненно важная национальная задача.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Начало царствования Петра I, борьба за власть. Правление царевны Софьи. Стрелецкие бунты. Хованщина. Первые шаги на пути преобразований. Азовские походы. Великое посольство и его значение. Сподвижники Петра I.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Экономическая политика.</w:t>
      </w:r>
      <w:r w:rsidRPr="00580D44">
        <w:rPr>
          <w:rFonts w:ascii="Times New Roman" w:hAnsi="Times New Roman"/>
          <w:sz w:val="24"/>
          <w:szCs w:val="24"/>
        </w:rPr>
        <w:t xml:space="preserve">Строительство заводов и мануфактур, верфей. Создание базы металлургической индустрии на Урале. Оружейные заводы и корабельные верфи. Роль государства в создании промышленности. Основание Екатеринбурга. Преобладание крепостного и подневольного труда. Принципы меркантилизма и протекционизма. Таможенный тариф 1724 г. Введение подушной подати.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Социальная политика.</w:t>
      </w:r>
      <w:r w:rsidRPr="00580D44">
        <w:rPr>
          <w:rFonts w:ascii="Times New Roman" w:hAnsi="Times New Roman"/>
          <w:sz w:val="24"/>
          <w:szCs w:val="24"/>
        </w:rPr>
        <w:t xml:space="preserve">Консолидация дворянского сословия, повышение его роли в управлении страной. Указ о единонаследии и Табель о рангах. Противоречия в политике по отношению к купечеству и городским сословиям: расширение их прав в местном управлении и усиление налогового гнета. Положение крестьян. Переписи населения (ревизии).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Реформы управления.</w:t>
      </w:r>
      <w:r w:rsidRPr="00580D44">
        <w:rPr>
          <w:rFonts w:ascii="Times New Roman" w:hAnsi="Times New Roman"/>
          <w:sz w:val="24"/>
          <w:szCs w:val="24"/>
        </w:rPr>
        <w:t xml:space="preserve">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Санкт-Петербург — новая столица.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Первые гвардейские полки. Создание регулярной армии, военного флота. Рекрутские наборы.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Церковная реформа</w:t>
      </w:r>
      <w:r w:rsidRPr="00580D44">
        <w:rPr>
          <w:rFonts w:ascii="Times New Roman" w:hAnsi="Times New Roman"/>
          <w:sz w:val="24"/>
          <w:szCs w:val="24"/>
        </w:rPr>
        <w:t xml:space="preserve">. Упразднение патриаршества, учреждение синода. Положение конфессий.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Оппозиция реформам Петра I.</w:t>
      </w:r>
      <w:r w:rsidRPr="00580D44">
        <w:rPr>
          <w:rFonts w:ascii="Times New Roman" w:hAnsi="Times New Roman"/>
          <w:sz w:val="24"/>
          <w:szCs w:val="24"/>
        </w:rPr>
        <w:t xml:space="preserve">Социальные движения в первой четверти XVIII в. Восстания в Астрахани, Башкирии, на Дону. Дело царевича Алексея.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Внешняя политика.</w:t>
      </w:r>
      <w:r w:rsidRPr="00580D44">
        <w:rPr>
          <w:rFonts w:ascii="Times New Roman" w:hAnsi="Times New Roman"/>
          <w:sz w:val="24"/>
          <w:szCs w:val="24"/>
        </w:rPr>
        <w:t xml:space="preserve"> Северная война. Причины и цели войны. Неудачи в начале войны и их преодоление. Битва при д. Лесной и победа под Полтавой. Прутский поход. Борьба за гегемонию на Балтике. Сражения у м. Гангут и о. Гренгам. Ништадтский мир и его последствия.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Закрепление России на берегах Балтики. Провозглашение России империей. Каспийский поход Петра I.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Преобразования Петра I в области культуры.</w:t>
      </w:r>
      <w:r w:rsidRPr="00580D44">
        <w:rPr>
          <w:rFonts w:ascii="Times New Roman" w:hAnsi="Times New Roman"/>
          <w:sz w:val="24"/>
          <w:szCs w:val="24"/>
        </w:rPr>
        <w:t xml:space="preserve">Доминирование светского начала в культурной политике. Влияние культуры стран зарубежной Европы. Привлечение 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Открытие Академии наук в Петербурге. Кунсткамера. Светская живопись, портрет петровской эпохи. Скульптура и архитектура. Памятники раннего барокко.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Повседневная жизнь и быт правящей элиты и основной массы населения. Перемены в образе жизни российского дворянства. Новые формы социальной коммуникации в дворянской среде. Ассамблеи, балы, фейерверки, светские государственные праздники. «Европейский» стиль в одежде, развлечениях, питании. Изменения в положении женщин.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Итоги, последствия и значение петровских преобразований. Образ Петра I в русской культуре.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После Петра Великого: эпоха «дворцовых переворотов»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Причины нестабильности политического строя. Дворцовые перевороты. Фаворитизм. Создание Верховного тайного совета. Крушение политической карьеры А.Д.Меншикова. «Кондиции верховников» и приход к власти Анны Иоанновны. «Кабинет министров». Роль Э.Бирона, А.И.Остермана, А.П.Волынского, Б.Х.Миниха в управлении и политической жизни страны.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Укрепление границ империи на Украине и на юго-восточной окраине. Переход Младшего жуза в Казахстане под суверенитет Российской империи. Война с Османской империей.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Россия при Елизавете Петровне. Экономическая и финансовая политика. Деятельность П.И.Шувалова. Создание Дворянского и Купеческого банков. Усиление роли косвенных налогов. Ликвидация внутренних таможен. Распространение монополий в промышленности и внешней торговле. Основание Московского университета. М.В. Ломоносов и И.И. Шувалов.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Россия в международных конфликтах 1740-х – 1750-х гг. Участие в Семилетней войне.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Петр III. Манифест «о вольности дворянской». Переворот 28 июня 1762 г.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Россия в 1760-х – 1790- гг. Правление Екатерины II и Павла I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Внутренняя политика Екатерины II. Личность императрицы. Идеи Просвещения. «Просвещенный абсолютизм», его особенности в России. Секуляризация церковных земель. Деятельность Уложенной комиссии. Экономическая и финансовая политика правительства. Начало выпуска ассигнаций. Отмена монополий, умеренность таможенной политики. Вольное экономическое общество. Губернская реформа. Жалованные грамоты дворянству и городам. Положение сословий. Дворянство – «первенствующее сословие» империи. Привлечение представителей сословий к местному управлению. Создание дворянских обществ в губерниях и уездах. Расширение привилегий гильдейского купечества в налоговой сфере и городском управлении.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Национальная политика. Унификация управления на окраинах империи. Ликвидация украинского гетманства. Формирование Кубанского Оренбургского и Сибирского казачества. Основание Ростова-на-Дону.Активизация деятельности по привлечению иностранцев в Россию. Расселение колонистов в Новороссии, Поволжье, других регионах. Укрепление начал толерантности и веротерпимости по отношению к неправославным и нехристианским конфессиям.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Экономическое развитие России во второй половине XVIII века. Крестьяне: крепостные, государственные, монастырские. Условия жизни крепостной деревни. Права помещика по отношению к своим крепостным. Барщинное и оброчное хозяйство. Дворовые люди. Роль крепостного строя в экономике страны.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Промышленность в городе и деревне. Роль государства, купечества, помещиков в развитии промышленности. Крепостной и вольнонаемный труд. Привлечение крепостных оброчных крестьян к работе на мануфактурах. Развитие крестьянских промыслов. Рост текстильной промышленности: распространение производства хлопчатобумажных тканей. Начало известных предпринимательских династий: Морозовы, Рябушинские, Гарелины, Прохоровы, Демидовы и др.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Внутренняя и внешняя торговля. Торговые пути внутри страны. Водно-транспортные системы: Вышневолоцкая, Тихвинская, Мариинская и др. Ярмарки и их роль во внутренней торговле. Макарьевская, Ирбитская, Свенская, Коренная ярмарки. Ярмарки на Украине. Партнеры России во внешней торговле в Европе и в мире. Обеспечение активного внешнеторгового баланса.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Обострение социальных противоречий. Чумной бунт в Москве. Восстание под предводительством Емельяна Пугачева. Антидворянский и антикрепостнический характер движения. Роль казачества, народов Урала и Поволжья в восстании. Влияние восстания на внутреннюю политику и развитие общественной мысли.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Внешняя политика России второй половины XVIII в., ее основные задачи. Н.И. Панин и А.А.Безбородко.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Борьба России за выход к Черному морю. Войны с Османской империей. П.А.Румянцев, А.Суворов, Ф.Ф.Ушаков,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Основание Пятигорска, Севастополя, Одессы, Херсона. Г.А.Потемкин. Путешествие Екатерины II на юг в 1787 г.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Участие России в разделах Речи Посполитой. Политика России в Польше до начала 1770-х гг.: стремление к усилению российского влияния в условиях сохранения польского государства. Участие России в разделах Польши вместе с империей Габсбургов и Пруссией. Первый, второй и третий разделы. Вхождение в состав России украинских и белорусских земель. Присоединение Литвы и Курляндии. Борьба Польши за национальную независимость. Восстание под предводительством Тадеуша Костюшко.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Участие России в борьбе с революционной Францией. Итальянский и Швейцарский походы А.В.Суворова. Действия эскадры Ф.Ф.Ушакова в Средиземном море.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Культурное пространство Российской империи в XVIII 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Определяющее влияние идей Просвещения в российской общественной мысли, публицистике и литературе. Литература народов России в XVIII в. Первые журналы. Общественные идеи в произведениях А.П.Сумарокова, Г.Р.Державина, Д.И.Фонвизина. Н.И.Новиков, материалы о положении крепостных крестьян в его журналах. А.Н.Радищев и его «Путешествие из Петербурга в Москву».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Русская культура и культура народов России в XVIII веке. Развитие новой светской культуры после преобразований Петра I. Укрепление взаимосвязей с культурой стран зарубежной Европы. Масонство в России. Распространение в России основных стилей и жанров европейской художественной культуры (барокко, классицизм, рококо и т. п.). Вклад в развитие русской культуры ученых, художников, мастеров, прибывших из-за рубежа. Усиление внимания к жизни и культуре русского народа и историческому прошлому России к концу столетия.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Культура и быт российских сословий. Дворянство: жизнь и быт дворянской усадьбы. Духовенство. Купечество. Крестьянство.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Российская наука в XVIII веке. Академия наук в Петербурге. Изучение страны – главная задача российской науки. Географические экспедиции. Вторая Камчатская экспедиция. Освоение Аляски и Западного побережья Северной Америки. Российско-американская компания. Исследования в области отечественной истории. Изучение российской словесности и развитие литературного языка. Российская академия. Е.Р.Дашкова.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М.В. Ломоносов и его выдающаяся роль в становлении российской науки и образования.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Образование в России в XVIII в. Основные педагогические идеи. Воспитание «новой породы» людей. Основание воспитательных домов в Санкт-Петербурге и Москве, Института «благородных девиц» в Смольном монастыре. Сословные учебные заведения для юношества из дворянства. Московский университет – первый российский университет.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Русская архитектура XVIII в. Строительство Петербурга, формирование его городского плана. Регулярный характер застройки Петербурга и других городов. Барокко в архитектуре Москвы и Петербурга. Переход к классицизму, создание архитектурных ассамблей в стиле классицизма в обеих столицах. В.И. Баженов, М.Ф.Казаков.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Изобразительное искусство в России, его выдающиеся мастера и произведения. Академия художеств в Петербурге. Расцвет жанра парадного портрета в середине XVIII в. Новые веяния в изобразительном искусстве в конце столетия.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Народы России в XVIII 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Управление окраинами империи. Башкирские восстания. Политика по отношению к исламу. Освоение Новороссии, Поволжья и Южного Урала. Немецкие переселенцы. Формирование черты оседлости.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Россия при Павле I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Основные принципы внутренней политики Павла I. Укрепление абсолютизма через отказ от принципов «просвещенного абсолютизма» и усиление бюрократического и полицейского характера государства и личной власти императора. Личность Павла I и ее влияние на политику страны. Указы о престолонаследии, и о «трехдневной барщине».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Политика Павла I по отношению к дворянству, взаимоотношение со столичной знатью, меры в области внешней политики и причины дворцового переворота 11 марта 1801 года.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Внутренняя политика. Ограничение дворянских привилегий.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Региональный компонент</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Белгородчина  </w:t>
      </w:r>
      <w:r w:rsidRPr="00580D44">
        <w:rPr>
          <w:rFonts w:ascii="Times New Roman" w:hAnsi="Times New Roman"/>
          <w:bCs/>
          <w:sz w:val="24"/>
          <w:szCs w:val="24"/>
        </w:rPr>
        <w:t>в XVIII 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Российская империя в XIX – начале XX вв.</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Россия на пути к реформам (1801–1861)</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Александровская эпоха: государственный либерализм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Проекты либеральных реформ Александра I. Внешние и внутренние факторы. Негласный комитет и «молодые друзья» императора. Реформы государственного управления. М.М. Сперанский.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Отечественная война 1812 г.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Эпоха 1812 года. Война России с Францией 1805-1807 гг. Тильзитский мир. Война со Швецией 1809 г. и присоединение Финляндии. Война с Турцией и Бухарестский мир 1812 г. Отечественная война 1812 г. – важнейшее событие российской и мировой истории XIX в. Венский конгресс и его решения. Священный союз. Возрастание роли России после победы над Наполеоном и Венского конгресса.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Либеральные и охранительные тенденции во внутренней политике. Польская конституция 1815 г. Военные поселения. Дворянская оппозиция самодержавию. Тайные организации: Союз спасения, Союз благоденствия, Северное и Южное общества. Восстание декабристов 14 декабря 1825 г.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Николаевское самодержавие: государственный консерватизм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Реформаторские и консервативные тенденции в политике Николая I. Экономическая политика в условиях политической консервации. Государственная регламентация общественной жизни: централизация управления, политическая полиция, кодификация законов, цензура, попечительство об образовании. Крестьянский вопрос. Реформа государственных крестьян П.Д.Киселева 1837-1841 гг. Официальная идеология: «православие, самодержавие, народность». Формирование профессиональной бюрократии. Прогрессивное чиновничество: у истоков либерального реформаторства.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Расширение империи: русско-иранская и русско-турецкая войны. Россия и Западная Европа: особенности взаимного восприятия. «Священный союз». Россия и революции в Европе. Восточный вопрос. Распад Венской системы в Европе. Крымская война. Героическая оборона Севастополя. Парижский мир 1856 г.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Крепостнический социум. Деревня и город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Сословная структура российского общества. Крепостное хозяйство. Помещик и крестьянин, конфликты и сотрудничество. Промышленный переворот и его особенности в России. Начало железнодорожного строительства. Москва и Петербург: спор двух столиц. Города как административные, торговые и промышленные центры. Городское самоуправление.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Культурное пространство империи в первой половине XIX 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Национальные корни отечественной культуры и западные влияния. Государственная политика в области культуры. Основные стили в художественной культуре: романтизм, классицизм, реализм. Ампир как стиль империи. Культ гражданственности. Золотой век русской литературы. Формирование русской музыкальной школы. Театр, живопись, архитектура. Развитие науки и техники. Географические экспедиции. Открытие Антарктиды. Деятельность Русского географического общества. Школы и университеты. Народная культура. Культура повседневности: обретение комфорта. Жизнь в городе и в усадьбе. Российская культура как часть европейской культуры.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Пространство империи: этнокультурный облик страны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Народы России в первой половине XIX в. Многообразие культур и религий Российской империи. Православная церковь и основные конфессии (католичество, протестантство, ислам, иудаизм, буддизм). Взаимодействие народов. Особенности административного управления на окраинах империи. Царство Польское. Польское восстание 1830–1831 гг. Присоединение Грузии и Закавказья. Кавказская война. Движение Шамиля.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Формирование гражданского правосознания. Основные течения общественной мысли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Западное просвещение и образованное меньшинство: кризис традиционного мировосприятия. «Золотой век» дворянской культуры. Идея служения как основа дворянской идентичности. Эволюция дворянской оппозиционности. Формирование генерации просвещенных людей: от свободы для немногих к свободе для всех. Появление научных и литературных обществ, тайных политических организаций. Распространение либеральных идей. Декабристы – дворянские революционеры. Культура и этика декабристов.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Общественная жизнь в 1830 – 1850-е гг. Роль литературы, печати, университетов в формировании независимого общественного мнения. Общественная мысль: официальная идеология, славянофилы и западники, зарождение социалистической мысли. Складывание теории русского социализма. А.И.Герцен. Влияние немецкой философии и французского социализма на русскую общественную мысль. Россия и Европа как центральный пункт общественных дебатов.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Россия в эпоху реформ</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Преобразования Александра II: социальная и правовая модернизация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Реформы 1860-1870-х гг. – движение к правовому государству и гражданскому обществу. Крестьянская реформа 1861 г. и ее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Утверждение начал всесословности в правовом строе страны. Конституционный вопрос.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Многовекторность внешней политики империи. Завершение Кавказской войны. Присоединение Средней Азии. Россия и Балканы. Русско-турецкая война 1877-1878 гг. Россия на Дальнем Востоке. Основание Хабаровска.</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«Народное самодержавие» Александра III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Идеология самобытного развития России. Государственный национализм. Реформы и «контрреформы». Политика консервативной стабилизации. Ограничение общественной самодеятельности. Местное самоуправление и самодержавие. Независимость суда и администрация. Права университетов и власть попечителей. Печать и цензура. Экономическая модернизация через государственное вмешательство в экономику. Форсированное развитие промышленности. Финансовая политика. Консервация аграрных отношений.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Пространство империи. Основные сферы и направления внешнеполитических интересов. Упрочение статуса великой державы. Освоение государственной территории.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Пореформенный социум. Сельское хозяйство и промышленность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Традиции и новации в жизни пореформенной деревни. Общинное землевладение и крестьянское хозяйство. Взаимозависимость помещичьего и крестьянского хозяйств. Помещичье «оскудение». Социальные типы крестьян и помещиков. Дворяне-предприниматели.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Индустриализация и урбанизация. Железные дороги и их роль в экономической и социальной модернизации. Миграции сельского населения в города. Рабочий вопрос и его особенности в России. Государственные, общественные и частнопредпринимательские способы его решения.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Культурное пространство империи во второй половине XIX 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Культура и быт народов России во второй половине XIX в. Развитие городской культуры. Технический прогресс и перемены в повседневной жизни. Развитие транспорта, связи. Рост образования и распространение грамотности. Появление массовой печати. Роль печатного слова в формировании общественного мнения. Народная, элитарная и массовая культура. Российская культура XIX в. как часть мировой культуры. Становление национальной научной школы и ее вклад в мировое научное знание. Достижения российской науки. Создание Российского исторического общества. Общественная значимость художественной культуры. Литература, живопись, музыка, театр. Архитектура и градостроительство.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Этнокультурный облик империи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Основные регионы Российской империи и их роль в жизни страны. Поляки. Евреи. Армяне. Татары и другие народы Волго-Уралья. Кавказские народы. Народы Средней Азии. Народы Сибири и Дальнего Востока. Народы Российской империи во второй половине XIX в. Правовое положение различных этносов и конфессий. Процессы национального и религиозного возрождения у народов Российской империи. Национальная политика самодержавия: между учетом своеобразия и стремлением к унификации. Укрепление автономии Финляндии. Польское восстание 1863 г. Еврейский вопрос. Национальные движения народов России. Взаимодействие национальных культур и народов.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Формирование гражданского общества и основные направления общественных движений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Общественная жизнь в 1860 – 1890-х гг. Рост общественной самодеятельности. Расширение публичной сферы (общественное самоуправление, печать, образование, суд). Феномен интеллигенции. Общественные организации. Благотворительность. Студенческое движение. Рабочее движение. Женское движение.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Идейные течения и общественное движение. Влияние позитивизма, дарвинизма, марксизма и других направлений европейской общественной мысли. 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Народнические кружки: идеология и практика. Большое общество пропаганды. «Хождение в народ». «Земля и воля» и ее раскол. «Черный передел» и «Народная воля». Политический терроризм. Распространение марксизма и формирование социал-демократии. Группа «Освобождение труда». «Союз борьбы за освобождение рабочего класса». I съезд РСДРП.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Кризис империи в начале ХХ века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На пороге нового века: динамика и противоречия развития Экономический рост. Промышленное развитие. Новая география экономики. Урбанизация и облик городов. Новониколаевск (Новосибирск) – пример нового транспортного и промышленного центра. Отечественный и иностранный капитал, его роль в индустриализации страны. Россия – мировой экспортер хлеба. Аграрный вопрос.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Демография, социальная стратификация. Разложение сословных структур.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и хозяйства. Помещики и крестьяне. Положение женщины в обществе. Церковь в условиях кризиса имперской идеологии. Распространение светской этики и культуры.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Имперский центр и регионы. Национальная политика, этнические элиты и национально-культурные движения. Россия в системе международных отношений. Политика на Дальнем Востоке. Русско-японская война 1904-1905 гг. Оборона Порт-Артура. Цусимское сражение.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Первая российская революция 1905-1907 гг. Начало парламентаризма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Николай II и его окружение. Деятельность В.К. Плеве на посту министра внутренних дел. Оппозиционное либеральное движение. «Союз освобождения». «Банкетная кампания».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Предпосылки Первой российской революции. Формы социальных протестов. Борьба профессиональных революционеров с государством. Политический терроризм.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«Кровавое воскресенье» 9 января 1905 г. Выступления рабочих, крестьян, средних городских слоев, солдат и матросов. «Булыгинская конституция». Всероссийская октябрьская политическая стачка. Манифест 17 октября 1905 г.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Формирование многопартийной системы. Политические партии, массовые движения и их лидеры. Неонароднические партии и организации (социалисты-революционеры). Социал-демократия: большевики и меньшевики. Либеральные партии (кадеты, октябристы). Национальные партии. Правомонархические партии в борьбе с революцией. Советы и профсоюзы. Декабрьское 1905 г. вооруженное восстание в Москве. Особенности революционных выступлений в 1906-1907 гг.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Избирательный закон 11 декабря 1905 г. Избирательная кампания в I Государственную думу. Основные государственные законы 23 апреля 1906 г. Деятельность I и II Государственной думы: итоги и уроки.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Общество и власть после революции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Уроки революции: политическая стабилизация и социальные преобразования. П.А.Столыпин: программа системных реформ, масштаб и результаты. Незавершенность преобразований и нарастание социальных противоречий. III и IV Государственная дума. Идейно-политический спектр. Общественный и социальный подъем. Национальные партии и фракции в Государственной Думе.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Обострение международной обстановки. Блоковая система и участие в ней России. Россия в преддверии мировой катастрофы.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«Серебряный век» российской культуры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Новые явления в художественной литературе и искусстве. Мировоззренческие ценности и стиль жизни. Литература начала XX века. Живопись. «Мир искусства». Архитектура. Скульптура. Драматический театр: традиции и новаторство. Музыка. «Русские сезоны» в Париже. Зарождение российского кинематографа.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Развитие народного просвещения: попытка преодоления разрыва между образованным обществом и народом.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Открытия российских ученых. Достижения гуманитарных наук. Формирование русской философской школы. Вклад России начала XX в. в мировую культуру.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Региональный компонент</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Белгородчина  </w:t>
      </w:r>
      <w:r w:rsidRPr="00580D44">
        <w:rPr>
          <w:rFonts w:ascii="Times New Roman" w:hAnsi="Times New Roman"/>
          <w:bCs/>
          <w:sz w:val="24"/>
          <w:szCs w:val="24"/>
        </w:rPr>
        <w:t>в XI</w:t>
      </w:r>
      <w:r w:rsidRPr="00580D44">
        <w:rPr>
          <w:rFonts w:ascii="Times New Roman" w:hAnsi="Times New Roman"/>
          <w:bCs/>
          <w:sz w:val="24"/>
          <w:szCs w:val="24"/>
          <w:lang w:val="en-US"/>
        </w:rPr>
        <w:t>X</w:t>
      </w:r>
      <w:r w:rsidRPr="00580D44">
        <w:rPr>
          <w:rFonts w:ascii="Times New Roman" w:hAnsi="Times New Roman"/>
          <w:bCs/>
          <w:sz w:val="24"/>
          <w:szCs w:val="24"/>
        </w:rPr>
        <w:t xml:space="preserve"> в.</w:t>
      </w:r>
    </w:p>
    <w:p w:rsidR="00BD623B" w:rsidRPr="00580D44" w:rsidRDefault="00BD623B" w:rsidP="00580D44">
      <w:pPr>
        <w:spacing w:after="0" w:line="240" w:lineRule="auto"/>
        <w:ind w:firstLine="709"/>
        <w:jc w:val="both"/>
        <w:rPr>
          <w:rFonts w:ascii="Times New Roman" w:hAnsi="Times New Roman"/>
          <w:sz w:val="24"/>
          <w:szCs w:val="24"/>
        </w:rPr>
      </w:pP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Всеобщая история</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История Древнего мира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Что изучает история. Историческая хронология (счет лет «до н. э.» и «н. э.»). Историческая карта. Источники исторических знаний. Вспомогательные исторические науки.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Первобытность. </w:t>
      </w:r>
      <w:r w:rsidRPr="00580D44">
        <w:rPr>
          <w:rFonts w:ascii="Times New Roman" w:hAnsi="Times New Roman"/>
          <w:sz w:val="24"/>
          <w:szCs w:val="24"/>
        </w:rPr>
        <w:t>Расселение древнейшего человека. Человек разумный. Условия жизни и занятия первобытных людей. Представления об окружающем мире, верования первобытных людей. Древнейшие земледельцы и скотоводы: трудовая деятельность, изобретения. От родовой общины к соседской. Появление ремесел и торговли. Возникновение древнейших цивилизаций.</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Древний мир: </w:t>
      </w:r>
      <w:r w:rsidRPr="00580D44">
        <w:rPr>
          <w:rFonts w:ascii="Times New Roman" w:hAnsi="Times New Roman"/>
          <w:sz w:val="24"/>
          <w:szCs w:val="24"/>
        </w:rPr>
        <w:t>понятие и хронология. Карта Древнего мира.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Древний Восток</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Древние цивилизации Месопотамии. Условия жизни и занятия населения. Города-государства. Мифы и сказания. Письменность. Древний Вавилон. Законы Хаммурапи. Нововавилонское царство: завоевания, легендарные памятники города Вавилона.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Древний Египет. Условия жизни и занятия населения. Управление государством (фараон, чиновники). Религиозные верования египтян. Жрецы. Фараон-реформатор Эхнатон. Военные походы. Рабы. Познания древних египтян. Письменность. Храмы и пирамиды.</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Восточное Средиземноморье в древности. Финикия: природные условия, занятия жителей. Развитие ремесел и торговли. Финикийский алфавит. Палестина: расселение евреев, Израильское царство. Занятия населения. Религиозные верования. Ветхозаветные сказания.</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Ассирия: завоевания ассирийцев, культурные сокровища Ниневии, гибель империи. Персидская держава: военные походы, управление империей.</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Древняя Индия. Природные условия, занятия населения. Древние города-государства. Общественное устройство, варны. Религиозные верования, легенды и сказания. Возникновение буддизма. Культурное наследие Древней Индии.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Древний Китай. Условия жизни и хозяйственная деятельность населения. Создание объединенного государства. Империи Цинь и Хань. Жизнь в империи: правители и подданные, положение различных групп населения. Развитие ремесел и торговли. Великий шелковый путь. Религиозно-философские учения (конфуцианство). Научные знания и изобретения. Храмы. Великая Китайская стена.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Античный мир: </w:t>
      </w:r>
      <w:r w:rsidRPr="00580D44">
        <w:rPr>
          <w:rFonts w:ascii="Times New Roman" w:hAnsi="Times New Roman"/>
          <w:sz w:val="24"/>
          <w:szCs w:val="24"/>
        </w:rPr>
        <w:t>понятие. Карта античного мира.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Древняя Греция</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Население Древней Греции: условия жизни и занятия. Древнейшие государства на Крите. Государства ахейской Греции (Микены, Тиринф и др.). Троянская война. «Илиада» и «Одиссея». Верования древних греков. Сказания о богах и героях.</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Греческие города-государства: политический строй, аристократия и демос. Развитие земледелия и ремесла. Великая греческая колонизация. Афины: утверждение демократии. Законы Солона, реформы Клисфена. Спарта: основные группы населения, политическое устройство. Спартанское воспитание. Организация военного дела.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Классическая Греция. Греко-персидские войны: причины, участники, крупнейшие сражения, герои. Причины победы греков. Афинская демократия при Перикле. Хозяйственная жизнь в древнегреческом обществе. Рабство. Пелопоннесская война. Возвышение Македонии.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Культура Древней Греции. Развитие наук. Греческая философия. Школа и образование. Литература. Архитектура и скульптура. Быт и досуг древних греков. Театр. Спортивные состязания; Олимпийские игры.</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Период эллинизма. Македонские завоевания. Держава Александра Македонского и ее распад. Эллинистические государства Востока. Культура эллинистического мира.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Древний Рим</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Население Древней Италии: условия жизни и занятия. Этруски. Легенды об основании Рима. Рим эпохи царей. Римская республика. Патриции и плебеи. Управление и законы. Верования древних римлян.</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Завоевание Римом Италии. Войны с Карфагеном; Ганнибал. Римская армия. Установление господства Рима в Средиземноморье. Реформы Гракхов. Рабство в Древнем Риме.</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От республики к империи. Гражданские войны в Риме. Гай Юлий Цезарь. Установление императорской власти; Октавиан Август. Римская империя: территория, управление. Возникновение и распространение христианства. Разделение Римской империи на Западную и Восточную части. Рим и варвары. Падение Западной Римской империи.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Культура Древнего Рима. Римская литература, золотой век поэзии. Ораторское искусство; Цицерон. Развитие наук. Архитектура и скульптура. Пантеон. Быт и досуг римлян.</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Историческое и культурное наследие древних цивилизаций.</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История средних веков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Средние века: понятие и хронологические рамки.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Раннее Средневековье</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Начало Средневековья. Великое переселение народов. Образование варварских королевств.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Народы Европы в раннее Средневековье. Франки: расселение, занятия, общественное устройство. Законы франков; «Салическая правда». Держава Каролингов: этапы формирования, короли и подданные. Карл Великий. Распад Каролингской империи. 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Ранние славянские государства. Складывание феодальных отношений в странах Европы. Христианизация Европы. Светские правители и папы. Культура раннего Средневековья.</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Византийская империя в IV—XI вв.: территория, хозяйство, управление. Византийские императоры; Юстиниан. Кодификация законов. Власть императора и церковь. Внешняя политика Византии: отношения с соседями, вторжения славян и арабов. Культура Византии.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Арабы в VI—ХI вв.: расселение, занятия. Возникновение и распространение ислама. Завоевания арабов. Арабский халифат, его расцвет и распад. Арабская культура.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Зрелое Средневековье</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Средневековое европейское общество. Аграрное производство. Феодальное землевладение. Феодальная иерархия. Знать и рыцарство: социальный статус, образ жизни.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Крестьянство: феодальная зависимость, повинности, условия жизни. Крестьянская община.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Города — центры ремесла, торговли, культуры. Городские сословия. Цехи и гильдии. Городское управление. Борьба городов и сеньоров. Средневековые города-республики. Облик средневековых городов. Быт горожан.</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Церковь и духовенство. Разделение христианства на католицизм и православие. Отношения светской власти и церкви. Крестовые походы: цели, участники, результаты. Духовно-рыцарские ордены. Ереси: причины возникновения и распространения. Преследование еретиков.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Государства Европы в XII—ХV вв. Усиление королевской власти в странах Западной Европы. Сословно-представительная монархия. Образование централизованных государств в Англии, Франции. Столетняя война; Ж. д’Арк. Германские государства в XII—XV вв. Реконкиста и образование централизованных государств на Пиренейском полуострове. Итальянские республики в XII—XV вв. Экономическое и социальное развитие европейских стран. Обострение социальных противоречий в XIV в. (Жакерия, восстание Уота Тайлера). Гуситское движение в Чехии.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Византийская империя и славянские государства в XII—XV вв. Экспансия турок-османов и падение Византии.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Культура средневековой Европы. Представления средневекового человека о мире. Место 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 Развитие знаний о природе и человеке. Гуманизм. Раннее Возрождение: художники и их творения.</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Страны Востока в Средние века. </w:t>
      </w:r>
      <w:r w:rsidRPr="00580D44">
        <w:rPr>
          <w:rFonts w:ascii="Times New Roman" w:hAnsi="Times New Roman"/>
          <w:sz w:val="24"/>
          <w:szCs w:val="24"/>
        </w:rPr>
        <w:t>Османская империя: завоевания турок-османов, управление империей, положение покоренных народов. Монгольская держава: общественный строй монгольских племен, завоевания Чингисхана и его потомков, управление подчиненными территориями. Китай: империи, правители и подданные, борьба против завоевателей. Япония в Средние века. Индия: раздробленность индийских княжеств, вторжение мусульман, Делийский султанат. Культура народов Востока. Литература. Архитектура. Традиционные искусства и ремесла.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Государства доколумбовой Америки.</w:t>
      </w:r>
      <w:r w:rsidRPr="00580D44">
        <w:rPr>
          <w:rFonts w:ascii="Times New Roman" w:hAnsi="Times New Roman"/>
          <w:sz w:val="24"/>
          <w:szCs w:val="24"/>
        </w:rPr>
        <w:t>Общественный строй. Религиозные верования населения. Культура.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Историческое и культурное наследие Средневековья.</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История Нового времени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Новое время: понятие и хронологические рамки. </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Европа в конце ХV </w:t>
      </w:r>
      <w:r w:rsidRPr="00580D44">
        <w:rPr>
          <w:rFonts w:ascii="Times New Roman" w:hAnsi="Times New Roman"/>
          <w:sz w:val="24"/>
          <w:szCs w:val="24"/>
        </w:rPr>
        <w:t xml:space="preserve">— </w:t>
      </w:r>
      <w:r w:rsidRPr="00580D44">
        <w:rPr>
          <w:rFonts w:ascii="Times New Roman" w:hAnsi="Times New Roman"/>
          <w:bCs/>
          <w:sz w:val="24"/>
          <w:szCs w:val="24"/>
        </w:rPr>
        <w:t>начале XVII 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Великие географические открытия: предпосылки, участники, результаты. Политические, экономические и культурные последствия географических открытий. Старый и Новый Свет. Экономическое и социальное развитие европейских стран в XVI — начале XVII в. Возникновение мануфактур. Развитие товарного производства. Расширение внутреннего и мирового рынка.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Абсолютные монархии. Англия, Франция, монархия Габсбургов в XVI — начале XVII в.: внутреннее развитие и внешняя политика. Образование национальных государств в Европе.</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Начало Реформации; М. Лютер. Развитие Реформации и Крестьянская война в Германии. Распространение протестантизма в Европе. Борьба католической церкви против реформационного движения. Религиозные войны.</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Нидерландская революция: цели, участники, формы борьбы. Итоги и значение революции.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Международные отношения в раннее Новое время. Военные конфликты между европейскими державами. Османская экспансия. Тридцатилетняя война; Вестфальский мир.</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Страны Европы и Северной Америки в середине XVII—ХVIII 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Английская революция XVII в.: причины, участники, этапы. О. Кромвель. Итоги и значение революции. Экономическое и социальное развитие Европы в XVII—ХVIII вв.: начало промышленного переворота, развитие мануфактурного производства, положение сословий. Абсолютизм: «старый порядок» и новые веяния. Век Просвещения: развитие естественных наук, французские просветители XVIII в. Война североамериканских колоний за независимость. Образование Соединенных Штатов Америки; «отцы-основатели».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Французская революция XVIII в.: причины, участники. Начало и основные этапы революции. Политические течения и деятели революции. Программные и государственные документы. Революционные войны. Итоги и значение революции.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Европейская культура XVI—XVIII вв. Развитие науки: переворот в естествознании, возникновение новой картины мира; выдающиеся ученые и изобретатели. Высокое Возрождение: художники и их произведения. Мир человека в литературе раннего Нового времени. Стили художественной культуры XVII—XVIII вв. (барокко, классицизм). Становление театра. Международные отношения середины XVII—XVIII в. Европейские конфликты и дипломатия. Семилетняя война. Разделы Речи Посполитой. Колониальные захваты европейских держав.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Страны Востока в XVI—XVIII вв.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Османская империя: от могущества к упадку. Индия: держава Великих Моголов, начало проникновения англичан, британские завоевания. Империя Цин в Китае. Образование централизованного государства и установление сегуната Токугава в Японии.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Страны Европы и Северной Америки в первой половине ХIХ 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Империя Наполеона во Франции: внутренняя и внешняя политика. Наполеоновские войны. Падение империи. Венский конгресс; Ш. М. Талейран. Священный союз.</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Развитие индустриального общества. 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социалисты-утописты. Выступления рабочих. Политическое развитие европейских стран в 1815—1849 гг.: социальные и национальные движения, реформы и революции. Оформление консервативных, либеральных, радикальных политических течений и партий; возникновение марксизма.</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Страны Европы и Северной Америки во второй половине ХIХ 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Великобритания в Викторианскую эпоху: «мастерская мира», рабочее движение, внутренняя и внешняя политика, расширение колониальной империи. Франция — от Второй империи к Третьей республике: внутренняя и внешняя политика, франко-германская война, колониальные войны. Образование единого государства в Италии; К. Кавур, Дж. Гарибальди. Объединение германских государств, провозглашение Германской империи; О. Бисмарк. Габсбургская монархия: австро-венгерский дуализм.</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Соединенные Штаты Америки во второй половине ХIХ в.: экономика, социальные отношения, политическая жизнь. Север и Юг. Гражданская война (1861—1865). А. Линкольн.</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Экономическое и социально-политическое развитие стран Европы и США в конце ХIХ 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Завершение промышленного переворота. Индустриализация. Монополистический капитализм. Технический прогресс в промышленности и сельском хозяйстве. Развитие транспорта и средств связи. Миграция из Старого в Новый Свет. Положение основных социальных групп. Расширение спектра общественных движений. Рабочее движение и профсоюзы. Образование социалистических партий; идеологи и руководители социалистического движения.</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Страны Азии в ХIХ 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Османская империя: традиционные устои и попытки проведения реформ. Индия: распад державы Великих Моголов, установление британского колониального господства, освободительные восстания. Китай: империя Цин, «закрытие» страны, «опиумные войны», движение тайпинов. Япония: внутренняя и внешняя политика сегуната Токугава, преобразования эпохи Мэйдзи.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Война за независимость в Латинской Америке</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Колониальное общество. Освободительная борьба: задачи, участники, формы выступлений. П. Д. Туссен-Лувертюр, С. Боливар. Провозглашение независимых государств.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Народы Африки в Новое время</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Колониальные империи. Колониальные порядки и традиционные общественные отношения. Выступления против колонизаторов.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Развитие культуры в XIX 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Научные открытия и технические изобретения. Распространение образования. Секуляризация и демократизация культуры. Изменения в условиях жизни людей. Стили художественной культуры: классицизм, романтизм, реализм, импрессионизм. Театр. Рождение кинематографа. Деятели культуры: жизнь и творчество.</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Международные отношения в XIX 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Внешнеполитические интересы великих держав и политика союзов в Европе. Восточный вопрос. Колониальные захваты и колониальные империи. Старые и новые лидеры индустриального мира. Активизация борьбы за передел мира. Формирование военно-политических блоков великих держав.</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Историческое и культурное наследие Нового времени.</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Новейшая история. </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Мир к началу XX в. Новейшая история: понятие, периодизация.</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bCs/>
          <w:sz w:val="24"/>
          <w:szCs w:val="24"/>
        </w:rPr>
        <w:t>Мир в 1900—1914 гг.</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Страны Европы и США в 1900—1914 гг.: технический прогресс, экономическое развитие. Урбанизация, миграция. Положение основных групп населения. Социальные движения. Социальные и политические реформы; Д. Ллойд Джордж.</w:t>
      </w:r>
    </w:p>
    <w:p w:rsidR="00BD623B" w:rsidRPr="00580D44" w:rsidRDefault="00BD623B" w:rsidP="00580D44">
      <w:pPr>
        <w:shd w:val="clear" w:color="auto" w:fill="FFFFFF"/>
        <w:spacing w:after="0" w:line="240" w:lineRule="auto"/>
        <w:ind w:firstLine="709"/>
        <w:jc w:val="both"/>
        <w:rPr>
          <w:rFonts w:ascii="Times New Roman" w:hAnsi="Times New Roman"/>
          <w:sz w:val="24"/>
          <w:szCs w:val="24"/>
        </w:rPr>
      </w:pPr>
      <w:r w:rsidRPr="00580D44">
        <w:rPr>
          <w:rFonts w:ascii="Times New Roman" w:hAnsi="Times New Roman"/>
          <w:sz w:val="24"/>
          <w:szCs w:val="24"/>
        </w:rPr>
        <w:t>Страны Азии и Латинской Америки в 1900—1917 гг.: традиционные общественные отношения и проблемы модернизации. Подъем освободительных движений в колониальных и зависимых странах. Революции первых десятилетий ХХ в. в странах Азии (Турция, Иран, Китай). Мексиканская революция 1910—1917 гг. Руководители освободительной борьбы (Сунь Ятсен, Э. Сапата, Ф. Вилья).</w:t>
      </w:r>
    </w:p>
    <w:p w:rsidR="00BD623B" w:rsidRPr="00580D44" w:rsidRDefault="00BD623B" w:rsidP="00580D44">
      <w:pPr>
        <w:spacing w:after="0" w:line="240" w:lineRule="auto"/>
        <w:ind w:firstLine="709"/>
        <w:jc w:val="both"/>
        <w:rPr>
          <w:rFonts w:ascii="Times New Roman" w:hAnsi="Times New Roman"/>
          <w:sz w:val="24"/>
          <w:szCs w:val="24"/>
        </w:rPr>
      </w:pP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Синхронизация курсов всеобщей истории и истории России</w:t>
      </w:r>
    </w:p>
    <w:tbl>
      <w:tblPr>
        <w:tblW w:w="10490"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132"/>
        <w:gridCol w:w="4397"/>
        <w:gridCol w:w="4961"/>
      </w:tblGrid>
      <w:tr w:rsidR="00BD623B" w:rsidRPr="00580D44" w:rsidTr="009D1460">
        <w:tc>
          <w:tcPr>
            <w:tcW w:w="1132" w:type="dxa"/>
          </w:tcPr>
          <w:p w:rsidR="00BD623B" w:rsidRPr="00580D44" w:rsidRDefault="00BD623B" w:rsidP="00580D44">
            <w:pPr>
              <w:spacing w:after="0" w:line="240" w:lineRule="auto"/>
              <w:jc w:val="both"/>
              <w:rPr>
                <w:rFonts w:ascii="Times New Roman" w:hAnsi="Times New Roman"/>
                <w:sz w:val="24"/>
                <w:szCs w:val="24"/>
              </w:rPr>
            </w:pPr>
          </w:p>
        </w:tc>
        <w:tc>
          <w:tcPr>
            <w:tcW w:w="4397" w:type="dxa"/>
          </w:tcPr>
          <w:p w:rsidR="00BD623B" w:rsidRPr="00580D44" w:rsidRDefault="00BD623B" w:rsidP="00580D44">
            <w:pPr>
              <w:spacing w:after="0" w:line="240" w:lineRule="auto"/>
              <w:jc w:val="both"/>
              <w:rPr>
                <w:rFonts w:ascii="Times New Roman" w:hAnsi="Times New Roman"/>
                <w:sz w:val="24"/>
                <w:szCs w:val="24"/>
              </w:rPr>
            </w:pP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Всеобщая история</w:t>
            </w:r>
          </w:p>
        </w:tc>
        <w:tc>
          <w:tcPr>
            <w:tcW w:w="4961" w:type="dxa"/>
          </w:tcPr>
          <w:p w:rsidR="00BD623B" w:rsidRPr="00580D44" w:rsidRDefault="00BD623B" w:rsidP="00580D44">
            <w:pPr>
              <w:spacing w:after="0" w:line="240" w:lineRule="auto"/>
              <w:jc w:val="both"/>
              <w:rPr>
                <w:rFonts w:ascii="Times New Roman" w:hAnsi="Times New Roman"/>
                <w:sz w:val="24"/>
                <w:szCs w:val="24"/>
              </w:rPr>
            </w:pP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История России</w:t>
            </w:r>
          </w:p>
        </w:tc>
      </w:tr>
      <w:tr w:rsidR="00BD623B" w:rsidRPr="00580D44" w:rsidTr="009D1460">
        <w:tc>
          <w:tcPr>
            <w:tcW w:w="1132" w:type="dxa"/>
          </w:tcPr>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5 класс</w:t>
            </w:r>
          </w:p>
        </w:tc>
        <w:tc>
          <w:tcPr>
            <w:tcW w:w="4397" w:type="dxa"/>
          </w:tcPr>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ИСТОРИЯ ДРЕВНЕГО МИРА</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Первобытность.</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Древний Восток</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Античный мир. Древняя Греция. Древний Рим.</w:t>
            </w:r>
          </w:p>
          <w:p w:rsidR="00BD623B" w:rsidRPr="00580D44" w:rsidRDefault="00BD623B" w:rsidP="00580D44">
            <w:pPr>
              <w:spacing w:after="0" w:line="240" w:lineRule="auto"/>
              <w:jc w:val="both"/>
              <w:rPr>
                <w:rFonts w:ascii="Times New Roman" w:hAnsi="Times New Roman"/>
                <w:sz w:val="24"/>
                <w:szCs w:val="24"/>
              </w:rPr>
            </w:pPr>
          </w:p>
        </w:tc>
        <w:tc>
          <w:tcPr>
            <w:tcW w:w="4961" w:type="dxa"/>
          </w:tcPr>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Народы и государства на территории нашей страны в древности</w:t>
            </w:r>
          </w:p>
        </w:tc>
      </w:tr>
      <w:tr w:rsidR="00BD623B" w:rsidRPr="00580D44" w:rsidTr="009D1460">
        <w:tc>
          <w:tcPr>
            <w:tcW w:w="1132" w:type="dxa"/>
          </w:tcPr>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6 класс </w:t>
            </w:r>
          </w:p>
        </w:tc>
        <w:tc>
          <w:tcPr>
            <w:tcW w:w="4397" w:type="dxa"/>
          </w:tcPr>
          <w:p w:rsidR="00BD623B" w:rsidRPr="00580D44" w:rsidRDefault="00BD623B" w:rsidP="00580D44">
            <w:pPr>
              <w:shd w:val="clear" w:color="auto" w:fill="FFFFFF"/>
              <w:spacing w:after="0" w:line="240" w:lineRule="auto"/>
              <w:jc w:val="both"/>
              <w:rPr>
                <w:rFonts w:ascii="Times New Roman" w:hAnsi="Times New Roman"/>
                <w:sz w:val="24"/>
                <w:szCs w:val="24"/>
              </w:rPr>
            </w:pPr>
            <w:r w:rsidRPr="00580D44">
              <w:rPr>
                <w:rFonts w:ascii="Times New Roman" w:hAnsi="Times New Roman"/>
                <w:sz w:val="24"/>
                <w:szCs w:val="24"/>
              </w:rPr>
              <w:t xml:space="preserve">ИСТОРИЯ СРЕДНИХ ВЕКОВ. </w:t>
            </w:r>
            <w:r w:rsidRPr="00580D44">
              <w:rPr>
                <w:rFonts w:ascii="Times New Roman" w:hAnsi="Times New Roman"/>
                <w:sz w:val="24"/>
                <w:szCs w:val="24"/>
                <w:lang w:val="en-US"/>
              </w:rPr>
              <w:t>VI</w:t>
            </w:r>
            <w:r w:rsidRPr="00580D44">
              <w:rPr>
                <w:rFonts w:ascii="Times New Roman" w:hAnsi="Times New Roman"/>
                <w:sz w:val="24"/>
                <w:szCs w:val="24"/>
              </w:rPr>
              <w:t>-</w:t>
            </w:r>
            <w:r w:rsidRPr="00580D44">
              <w:rPr>
                <w:rFonts w:ascii="Times New Roman" w:hAnsi="Times New Roman"/>
                <w:sz w:val="24"/>
                <w:szCs w:val="24"/>
                <w:lang w:val="en-US"/>
              </w:rPr>
              <w:t>XV</w:t>
            </w:r>
            <w:r w:rsidRPr="00580D44">
              <w:rPr>
                <w:rFonts w:ascii="Times New Roman" w:hAnsi="Times New Roman"/>
                <w:sz w:val="24"/>
                <w:szCs w:val="24"/>
              </w:rPr>
              <w:t xml:space="preserve"> вв.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Раннее Средневековье</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Зрелое Средневековье</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Страны Востока в Средние века</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Государства доколумбовой Америки.</w:t>
            </w:r>
          </w:p>
          <w:p w:rsidR="00BD623B" w:rsidRPr="00580D44" w:rsidRDefault="00BD623B" w:rsidP="00580D44">
            <w:pPr>
              <w:spacing w:after="0" w:line="240" w:lineRule="auto"/>
              <w:jc w:val="both"/>
              <w:rPr>
                <w:rFonts w:ascii="Times New Roman" w:hAnsi="Times New Roman"/>
                <w:sz w:val="24"/>
                <w:szCs w:val="24"/>
              </w:rPr>
            </w:pPr>
          </w:p>
        </w:tc>
        <w:tc>
          <w:tcPr>
            <w:tcW w:w="4961" w:type="dxa"/>
          </w:tcPr>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ОТ ДРЕВНЕЙ РУСИ К РОССИЙСКОМУ ГОСУДАРСТВУ.</w:t>
            </w:r>
            <w:r w:rsidRPr="00580D44">
              <w:rPr>
                <w:rFonts w:ascii="Times New Roman" w:hAnsi="Times New Roman"/>
                <w:sz w:val="24"/>
                <w:szCs w:val="24"/>
                <w:lang w:val="en-US"/>
              </w:rPr>
              <w:t>VIII</w:t>
            </w:r>
            <w:r w:rsidRPr="00580D44">
              <w:rPr>
                <w:rFonts w:ascii="Times New Roman" w:hAnsi="Times New Roman"/>
                <w:sz w:val="24"/>
                <w:szCs w:val="24"/>
              </w:rPr>
              <w:t xml:space="preserve"> –</w:t>
            </w:r>
            <w:r w:rsidRPr="00580D44">
              <w:rPr>
                <w:rFonts w:ascii="Times New Roman" w:hAnsi="Times New Roman"/>
                <w:sz w:val="24"/>
                <w:szCs w:val="24"/>
                <w:lang w:val="en-US"/>
              </w:rPr>
              <w:t>XV</w:t>
            </w:r>
            <w:r w:rsidRPr="00580D44">
              <w:rPr>
                <w:rFonts w:ascii="Times New Roman" w:hAnsi="Times New Roman"/>
                <w:sz w:val="24"/>
                <w:szCs w:val="24"/>
              </w:rPr>
              <w:t xml:space="preserve"> вв.</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Восточная Европа в середине I тыс. н.э.</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Образование государства Русь</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Русь в конце X – начале XII в.</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Культурное пространство</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Русь в середине XII – начале XIII в.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Русские земли в середине XIII - XIV в</w:t>
            </w:r>
            <w:r w:rsidRPr="00580D44">
              <w:rPr>
                <w:rFonts w:ascii="Times New Roman" w:hAnsi="Times New Roman"/>
                <w:sz w:val="24"/>
                <w:szCs w:val="24"/>
              </w:rPr>
              <w:t>.</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Народы и государства степной зоны Восточной Европы и Сибири в XIII-XV вв.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 xml:space="preserve">Культурное пространство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Формирование единого Русского государства в XV веке</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Культурное пространство</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Региональный компонент</w:t>
            </w:r>
          </w:p>
          <w:p w:rsidR="00BD623B" w:rsidRPr="00580D44" w:rsidRDefault="00BD623B" w:rsidP="00580D44">
            <w:pPr>
              <w:spacing w:after="0" w:line="240" w:lineRule="auto"/>
              <w:jc w:val="both"/>
              <w:rPr>
                <w:rFonts w:ascii="Times New Roman" w:hAnsi="Times New Roman"/>
                <w:sz w:val="24"/>
                <w:szCs w:val="24"/>
              </w:rPr>
            </w:pPr>
          </w:p>
        </w:tc>
      </w:tr>
      <w:tr w:rsidR="00BD623B" w:rsidRPr="00580D44" w:rsidTr="009D1460">
        <w:tc>
          <w:tcPr>
            <w:tcW w:w="1132" w:type="dxa"/>
          </w:tcPr>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7 класс</w:t>
            </w:r>
          </w:p>
        </w:tc>
        <w:tc>
          <w:tcPr>
            <w:tcW w:w="4397" w:type="dxa"/>
          </w:tcPr>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ИСТОРИЯ НОВОГО ВРЕМЕНИ.</w:t>
            </w:r>
            <w:r w:rsidRPr="00580D44">
              <w:rPr>
                <w:rFonts w:ascii="Times New Roman" w:hAnsi="Times New Roman"/>
                <w:sz w:val="24"/>
                <w:szCs w:val="24"/>
                <w:lang w:val="en-US"/>
              </w:rPr>
              <w:t>XVI</w:t>
            </w:r>
            <w:r w:rsidRPr="00580D44">
              <w:rPr>
                <w:rFonts w:ascii="Times New Roman" w:hAnsi="Times New Roman"/>
                <w:sz w:val="24"/>
                <w:szCs w:val="24"/>
              </w:rPr>
              <w:t>-</w:t>
            </w:r>
            <w:r w:rsidRPr="00580D44">
              <w:rPr>
                <w:rFonts w:ascii="Times New Roman" w:hAnsi="Times New Roman"/>
                <w:sz w:val="24"/>
                <w:szCs w:val="24"/>
                <w:lang w:val="en-US"/>
              </w:rPr>
              <w:t>XVII</w:t>
            </w:r>
            <w:r w:rsidRPr="00580D44">
              <w:rPr>
                <w:rFonts w:ascii="Times New Roman" w:hAnsi="Times New Roman"/>
                <w:sz w:val="24"/>
                <w:szCs w:val="24"/>
              </w:rPr>
              <w:t xml:space="preserve"> вв. От абсолютизма к парламентаризму. Первые буржуазные революции</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 xml:space="preserve">Европа в конце ХV </w:t>
            </w:r>
            <w:r w:rsidRPr="00580D44">
              <w:rPr>
                <w:rFonts w:ascii="Times New Roman" w:hAnsi="Times New Roman"/>
                <w:sz w:val="24"/>
                <w:szCs w:val="24"/>
              </w:rPr>
              <w:t xml:space="preserve">— </w:t>
            </w:r>
            <w:r w:rsidRPr="00580D44">
              <w:rPr>
                <w:rFonts w:ascii="Times New Roman" w:hAnsi="Times New Roman"/>
                <w:bCs/>
                <w:sz w:val="24"/>
                <w:szCs w:val="24"/>
              </w:rPr>
              <w:t>начале XVII в.</w:t>
            </w:r>
          </w:p>
          <w:p w:rsidR="00BD623B" w:rsidRPr="00580D44" w:rsidRDefault="00BD623B" w:rsidP="00580D44">
            <w:pPr>
              <w:shd w:val="clear" w:color="auto" w:fill="FFFFFF"/>
              <w:spacing w:after="0" w:line="240" w:lineRule="auto"/>
              <w:jc w:val="both"/>
              <w:rPr>
                <w:rFonts w:ascii="Times New Roman" w:hAnsi="Times New Roman"/>
                <w:sz w:val="24"/>
                <w:szCs w:val="24"/>
              </w:rPr>
            </w:pPr>
            <w:r w:rsidRPr="00580D44">
              <w:rPr>
                <w:rFonts w:ascii="Times New Roman" w:hAnsi="Times New Roman"/>
                <w:bCs/>
                <w:sz w:val="24"/>
                <w:szCs w:val="24"/>
              </w:rPr>
              <w:t xml:space="preserve">Европа в конце ХV </w:t>
            </w:r>
            <w:r w:rsidRPr="00580D44">
              <w:rPr>
                <w:rFonts w:ascii="Times New Roman" w:hAnsi="Times New Roman"/>
                <w:sz w:val="24"/>
                <w:szCs w:val="24"/>
              </w:rPr>
              <w:t xml:space="preserve">— </w:t>
            </w:r>
            <w:r w:rsidRPr="00580D44">
              <w:rPr>
                <w:rFonts w:ascii="Times New Roman" w:hAnsi="Times New Roman"/>
                <w:bCs/>
                <w:sz w:val="24"/>
                <w:szCs w:val="24"/>
              </w:rPr>
              <w:t>начале XVII в.</w:t>
            </w:r>
          </w:p>
          <w:p w:rsidR="00BD623B" w:rsidRPr="00580D44" w:rsidRDefault="00BD623B" w:rsidP="00580D44">
            <w:pPr>
              <w:shd w:val="clear" w:color="auto" w:fill="FFFFFF"/>
              <w:spacing w:after="0" w:line="240" w:lineRule="auto"/>
              <w:jc w:val="both"/>
              <w:rPr>
                <w:rFonts w:ascii="Times New Roman" w:hAnsi="Times New Roman"/>
                <w:sz w:val="24"/>
                <w:szCs w:val="24"/>
              </w:rPr>
            </w:pPr>
            <w:r w:rsidRPr="00580D44">
              <w:rPr>
                <w:rFonts w:ascii="Times New Roman" w:hAnsi="Times New Roman"/>
                <w:bCs/>
                <w:sz w:val="24"/>
                <w:szCs w:val="24"/>
              </w:rPr>
              <w:t>Страны Европы и Северной Америки в середине XVII—ХVIII в.</w:t>
            </w:r>
          </w:p>
          <w:p w:rsidR="00BD623B" w:rsidRPr="00580D44" w:rsidRDefault="00BD623B" w:rsidP="00580D44">
            <w:pPr>
              <w:shd w:val="clear" w:color="auto" w:fill="FFFFFF"/>
              <w:spacing w:after="0" w:line="240" w:lineRule="auto"/>
              <w:jc w:val="both"/>
              <w:rPr>
                <w:rFonts w:ascii="Times New Roman" w:hAnsi="Times New Roman"/>
                <w:sz w:val="24"/>
                <w:szCs w:val="24"/>
              </w:rPr>
            </w:pPr>
            <w:r w:rsidRPr="00580D44">
              <w:rPr>
                <w:rFonts w:ascii="Times New Roman" w:hAnsi="Times New Roman"/>
                <w:bCs/>
                <w:sz w:val="24"/>
                <w:szCs w:val="24"/>
              </w:rPr>
              <w:t>Страны Востока в XVI—XVIII вв.</w:t>
            </w:r>
          </w:p>
          <w:p w:rsidR="00BD623B" w:rsidRPr="00580D44" w:rsidRDefault="00BD623B" w:rsidP="00580D44">
            <w:pPr>
              <w:spacing w:after="0" w:line="240" w:lineRule="auto"/>
              <w:jc w:val="both"/>
              <w:rPr>
                <w:rFonts w:ascii="Times New Roman" w:hAnsi="Times New Roman"/>
                <w:sz w:val="24"/>
                <w:szCs w:val="24"/>
              </w:rPr>
            </w:pPr>
          </w:p>
        </w:tc>
        <w:tc>
          <w:tcPr>
            <w:tcW w:w="4961" w:type="dxa"/>
          </w:tcPr>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РОССИЯ В XVI – XVII ВЕКАХ: ОТ ВЕЛИКОГО КНЯЖЕСТВА К ЦАРСТВУ</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 xml:space="preserve">Россия в XVI веке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 xml:space="preserve">Смута в России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Россия в XVII веке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Культурное пространство</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Региональный компонент</w:t>
            </w:r>
          </w:p>
          <w:p w:rsidR="00BD623B" w:rsidRPr="00580D44" w:rsidRDefault="00BD623B" w:rsidP="00580D44">
            <w:pPr>
              <w:spacing w:after="0" w:line="240" w:lineRule="auto"/>
              <w:jc w:val="both"/>
              <w:rPr>
                <w:rFonts w:ascii="Times New Roman" w:hAnsi="Times New Roman"/>
                <w:sz w:val="24"/>
                <w:szCs w:val="24"/>
              </w:rPr>
            </w:pPr>
          </w:p>
        </w:tc>
      </w:tr>
      <w:tr w:rsidR="00BD623B" w:rsidRPr="00580D44" w:rsidTr="009D1460">
        <w:tc>
          <w:tcPr>
            <w:tcW w:w="1132" w:type="dxa"/>
          </w:tcPr>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8 класс</w:t>
            </w:r>
          </w:p>
        </w:tc>
        <w:tc>
          <w:tcPr>
            <w:tcW w:w="4397" w:type="dxa"/>
          </w:tcPr>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ИСТОРИЯ НОВОГО ВРЕМЕНИ.</w:t>
            </w:r>
            <w:r w:rsidRPr="00580D44">
              <w:rPr>
                <w:rFonts w:ascii="Times New Roman" w:hAnsi="Times New Roman"/>
                <w:sz w:val="24"/>
                <w:szCs w:val="24"/>
                <w:lang w:val="en-US"/>
              </w:rPr>
              <w:t>XVIII</w:t>
            </w:r>
            <w:r w:rsidRPr="00580D44">
              <w:rPr>
                <w:rFonts w:ascii="Times New Roman" w:hAnsi="Times New Roman"/>
                <w:sz w:val="24"/>
                <w:szCs w:val="24"/>
              </w:rPr>
              <w:t>в.</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Эпоха Просвещения.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Эпоха промышленного переворота</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Великая французская революция</w:t>
            </w:r>
          </w:p>
          <w:p w:rsidR="00BD623B" w:rsidRPr="00580D44" w:rsidRDefault="00BD623B" w:rsidP="00580D44">
            <w:pPr>
              <w:spacing w:after="0" w:line="240" w:lineRule="auto"/>
              <w:jc w:val="both"/>
              <w:rPr>
                <w:rFonts w:ascii="Times New Roman" w:hAnsi="Times New Roman"/>
                <w:sz w:val="24"/>
                <w:szCs w:val="24"/>
              </w:rPr>
            </w:pPr>
          </w:p>
        </w:tc>
        <w:tc>
          <w:tcPr>
            <w:tcW w:w="4961" w:type="dxa"/>
          </w:tcPr>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РОССИЯ В КОНЦЕ XVII - XVIII ВЕКАХ: ОТ ЦАРСТВА К ИМПЕРИИ</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Россия в эпоху преобразований Петра I</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После Петра Великого: эпоха «дворцовых переворотов»</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Россия в 1760-х – 1790- гг. Правление Екатерины II и Павла I</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Культурное пространство Российской империи в XVIII в.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Народы России в XVIII в.</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Россия при Павле I</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Региональный компонент</w:t>
            </w:r>
          </w:p>
          <w:p w:rsidR="00BD623B" w:rsidRPr="00580D44" w:rsidRDefault="00BD623B" w:rsidP="00580D44">
            <w:pPr>
              <w:spacing w:after="0" w:line="240" w:lineRule="auto"/>
              <w:jc w:val="both"/>
              <w:rPr>
                <w:rFonts w:ascii="Times New Roman" w:hAnsi="Times New Roman"/>
                <w:sz w:val="24"/>
                <w:szCs w:val="24"/>
              </w:rPr>
            </w:pPr>
          </w:p>
        </w:tc>
      </w:tr>
      <w:tr w:rsidR="00BD623B" w:rsidRPr="00580D44" w:rsidTr="009D1460">
        <w:tc>
          <w:tcPr>
            <w:tcW w:w="1132" w:type="dxa"/>
          </w:tcPr>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9 класс</w:t>
            </w:r>
          </w:p>
        </w:tc>
        <w:tc>
          <w:tcPr>
            <w:tcW w:w="4397" w:type="dxa"/>
          </w:tcPr>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ИСТОРИЯ НОВОГО ВРЕМЕНИ. </w:t>
            </w:r>
            <w:r w:rsidRPr="00580D44">
              <w:rPr>
                <w:rFonts w:ascii="Times New Roman" w:hAnsi="Times New Roman"/>
                <w:sz w:val="24"/>
                <w:szCs w:val="24"/>
                <w:lang w:val="en-US"/>
              </w:rPr>
              <w:t>XIX</w:t>
            </w:r>
            <w:r w:rsidRPr="00580D44">
              <w:rPr>
                <w:rFonts w:ascii="Times New Roman" w:hAnsi="Times New Roman"/>
                <w:sz w:val="24"/>
                <w:szCs w:val="24"/>
              </w:rPr>
              <w:t xml:space="preserve"> в.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Мир к началу XX в. Новейшая история.Становление и расцвет индустриального общества. До начала Первой мировой войны</w:t>
            </w:r>
          </w:p>
          <w:p w:rsidR="00BD623B" w:rsidRPr="00580D44" w:rsidRDefault="00BD623B" w:rsidP="00580D44">
            <w:pPr>
              <w:spacing w:after="0" w:line="240" w:lineRule="auto"/>
              <w:jc w:val="both"/>
              <w:rPr>
                <w:rFonts w:ascii="Times New Roman" w:hAnsi="Times New Roman"/>
                <w:sz w:val="24"/>
                <w:szCs w:val="24"/>
              </w:rPr>
            </w:pPr>
          </w:p>
          <w:p w:rsidR="00BD623B" w:rsidRPr="00580D44" w:rsidRDefault="00BD623B" w:rsidP="00580D44">
            <w:pPr>
              <w:shd w:val="clear" w:color="auto" w:fill="FFFFFF"/>
              <w:spacing w:after="0" w:line="240" w:lineRule="auto"/>
              <w:jc w:val="both"/>
              <w:rPr>
                <w:rFonts w:ascii="Times New Roman" w:hAnsi="Times New Roman"/>
                <w:sz w:val="24"/>
                <w:szCs w:val="24"/>
              </w:rPr>
            </w:pPr>
            <w:r w:rsidRPr="00580D44">
              <w:rPr>
                <w:rFonts w:ascii="Times New Roman" w:hAnsi="Times New Roman"/>
                <w:bCs/>
                <w:sz w:val="24"/>
                <w:szCs w:val="24"/>
              </w:rPr>
              <w:t>Страны Европы и Северной Америки в первой половине ХIХ в.</w:t>
            </w:r>
          </w:p>
          <w:p w:rsidR="00BD623B" w:rsidRPr="00580D44" w:rsidRDefault="00BD623B" w:rsidP="00580D44">
            <w:pPr>
              <w:shd w:val="clear" w:color="auto" w:fill="FFFFFF"/>
              <w:spacing w:after="0" w:line="240" w:lineRule="auto"/>
              <w:jc w:val="both"/>
              <w:rPr>
                <w:rFonts w:ascii="Times New Roman" w:hAnsi="Times New Roman"/>
                <w:bCs/>
                <w:sz w:val="24"/>
                <w:szCs w:val="24"/>
              </w:rPr>
            </w:pPr>
            <w:r w:rsidRPr="00580D44">
              <w:rPr>
                <w:rFonts w:ascii="Times New Roman" w:hAnsi="Times New Roman"/>
                <w:bCs/>
                <w:sz w:val="24"/>
                <w:szCs w:val="24"/>
              </w:rPr>
              <w:t>Страны Европы и Северной Америки во второй половине ХIХ в.</w:t>
            </w:r>
          </w:p>
          <w:p w:rsidR="00BD623B" w:rsidRPr="00580D44" w:rsidRDefault="00BD623B" w:rsidP="00580D44">
            <w:pPr>
              <w:shd w:val="clear" w:color="auto" w:fill="FFFFFF"/>
              <w:spacing w:after="0" w:line="240" w:lineRule="auto"/>
              <w:jc w:val="both"/>
              <w:rPr>
                <w:rFonts w:ascii="Times New Roman" w:hAnsi="Times New Roman"/>
                <w:sz w:val="24"/>
                <w:szCs w:val="24"/>
              </w:rPr>
            </w:pPr>
            <w:r w:rsidRPr="00580D44">
              <w:rPr>
                <w:rFonts w:ascii="Times New Roman" w:hAnsi="Times New Roman"/>
                <w:bCs/>
                <w:sz w:val="24"/>
                <w:szCs w:val="24"/>
              </w:rPr>
              <w:t>Экономическое и социально-политическое развитие стран Европы и США в конце ХIХ в.</w:t>
            </w:r>
          </w:p>
          <w:p w:rsidR="00BD623B" w:rsidRPr="00580D44" w:rsidRDefault="00BD623B" w:rsidP="00580D44">
            <w:pPr>
              <w:shd w:val="clear" w:color="auto" w:fill="FFFFFF"/>
              <w:spacing w:after="0" w:line="240" w:lineRule="auto"/>
              <w:jc w:val="both"/>
              <w:rPr>
                <w:rFonts w:ascii="Times New Roman" w:hAnsi="Times New Roman"/>
                <w:sz w:val="24"/>
                <w:szCs w:val="24"/>
              </w:rPr>
            </w:pPr>
            <w:r w:rsidRPr="00580D44">
              <w:rPr>
                <w:rFonts w:ascii="Times New Roman" w:hAnsi="Times New Roman"/>
                <w:bCs/>
                <w:sz w:val="24"/>
                <w:szCs w:val="24"/>
              </w:rPr>
              <w:t>Страны Азии в ХIХ в.</w:t>
            </w:r>
          </w:p>
          <w:p w:rsidR="00BD623B" w:rsidRPr="00580D44" w:rsidRDefault="00BD623B" w:rsidP="00580D44">
            <w:pPr>
              <w:shd w:val="clear" w:color="auto" w:fill="FFFFFF"/>
              <w:spacing w:after="0" w:line="240" w:lineRule="auto"/>
              <w:jc w:val="both"/>
              <w:rPr>
                <w:rFonts w:ascii="Times New Roman" w:hAnsi="Times New Roman"/>
                <w:sz w:val="24"/>
                <w:szCs w:val="24"/>
              </w:rPr>
            </w:pPr>
            <w:r w:rsidRPr="00580D44">
              <w:rPr>
                <w:rFonts w:ascii="Times New Roman" w:hAnsi="Times New Roman"/>
                <w:bCs/>
                <w:sz w:val="24"/>
                <w:szCs w:val="24"/>
              </w:rPr>
              <w:t>Война за независимость в Латинской Америке</w:t>
            </w:r>
          </w:p>
          <w:p w:rsidR="00BD623B" w:rsidRPr="00580D44" w:rsidRDefault="00BD623B" w:rsidP="00580D44">
            <w:pPr>
              <w:shd w:val="clear" w:color="auto" w:fill="FFFFFF"/>
              <w:spacing w:after="0" w:line="240" w:lineRule="auto"/>
              <w:jc w:val="both"/>
              <w:rPr>
                <w:rFonts w:ascii="Times New Roman" w:hAnsi="Times New Roman"/>
                <w:sz w:val="24"/>
                <w:szCs w:val="24"/>
              </w:rPr>
            </w:pPr>
            <w:r w:rsidRPr="00580D44">
              <w:rPr>
                <w:rFonts w:ascii="Times New Roman" w:hAnsi="Times New Roman"/>
                <w:bCs/>
                <w:sz w:val="24"/>
                <w:szCs w:val="24"/>
              </w:rPr>
              <w:t>Народы Африки в Новое время</w:t>
            </w:r>
          </w:p>
          <w:p w:rsidR="00BD623B" w:rsidRPr="00580D44" w:rsidRDefault="00BD623B" w:rsidP="00580D44">
            <w:pPr>
              <w:shd w:val="clear" w:color="auto" w:fill="FFFFFF"/>
              <w:spacing w:after="0" w:line="240" w:lineRule="auto"/>
              <w:jc w:val="both"/>
              <w:rPr>
                <w:rFonts w:ascii="Times New Roman" w:hAnsi="Times New Roman"/>
                <w:sz w:val="24"/>
                <w:szCs w:val="24"/>
              </w:rPr>
            </w:pPr>
            <w:r w:rsidRPr="00580D44">
              <w:rPr>
                <w:rFonts w:ascii="Times New Roman" w:hAnsi="Times New Roman"/>
                <w:bCs/>
                <w:sz w:val="24"/>
                <w:szCs w:val="24"/>
              </w:rPr>
              <w:t>Развитие культуры в XIX в.</w:t>
            </w:r>
          </w:p>
          <w:p w:rsidR="00BD623B" w:rsidRPr="00580D44" w:rsidRDefault="00BD623B" w:rsidP="00580D44">
            <w:pPr>
              <w:shd w:val="clear" w:color="auto" w:fill="FFFFFF"/>
              <w:spacing w:after="0" w:line="240" w:lineRule="auto"/>
              <w:jc w:val="both"/>
              <w:rPr>
                <w:rFonts w:ascii="Times New Roman" w:hAnsi="Times New Roman"/>
                <w:sz w:val="24"/>
                <w:szCs w:val="24"/>
              </w:rPr>
            </w:pPr>
            <w:r w:rsidRPr="00580D44">
              <w:rPr>
                <w:rFonts w:ascii="Times New Roman" w:hAnsi="Times New Roman"/>
                <w:bCs/>
                <w:sz w:val="24"/>
                <w:szCs w:val="24"/>
              </w:rPr>
              <w:t>Международные отношения в XIX в.</w:t>
            </w:r>
          </w:p>
          <w:p w:rsidR="00BD623B" w:rsidRPr="00580D44" w:rsidRDefault="00BD623B" w:rsidP="00580D44">
            <w:pPr>
              <w:shd w:val="clear" w:color="auto" w:fill="FFFFFF"/>
              <w:spacing w:after="0" w:line="240" w:lineRule="auto"/>
              <w:jc w:val="both"/>
              <w:rPr>
                <w:rFonts w:ascii="Times New Roman" w:hAnsi="Times New Roman"/>
                <w:sz w:val="24"/>
                <w:szCs w:val="24"/>
              </w:rPr>
            </w:pPr>
            <w:r w:rsidRPr="00580D44">
              <w:rPr>
                <w:rFonts w:ascii="Times New Roman" w:hAnsi="Times New Roman"/>
                <w:bCs/>
                <w:sz w:val="24"/>
                <w:szCs w:val="24"/>
              </w:rPr>
              <w:t>Мир в 1900—1914 гг.</w:t>
            </w:r>
          </w:p>
          <w:p w:rsidR="00BD623B" w:rsidRPr="00580D44" w:rsidRDefault="00BD623B" w:rsidP="00580D44">
            <w:pPr>
              <w:shd w:val="clear" w:color="auto" w:fill="FFFFFF"/>
              <w:spacing w:after="0" w:line="240" w:lineRule="auto"/>
              <w:jc w:val="both"/>
              <w:rPr>
                <w:rFonts w:ascii="Times New Roman" w:hAnsi="Times New Roman"/>
                <w:sz w:val="24"/>
                <w:szCs w:val="24"/>
              </w:rPr>
            </w:pPr>
          </w:p>
          <w:p w:rsidR="00BD623B" w:rsidRPr="00580D44" w:rsidRDefault="00BD623B" w:rsidP="00580D44">
            <w:pPr>
              <w:spacing w:after="0" w:line="240" w:lineRule="auto"/>
              <w:jc w:val="both"/>
              <w:rPr>
                <w:rFonts w:ascii="Times New Roman" w:hAnsi="Times New Roman"/>
                <w:sz w:val="24"/>
                <w:szCs w:val="24"/>
              </w:rPr>
            </w:pPr>
          </w:p>
          <w:p w:rsidR="00BD623B" w:rsidRPr="00580D44" w:rsidRDefault="00BD623B" w:rsidP="00580D44">
            <w:pPr>
              <w:spacing w:after="0" w:line="240" w:lineRule="auto"/>
              <w:jc w:val="both"/>
              <w:rPr>
                <w:rFonts w:ascii="Times New Roman" w:hAnsi="Times New Roman"/>
                <w:sz w:val="24"/>
                <w:szCs w:val="24"/>
              </w:rPr>
            </w:pPr>
          </w:p>
          <w:p w:rsidR="00BD623B" w:rsidRPr="00580D44" w:rsidRDefault="00BD623B" w:rsidP="00580D44">
            <w:pPr>
              <w:spacing w:after="0" w:line="240" w:lineRule="auto"/>
              <w:jc w:val="both"/>
              <w:rPr>
                <w:rFonts w:ascii="Times New Roman" w:hAnsi="Times New Roman"/>
                <w:sz w:val="24"/>
                <w:szCs w:val="24"/>
              </w:rPr>
            </w:pPr>
          </w:p>
        </w:tc>
        <w:tc>
          <w:tcPr>
            <w:tcW w:w="4961" w:type="dxa"/>
          </w:tcPr>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IV. РОССИЙСКАЯ ИМПЕРИЯ В XIX – НАЧАЛЕ XX ВВ.</w:t>
            </w:r>
          </w:p>
          <w:p w:rsidR="00BD623B" w:rsidRPr="00580D44" w:rsidRDefault="00BD623B" w:rsidP="00580D44">
            <w:pPr>
              <w:spacing w:after="0" w:line="240" w:lineRule="auto"/>
              <w:jc w:val="both"/>
              <w:rPr>
                <w:rFonts w:ascii="Times New Roman" w:hAnsi="Times New Roman"/>
                <w:bCs/>
                <w:sz w:val="24"/>
                <w:szCs w:val="24"/>
              </w:rPr>
            </w:pPr>
          </w:p>
          <w:p w:rsidR="00BD623B" w:rsidRPr="00580D44" w:rsidRDefault="00BD623B" w:rsidP="00580D44">
            <w:pPr>
              <w:spacing w:after="0" w:line="240" w:lineRule="auto"/>
              <w:jc w:val="both"/>
              <w:rPr>
                <w:rFonts w:ascii="Times New Roman" w:hAnsi="Times New Roman"/>
                <w:bCs/>
                <w:sz w:val="24"/>
                <w:szCs w:val="24"/>
                <w:u w:val="single"/>
              </w:rPr>
            </w:pPr>
            <w:r w:rsidRPr="00580D44">
              <w:rPr>
                <w:rFonts w:ascii="Times New Roman" w:hAnsi="Times New Roman"/>
                <w:bCs/>
                <w:sz w:val="24"/>
                <w:szCs w:val="24"/>
                <w:u w:val="single"/>
              </w:rPr>
              <w:t>Россия на пути к реформам (1801–1861)</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Александровская эпоха: государственный либерализм</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Отечественная война 1812 г.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Николаевское самодержавие: государственный консерватизм</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Крепостнический социум. Деревня и город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Культурное пространство империи в первой половине XIX в.</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Пространство империи: этнокультурный облик страны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Формирование гражданского правосознания. Основные течения общественной мысли </w:t>
            </w:r>
          </w:p>
          <w:p w:rsidR="00BD623B" w:rsidRPr="00580D44" w:rsidRDefault="00BD623B" w:rsidP="00580D44">
            <w:pPr>
              <w:spacing w:after="0" w:line="240" w:lineRule="auto"/>
              <w:jc w:val="both"/>
              <w:rPr>
                <w:rFonts w:ascii="Times New Roman" w:hAnsi="Times New Roman"/>
                <w:sz w:val="24"/>
                <w:szCs w:val="24"/>
              </w:rPr>
            </w:pPr>
          </w:p>
          <w:p w:rsidR="00BD623B" w:rsidRPr="00580D44" w:rsidRDefault="00BD623B" w:rsidP="00580D44">
            <w:pPr>
              <w:spacing w:after="0" w:line="240" w:lineRule="auto"/>
              <w:jc w:val="both"/>
              <w:rPr>
                <w:rFonts w:ascii="Times New Roman" w:hAnsi="Times New Roman"/>
                <w:bCs/>
                <w:sz w:val="24"/>
                <w:szCs w:val="24"/>
                <w:u w:val="single"/>
              </w:rPr>
            </w:pPr>
            <w:r w:rsidRPr="00580D44">
              <w:rPr>
                <w:rFonts w:ascii="Times New Roman" w:hAnsi="Times New Roman"/>
                <w:bCs/>
                <w:sz w:val="24"/>
                <w:szCs w:val="24"/>
                <w:u w:val="single"/>
              </w:rPr>
              <w:t>Россия в эпоху реформ</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Преобразования Александра II: социальная и правовая модернизация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«Народное самодержавие» Александра III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Пореформенный социум. Сельское хозяйство и промышленность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Культурное пространство империи во второй половине XIX в.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Этнокультурный облик империи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bCs/>
                <w:sz w:val="24"/>
                <w:szCs w:val="24"/>
              </w:rPr>
              <w:t>Формирование гражданского общества и основные направления общественных движений</w:t>
            </w:r>
          </w:p>
          <w:p w:rsidR="00BD623B" w:rsidRPr="00580D44" w:rsidRDefault="00BD623B" w:rsidP="00580D44">
            <w:pPr>
              <w:spacing w:after="0" w:line="240" w:lineRule="auto"/>
              <w:jc w:val="both"/>
              <w:rPr>
                <w:rFonts w:ascii="Times New Roman" w:hAnsi="Times New Roman"/>
                <w:bCs/>
                <w:sz w:val="24"/>
                <w:szCs w:val="24"/>
                <w:u w:val="single"/>
              </w:rPr>
            </w:pPr>
            <w:r w:rsidRPr="00580D44">
              <w:rPr>
                <w:rFonts w:ascii="Times New Roman" w:hAnsi="Times New Roman"/>
                <w:bCs/>
                <w:sz w:val="24"/>
                <w:szCs w:val="24"/>
                <w:u w:val="single"/>
              </w:rPr>
              <w:t>Кризис империи в начале ХХ века</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Первая российская революция 1905-1907 гг. Начало парламентаризма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 xml:space="preserve">Общество и власть после революции </w:t>
            </w:r>
          </w:p>
          <w:p w:rsidR="00BD623B" w:rsidRPr="00580D44" w:rsidRDefault="00BD623B" w:rsidP="00580D44">
            <w:pPr>
              <w:spacing w:after="0" w:line="240" w:lineRule="auto"/>
              <w:jc w:val="both"/>
              <w:rPr>
                <w:rFonts w:ascii="Times New Roman" w:hAnsi="Times New Roman"/>
                <w:bCs/>
                <w:sz w:val="24"/>
                <w:szCs w:val="24"/>
              </w:rPr>
            </w:pPr>
            <w:r w:rsidRPr="00580D44">
              <w:rPr>
                <w:rFonts w:ascii="Times New Roman" w:hAnsi="Times New Roman"/>
                <w:bCs/>
                <w:sz w:val="24"/>
                <w:szCs w:val="24"/>
              </w:rPr>
              <w:t>«Серебряный век» российской культуры</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Региональный компонент</w:t>
            </w:r>
          </w:p>
        </w:tc>
      </w:tr>
    </w:tbl>
    <w:p w:rsidR="00BD623B" w:rsidRPr="00580D44" w:rsidRDefault="00BD623B" w:rsidP="00580D44">
      <w:pPr>
        <w:pStyle w:val="3"/>
        <w:spacing w:before="0" w:beforeAutospacing="0" w:after="0" w:afterAutospacing="0"/>
        <w:ind w:firstLine="709"/>
        <w:jc w:val="both"/>
        <w:rPr>
          <w:b w:val="0"/>
          <w:sz w:val="24"/>
          <w:szCs w:val="24"/>
          <w:lang w:val="en-US"/>
        </w:rPr>
      </w:pPr>
    </w:p>
    <w:p w:rsidR="00BD623B" w:rsidRPr="00580D44" w:rsidRDefault="00BD623B" w:rsidP="00580D44">
      <w:pPr>
        <w:pStyle w:val="4"/>
        <w:spacing w:line="240" w:lineRule="auto"/>
        <w:jc w:val="both"/>
        <w:rPr>
          <w:sz w:val="24"/>
          <w:szCs w:val="24"/>
        </w:rPr>
      </w:pPr>
      <w:bookmarkStart w:id="231" w:name="_Toc409691706"/>
      <w:bookmarkStart w:id="232" w:name="_Toc410654032"/>
      <w:bookmarkStart w:id="233" w:name="_Toc414553230"/>
      <w:r w:rsidRPr="00580D44">
        <w:rPr>
          <w:sz w:val="24"/>
          <w:szCs w:val="24"/>
        </w:rPr>
        <w:t>2.2.2.5. Обществознание</w:t>
      </w:r>
      <w:bookmarkEnd w:id="231"/>
      <w:bookmarkEnd w:id="232"/>
      <w:bookmarkEnd w:id="233"/>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Обществознание является одним из основных гуманитарных предметов в системе общего образования, поскольку должно обеспечить формирование мировоззренческой, ценностно-смысловой сферы обучающихся, личностных основ российской гражданской идентичности, социальной ответственности, правового самосознания, поликультурности, толерантности, приверженности ценностям, закреплённым в Конституции РФ, гражданской активной позиции в общественной жизни при решении задач в области социальных отношений.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Основой учебного предмета «Обществознание» на уровне основного общего образования являются научные знания об обществе и его основных сферах, о человеке в обществе. Учебный предмет «Обществознание» в основной школе многогранно освещает проблемы человека и общества через призму основ наук: экономика, социология, политология, социальная психология, правоведение, философия, акцентируя внимание на современные реалии жизни, что способствует формированию у обучающихся целостной картины мира и жизни человека в нем.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Освоение учебного предмета «Обществознание» направлено на развитие личности обучающихся, воспитание, усвоение основ научных знаний, развитие способности обучающихся анализировать социально значимую информацию, делать необходимые выводы и давать обоснованные оценки социальным событиям и процессам, выработку умений, обеспечивающих адаптацию к условиям динамично развивающегося современного общества.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Учебный предмет «Обществознание» на уровне основного общего образования опирается на межпредметные связи, в основе которых лежит обращение к таким учебным предметам, как «История», «Литература», «Мировая художественная культура», «География», «Биология», что создает возможность одновременного прохождения тем по указанным учебным предметам.</w:t>
      </w:r>
    </w:p>
    <w:p w:rsidR="00BD623B" w:rsidRPr="00580D44" w:rsidRDefault="00BD623B" w:rsidP="00580D44">
      <w:pPr>
        <w:spacing w:after="0" w:line="240" w:lineRule="auto"/>
        <w:ind w:firstLine="709"/>
        <w:jc w:val="both"/>
        <w:rPr>
          <w:rFonts w:ascii="Times New Roman" w:hAnsi="Times New Roman"/>
          <w:sz w:val="24"/>
          <w:szCs w:val="24"/>
        </w:rPr>
      </w:pPr>
    </w:p>
    <w:p w:rsidR="00BD623B" w:rsidRPr="00580D44" w:rsidRDefault="00BD623B" w:rsidP="00580D44">
      <w:pPr>
        <w:spacing w:after="0" w:line="240" w:lineRule="auto"/>
        <w:ind w:left="709"/>
        <w:jc w:val="both"/>
        <w:rPr>
          <w:rFonts w:ascii="Times New Roman" w:hAnsi="Times New Roman"/>
          <w:sz w:val="24"/>
          <w:szCs w:val="24"/>
        </w:rPr>
      </w:pPr>
      <w:r w:rsidRPr="00580D44">
        <w:rPr>
          <w:rFonts w:ascii="Times New Roman" w:hAnsi="Times New Roman"/>
          <w:bCs/>
          <w:sz w:val="24"/>
          <w:szCs w:val="24"/>
          <w:shd w:val="clear" w:color="auto" w:fill="FFFFFF"/>
        </w:rPr>
        <w:t>Человек. Деятельность человека</w:t>
      </w:r>
    </w:p>
    <w:p w:rsidR="00BD623B" w:rsidRPr="00580D44" w:rsidRDefault="00BD623B" w:rsidP="00580D44">
      <w:pPr>
        <w:tabs>
          <w:tab w:val="left" w:pos="1114"/>
        </w:tabs>
        <w:spacing w:after="0" w:line="240" w:lineRule="auto"/>
        <w:ind w:firstLine="709"/>
        <w:jc w:val="both"/>
        <w:rPr>
          <w:rFonts w:ascii="Times New Roman" w:hAnsi="Times New Roman"/>
          <w:sz w:val="24"/>
          <w:szCs w:val="24"/>
        </w:rPr>
      </w:pPr>
      <w:r w:rsidRPr="00580D44">
        <w:rPr>
          <w:rFonts w:ascii="Times New Roman" w:hAnsi="Times New Roman"/>
          <w:sz w:val="24"/>
          <w:szCs w:val="24"/>
        </w:rPr>
        <w:t>Биологическое и социальное в человеке. Черты сходства и различий человека и животного. Индивид, индивидуальность, личность. Основные возрастные периоды жизни человека. Отношения между поколениями. Особенности подросткового возраста. Способности и потребности человека. Особые потребности людей с ограниченными возможностями. Понятие деятельности. Многообразие видов деятельности. Игра, труд, учение. Познание человеком мира и самого себя. Общение. Роль деятельности в жизни человека и общества. Человек в малой группе. Межличностные отношения. Личные и деловые отношения. Лидерство. Межличностные конфликты и способы их разрешения.</w:t>
      </w:r>
    </w:p>
    <w:p w:rsidR="00BD623B" w:rsidRPr="00580D44" w:rsidRDefault="00BD623B" w:rsidP="00580D44">
      <w:pPr>
        <w:spacing w:after="0" w:line="240" w:lineRule="auto"/>
        <w:ind w:left="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Общество</w:t>
      </w:r>
    </w:p>
    <w:p w:rsidR="00BD623B" w:rsidRPr="00580D44" w:rsidRDefault="00BD623B" w:rsidP="00580D44">
      <w:pPr>
        <w:tabs>
          <w:tab w:val="left" w:pos="1114"/>
        </w:tabs>
        <w:spacing w:after="0" w:line="240" w:lineRule="auto"/>
        <w:ind w:firstLine="709"/>
        <w:jc w:val="both"/>
        <w:rPr>
          <w:rFonts w:ascii="Times New Roman" w:hAnsi="Times New Roman"/>
          <w:sz w:val="24"/>
          <w:szCs w:val="24"/>
        </w:rPr>
      </w:pPr>
      <w:r w:rsidRPr="00580D44">
        <w:rPr>
          <w:rFonts w:ascii="Times New Roman" w:hAnsi="Times New Roman"/>
          <w:sz w:val="24"/>
          <w:szCs w:val="24"/>
        </w:rPr>
        <w:t>Общество как форма жизнедеятельности людей. Взаимосвязь общества и природы. Развитие общества. Общественный прогресс. Основные сферы жизни общества и их взаимодействие. Типы обществ. Усиление взаимосвязей стран и народов. Глобальные проблемы современности. Опасность международного терроризма. Экологический кризис и пути его разрешения. Современные средства связи и коммуникации, их влияние на нашу жизнь. Современное российское общество, особенности его развития.</w:t>
      </w:r>
    </w:p>
    <w:p w:rsidR="00BD623B" w:rsidRPr="00580D44" w:rsidRDefault="00BD623B" w:rsidP="00580D44">
      <w:pPr>
        <w:spacing w:after="0" w:line="240" w:lineRule="auto"/>
        <w:ind w:left="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Социальные нормы</w:t>
      </w:r>
    </w:p>
    <w:p w:rsidR="00BD623B" w:rsidRPr="00580D44" w:rsidRDefault="00BD623B" w:rsidP="00580D44">
      <w:pPr>
        <w:tabs>
          <w:tab w:val="left" w:pos="1114"/>
        </w:tabs>
        <w:spacing w:after="0" w:line="240" w:lineRule="auto"/>
        <w:ind w:firstLine="709"/>
        <w:jc w:val="both"/>
        <w:rPr>
          <w:rFonts w:ascii="Times New Roman" w:hAnsi="Times New Roman"/>
          <w:sz w:val="24"/>
          <w:szCs w:val="24"/>
        </w:rPr>
      </w:pPr>
      <w:r w:rsidRPr="00580D44">
        <w:rPr>
          <w:rFonts w:ascii="Times New Roman" w:hAnsi="Times New Roman"/>
          <w:sz w:val="24"/>
          <w:szCs w:val="24"/>
        </w:rPr>
        <w:t>Социальные нормы как регуляторы поведения человека в обществе. Общественные нравы, традиции и обычаи. Как усваиваются социальные нормы. Общественные ценности. Гражданственность и патриотизм. Уважение социального многообразия. Мораль, ее основные принципы. Нравственность. Моральные нормы и нравственный выбор. Роль морали в жизни человека и общества. Золотое правило нравственности. Гуманизм. Добро и зло. Долг. Совесть. Моральная ответственность. Право, его роль в жизни человека, общества и государства. Основные признаки права. Право и мораль: общее и различия. Социализация личности. Особенности социализации в подростковом возрасте. Отклоняющееся поведение. Опасность наркомании и алкоголизма для человека и общества. Социальный контроль. Социальная значимость здорового образа жизни.</w:t>
      </w:r>
    </w:p>
    <w:p w:rsidR="00BD623B" w:rsidRPr="00580D44" w:rsidRDefault="00BD623B" w:rsidP="00580D44">
      <w:pPr>
        <w:spacing w:after="0" w:line="240" w:lineRule="auto"/>
        <w:ind w:left="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Сфера духовной культуры</w:t>
      </w:r>
    </w:p>
    <w:p w:rsidR="00BD623B" w:rsidRPr="00580D44" w:rsidRDefault="00BD623B" w:rsidP="00580D44">
      <w:pPr>
        <w:tabs>
          <w:tab w:val="left" w:pos="1311"/>
        </w:tabs>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Культура, ее многообразие и основные формы. </w:t>
      </w:r>
      <w:r w:rsidRPr="00580D44">
        <w:rPr>
          <w:rFonts w:ascii="Times New Roman" w:hAnsi="Times New Roman"/>
          <w:sz w:val="24"/>
          <w:szCs w:val="24"/>
        </w:rPr>
        <w:t xml:space="preserve">Наука в жизни современного общества. Научно-технический прогресс в современном обществе. Развитие науки в России. Образование, его значимость в условиях информационного общества. Система образования в Российской Федерации. Уровни общего образования. Государственная итоговая аттестация. Самообразование. Религия как форма культуры. Мировые религии. Роль религии в жизни общества. Свобода совести. Искусство как элемент духовной культуры общества. Влияние искусства на развитие личности. </w:t>
      </w:r>
    </w:p>
    <w:p w:rsidR="00BD623B" w:rsidRPr="00580D44" w:rsidRDefault="00BD623B" w:rsidP="00580D44">
      <w:pPr>
        <w:spacing w:after="0" w:line="240" w:lineRule="auto"/>
        <w:ind w:left="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Социальная сфера жизни общества</w:t>
      </w:r>
    </w:p>
    <w:p w:rsidR="00BD623B" w:rsidRPr="00580D44" w:rsidRDefault="00BD623B" w:rsidP="00580D44">
      <w:pPr>
        <w:tabs>
          <w:tab w:val="left" w:pos="1114"/>
        </w:tabs>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Социальная структура общества. Социальные общности и группы. Социальный статус личности. Социальные роли. Основные социальные роли в подростковом возрасте. Социальная мобильность. Семья и семейные отношения. Функции семьи. Семейные ценности и традиции. Основные роли членов семьи. Досуг семьи. Социальные конфликты и пути их разрешения. Этнос и нация. </w:t>
      </w:r>
      <w:r w:rsidRPr="00580D44">
        <w:rPr>
          <w:rFonts w:ascii="Times New Roman" w:hAnsi="Times New Roman"/>
          <w:sz w:val="24"/>
          <w:szCs w:val="24"/>
        </w:rPr>
        <w:t xml:space="preserve">Национальное самосознание. Отношения между нациями. Россия – многонациональное государство. </w:t>
      </w:r>
      <w:r w:rsidRPr="00580D44">
        <w:rPr>
          <w:rFonts w:ascii="Times New Roman" w:hAnsi="Times New Roman"/>
          <w:bCs/>
          <w:sz w:val="24"/>
          <w:szCs w:val="24"/>
        </w:rPr>
        <w:t>Социальная политика Российского государства.</w:t>
      </w:r>
    </w:p>
    <w:p w:rsidR="00BD623B" w:rsidRPr="00580D44" w:rsidRDefault="00BD623B" w:rsidP="00580D44">
      <w:pPr>
        <w:spacing w:after="0" w:line="240" w:lineRule="auto"/>
        <w:ind w:left="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Политическая сфера жизни общества</w:t>
      </w:r>
    </w:p>
    <w:p w:rsidR="00BD623B" w:rsidRPr="00580D44" w:rsidRDefault="00BD623B" w:rsidP="00580D44">
      <w:pPr>
        <w:tabs>
          <w:tab w:val="left" w:pos="132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Политика и власть. Роль политики в жизни общества. Государство, его существенные признаки. Функции государства. Внутренняя и внешняя политика государства. Формы правления. Формы государственно-территориального устройства. Политический режим. Демократия, ее основные признаки и ценности. Выборы и референдумы. Разделение властей. Участие граждан в политической жизни. Опасность политического экстремизма. Политические партии и движения, их роль в общественной жизни. Гражданское общество. Правовое государство. Местное самоуправление. Межгосударственные отношения. Межгосударственные конфликты и способы их разрешения.</w:t>
      </w:r>
    </w:p>
    <w:p w:rsidR="00BD623B" w:rsidRPr="00580D44" w:rsidRDefault="00BD623B" w:rsidP="00580D44">
      <w:pPr>
        <w:spacing w:after="0" w:line="240" w:lineRule="auto"/>
        <w:ind w:left="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Гражданин и государство</w:t>
      </w:r>
    </w:p>
    <w:p w:rsidR="00BD623B" w:rsidRPr="00580D44" w:rsidRDefault="00BD623B" w:rsidP="00580D44">
      <w:pPr>
        <w:tabs>
          <w:tab w:val="left" w:pos="1114"/>
        </w:tabs>
        <w:spacing w:after="0" w:line="240" w:lineRule="auto"/>
        <w:ind w:firstLine="709"/>
        <w:jc w:val="both"/>
        <w:rPr>
          <w:rFonts w:ascii="Times New Roman" w:hAnsi="Times New Roman"/>
          <w:sz w:val="24"/>
          <w:szCs w:val="24"/>
        </w:rPr>
      </w:pPr>
      <w:r w:rsidRPr="00580D44">
        <w:rPr>
          <w:rFonts w:ascii="Times New Roman" w:hAnsi="Times New Roman"/>
          <w:sz w:val="24"/>
          <w:szCs w:val="24"/>
        </w:rPr>
        <w:t>Наше государство – Российская Федерация. Конституция Российской Федерации – основной закон государства. Конституционные основы государственного строя Российской Федерации. Государственные символы России. Россия – федеративное государство. Субъекты федерации. Органы государственной власти и управления в Российской Федерации. Президент Российской Федерации, его основные функции. Федеральное Собрание Российской Федерации. Правительство Российской Федерации. Судебная система Российской Федерации. Правоохранительные органы. Гражданство Российской Федерации. Конституционные п</w:t>
      </w:r>
      <w:r w:rsidRPr="00580D44">
        <w:rPr>
          <w:rFonts w:ascii="Times New Roman" w:hAnsi="Times New Roman"/>
          <w:bCs/>
          <w:sz w:val="24"/>
          <w:szCs w:val="24"/>
        </w:rPr>
        <w:t xml:space="preserve">рава и свободы человека и гражданина в Российской Федерации. </w:t>
      </w:r>
      <w:r w:rsidRPr="00580D44">
        <w:rPr>
          <w:rFonts w:ascii="Times New Roman" w:hAnsi="Times New Roman"/>
          <w:sz w:val="24"/>
          <w:szCs w:val="24"/>
        </w:rPr>
        <w:t xml:space="preserve">Конституционные обязанности гражданина Российской Федерации. </w:t>
      </w:r>
      <w:r w:rsidRPr="00580D44">
        <w:rPr>
          <w:rFonts w:ascii="Times New Roman" w:hAnsi="Times New Roman"/>
          <w:bCs/>
          <w:sz w:val="24"/>
          <w:szCs w:val="24"/>
        </w:rPr>
        <w:t xml:space="preserve">Взаимоотношения органов государственной власти и граждан. Механизмы реализации и защиты прав и свобод человека и гражданина в РФ. </w:t>
      </w:r>
      <w:r w:rsidRPr="00580D44">
        <w:rPr>
          <w:rFonts w:ascii="Times New Roman" w:hAnsi="Times New Roman"/>
          <w:sz w:val="24"/>
          <w:szCs w:val="24"/>
        </w:rPr>
        <w:t>Основные международные документы о правах человека и правах ребенка.</w:t>
      </w:r>
    </w:p>
    <w:p w:rsidR="00BD623B" w:rsidRPr="00580D44" w:rsidRDefault="00BD623B" w:rsidP="00580D44">
      <w:pPr>
        <w:spacing w:after="0" w:line="240" w:lineRule="auto"/>
        <w:ind w:left="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Основы российского законодательства</w:t>
      </w:r>
    </w:p>
    <w:p w:rsidR="00BD623B" w:rsidRPr="00580D44" w:rsidRDefault="00BD623B" w:rsidP="00580D44">
      <w:pPr>
        <w:tabs>
          <w:tab w:val="left" w:pos="1114"/>
        </w:tabs>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Система российского законодательства. Источники права. Нормативный правовой акт. Правоотношения. Правоспособность и дееспособность. Признаки и виды правонарушений. Понятие, виды и функции юридической ответственности. Презумпция невиновности. Гражданские правоотношения. Основные виды гражданско-правовых договоров. Право собственности. Права потребителей, защита прав потребителей. Способы защиты гражданских прав. Право на труд и трудовые правоотношения. </w:t>
      </w:r>
      <w:r w:rsidRPr="00580D44">
        <w:rPr>
          <w:rFonts w:ascii="Times New Roman" w:hAnsi="Times New Roman"/>
          <w:sz w:val="24"/>
          <w:szCs w:val="24"/>
        </w:rPr>
        <w:t>Трудовой договор и его значение в регулировании трудовой деятельности человека. Семья под защитой государства. Права и обязанности детей и родителей. Защита интересов и прав детей, оставшихся без попечения родителей. Особенности административно-правовых отношений. Административные правонарушения. Виды административного наказания.</w:t>
      </w:r>
      <w:r w:rsidRPr="00580D44">
        <w:rPr>
          <w:rFonts w:ascii="Times New Roman" w:hAnsi="Times New Roman"/>
          <w:bCs/>
          <w:sz w:val="24"/>
          <w:szCs w:val="24"/>
        </w:rPr>
        <w:t xml:space="preserve"> Уголовное право, основные понятия и принципы. </w:t>
      </w:r>
      <w:r w:rsidRPr="00580D44">
        <w:rPr>
          <w:rFonts w:ascii="Times New Roman" w:hAnsi="Times New Roman"/>
          <w:sz w:val="24"/>
          <w:szCs w:val="24"/>
        </w:rPr>
        <w:t xml:space="preserve">Понятие и виды преступлений. Необходимая оборона. Цели наказания. Виды наказаний. Особенности правового статуса несовершеннолетнего. Права ребенка и их защита. Дееспособность малолетних. Дееспособность несовершеннолетних в возрасте от 14 до 18 лет. Особенности регулирования труда работников в возрасте до 18 лет. Правовое регулирование в сфере образования. Особенности уголовной ответственности и наказания несовершеннолетних. </w:t>
      </w:r>
      <w:r w:rsidRPr="00580D44">
        <w:rPr>
          <w:rFonts w:ascii="Times New Roman" w:hAnsi="Times New Roman"/>
          <w:bCs/>
          <w:sz w:val="24"/>
          <w:szCs w:val="24"/>
        </w:rPr>
        <w:t>Международное гуманитарное право. Международно-правовая защита жертв вооруженных конфликтов.</w:t>
      </w:r>
    </w:p>
    <w:p w:rsidR="00BD623B" w:rsidRPr="00580D44" w:rsidRDefault="00BD623B" w:rsidP="00580D44">
      <w:pPr>
        <w:spacing w:after="0" w:line="240" w:lineRule="auto"/>
        <w:ind w:left="709"/>
        <w:jc w:val="both"/>
        <w:rPr>
          <w:rFonts w:ascii="Times New Roman" w:hAnsi="Times New Roman"/>
          <w:bCs/>
          <w:sz w:val="24"/>
          <w:szCs w:val="24"/>
          <w:shd w:val="clear" w:color="auto" w:fill="FFFFFF"/>
        </w:rPr>
      </w:pPr>
      <w:r w:rsidRPr="00580D44">
        <w:rPr>
          <w:rFonts w:ascii="Times New Roman" w:hAnsi="Times New Roman"/>
          <w:sz w:val="24"/>
          <w:szCs w:val="24"/>
          <w:shd w:val="clear" w:color="auto" w:fill="FFFFFF"/>
        </w:rPr>
        <w:t>Экономика</w:t>
      </w:r>
    </w:p>
    <w:p w:rsidR="00BD623B" w:rsidRPr="00580D44" w:rsidRDefault="00BD623B" w:rsidP="00580D44">
      <w:pPr>
        <w:tabs>
          <w:tab w:val="left" w:pos="1114"/>
        </w:tabs>
        <w:spacing w:after="0" w:line="240" w:lineRule="auto"/>
        <w:ind w:firstLine="709"/>
        <w:jc w:val="both"/>
        <w:rPr>
          <w:rFonts w:ascii="Times New Roman" w:hAnsi="Times New Roman"/>
          <w:sz w:val="24"/>
          <w:szCs w:val="24"/>
        </w:rPr>
      </w:pPr>
      <w:r w:rsidRPr="00580D44">
        <w:rPr>
          <w:rFonts w:ascii="Times New Roman" w:hAnsi="Times New Roman"/>
          <w:bCs/>
          <w:sz w:val="24"/>
          <w:szCs w:val="24"/>
          <w:shd w:val="clear" w:color="auto" w:fill="FFFFFF"/>
        </w:rPr>
        <w:t xml:space="preserve">Понятие экономики. Роль экономики в жизни общества. Товары и услуги. Ресурсы и потребности, ограниченность ресурсов. Производство </w:t>
      </w:r>
      <w:r w:rsidRPr="00580D44">
        <w:rPr>
          <w:rFonts w:ascii="Times New Roman" w:hAnsi="Times New Roman"/>
          <w:bCs/>
          <w:sz w:val="24"/>
          <w:szCs w:val="24"/>
          <w:shd w:val="clear" w:color="auto" w:fill="FFFFFF"/>
        </w:rPr>
        <w:noBreakHyphen/>
        <w:t xml:space="preserve"> основа экономики. Распределение. Обмен. Потребление. Факторы производства. Производительность труда. Разделение труда и специализация. Собственность. Торговля и ее формы. Реклама. Деньги и их функции. Инфляция, ее последствия. Типы экономических систем. Рынок и рыночный механизм. Предпринимательская деятельность. Издержки, выручка, прибыль. </w:t>
      </w:r>
      <w:r w:rsidRPr="00580D44">
        <w:rPr>
          <w:rFonts w:ascii="Times New Roman" w:hAnsi="Times New Roman"/>
          <w:sz w:val="24"/>
          <w:szCs w:val="24"/>
        </w:rPr>
        <w:t xml:space="preserve">Виды рынков. Рынок капиталов. </w:t>
      </w:r>
      <w:r w:rsidRPr="00580D44">
        <w:rPr>
          <w:rFonts w:ascii="Times New Roman" w:hAnsi="Times New Roman"/>
          <w:bCs/>
          <w:sz w:val="24"/>
          <w:szCs w:val="24"/>
          <w:shd w:val="clear" w:color="auto" w:fill="FFFFFF"/>
        </w:rPr>
        <w:t xml:space="preserve">Рынок труда. Каким должен быть современный работник. Выбор профессии. Заработная плата и стимулирование труда. Роль государства в экономике. Экономические цели и функции государства. Государственный бюджет. Налоги: система налогов, </w:t>
      </w:r>
      <w:r w:rsidRPr="00580D44">
        <w:rPr>
          <w:rFonts w:ascii="Times New Roman" w:hAnsi="Times New Roman"/>
          <w:sz w:val="24"/>
          <w:szCs w:val="24"/>
        </w:rPr>
        <w:t>функции, налоговые системы разных эпох.</w:t>
      </w:r>
    </w:p>
    <w:p w:rsidR="00BD623B" w:rsidRPr="00580D44" w:rsidRDefault="00BD623B" w:rsidP="00580D44">
      <w:pPr>
        <w:pStyle w:val="afff4"/>
        <w:ind w:firstLine="709"/>
        <w:jc w:val="both"/>
        <w:rPr>
          <w:sz w:val="24"/>
          <w:szCs w:val="24"/>
        </w:rPr>
      </w:pPr>
      <w:r w:rsidRPr="00580D44">
        <w:rPr>
          <w:bCs/>
          <w:sz w:val="24"/>
          <w:szCs w:val="24"/>
          <w:shd w:val="clear" w:color="auto" w:fill="FFFFFF"/>
        </w:rPr>
        <w:t xml:space="preserve"> Банковские услуги, предоставляемые гражданам</w:t>
      </w:r>
      <w:r w:rsidRPr="00580D44">
        <w:rPr>
          <w:sz w:val="24"/>
          <w:szCs w:val="24"/>
        </w:rPr>
        <w:t xml:space="preserve">: депозит, кредит, платежная карта, электронные деньги, денежный перевод, обмен валюты. Формы дистанционного банковского обслуживания: банкомат, мобильный банкинг, онлайн-банкинг. </w:t>
      </w:r>
      <w:r w:rsidRPr="00580D44">
        <w:rPr>
          <w:snapToGrid w:val="0"/>
          <w:sz w:val="24"/>
          <w:szCs w:val="24"/>
        </w:rPr>
        <w:t>Страховые услуги</w:t>
      </w:r>
      <w:r w:rsidRPr="00580D44">
        <w:rPr>
          <w:sz w:val="24"/>
          <w:szCs w:val="24"/>
        </w:rPr>
        <w:t xml:space="preserve">: страхование жизни, здоровья, имущества, ответственности.Инвестиции в реальные и финансовые активы. Пенсионное обеспечение. Налогообложение граждан. Защита от финансовых махинаций. </w:t>
      </w:r>
      <w:r w:rsidRPr="00580D44">
        <w:rPr>
          <w:bCs/>
          <w:sz w:val="24"/>
          <w:szCs w:val="24"/>
          <w:shd w:val="clear" w:color="auto" w:fill="FFFFFF"/>
        </w:rPr>
        <w:t xml:space="preserve">Экономические функции домохозяйства. Потребление домашних хозяйств. </w:t>
      </w:r>
      <w:r w:rsidRPr="00580D44">
        <w:rPr>
          <w:sz w:val="24"/>
          <w:szCs w:val="24"/>
        </w:rPr>
        <w:t>Семейный бюджет. Источники доходов и расходов семьи. Активы и пассивы. Личный финансовый план. Сбережения. Инфляция.</w:t>
      </w:r>
    </w:p>
    <w:p w:rsidR="00BD623B" w:rsidRPr="00580D44" w:rsidRDefault="00BD623B" w:rsidP="00580D44">
      <w:pPr>
        <w:pStyle w:val="4"/>
        <w:spacing w:line="240" w:lineRule="auto"/>
        <w:ind w:left="0"/>
        <w:jc w:val="both"/>
        <w:rPr>
          <w:sz w:val="24"/>
          <w:szCs w:val="24"/>
        </w:rPr>
      </w:pPr>
      <w:bookmarkStart w:id="234" w:name="_Toc409691707"/>
      <w:bookmarkStart w:id="235" w:name="_Toc410654033"/>
      <w:bookmarkStart w:id="236" w:name="_Toc414553231"/>
      <w:r w:rsidRPr="00580D44">
        <w:rPr>
          <w:sz w:val="24"/>
          <w:szCs w:val="24"/>
        </w:rPr>
        <w:t>2.2.2.6. География</w:t>
      </w:r>
      <w:bookmarkEnd w:id="234"/>
      <w:bookmarkEnd w:id="235"/>
      <w:bookmarkEnd w:id="236"/>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Географическое образование в основной школе должно обеспечить формирование картографической грамотности, навыков применения географических знаний в жизни для объяснения, оценки и прогнозирования разнообразных природных, социально-экономических и экологических процессов и явлений, адаптации к условиям окружающей среды и обеспечения безопасности жизнедеятельности. Это позволяет реализовать заложенную в образовательных стандартах метапредметную направленность в обучении географии. Обучающиеся овладеют научными методами решения различных теоретических и практических задач, умениями формулировать гипотезы, конструировать, проводить наблюдения, оценивать и анализировать полученные результаты, сопоставлять их с объективными реалиями жизни.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География синтезирует элементы общественно-научного и естественно - научного знания, поэтому содержание учебного предмета «География» насыщенно экологическими, этнографическими, социальными, экономическими аспектами, необходимыми для развития представлений о взаимосвязи естественных и общественных дисциплин, природы и общества в целом. Содержание основного общего образования по географии отражает комплексный подход к изучению географической среды в целом и ее пространственной дифференциации в условиях разных территорий и акваторий Земли. Содержание учебного предмета «География» включает темы, посвященные актуальной геополитической ситуации страны, в том числе воссоединение России и Крыма.</w:t>
      </w:r>
    </w:p>
    <w:p w:rsidR="00BD623B" w:rsidRPr="00580D44" w:rsidRDefault="00BD623B" w:rsidP="00580D44">
      <w:pPr>
        <w:spacing w:after="0" w:line="240" w:lineRule="auto"/>
        <w:ind w:firstLine="709"/>
        <w:jc w:val="both"/>
        <w:rPr>
          <w:rFonts w:ascii="Times New Roman" w:hAnsi="Times New Roman"/>
          <w:sz w:val="24"/>
          <w:szCs w:val="24"/>
        </w:rPr>
      </w:pPr>
      <w:bookmarkStart w:id="237" w:name="h.3x8tuzt" w:colFirst="0" w:colLast="0"/>
      <w:bookmarkEnd w:id="237"/>
      <w:r w:rsidRPr="00580D44">
        <w:rPr>
          <w:rFonts w:ascii="Times New Roman" w:hAnsi="Times New Roman"/>
          <w:sz w:val="24"/>
          <w:szCs w:val="24"/>
        </w:rPr>
        <w:t>Учебный предмет «География» способствует формированию у обучающихся умения безопасно использовать учебное оборудование, проводить исследования, анализировать полученные результаты, представлять и научно аргументировать полученные выводы.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Изучение предмета «География» в части формирования у обучающихся научного мировоззрения, освоения общенаучных методов (наблюдение, измерение, моделирование), освоения практического применения научных знаний основано на межпредметных связях с предметами: «Физика», «Химия», «Биология», «Математика», «Экология», «Основы безопасности жизнедеятельности», «История», «Русский язык», «Литература» и др.</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Развитие географических знаний о Земле</w:t>
      </w:r>
      <w:r w:rsidRPr="00580D44">
        <w:rPr>
          <w:rFonts w:ascii="Times New Roman" w:hAnsi="Times New Roman"/>
          <w:sz w:val="24"/>
          <w:szCs w:val="24"/>
        </w:rPr>
        <w:t>.</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Введение. Что изучает география.</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Представления о мире в древности (Древний Китай, Древний Египет, Древняя Греция, Древний Рим). Появление первых географических карт.</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География в эпоху Средневековья: путешествия и открытия викингов, древних арабов, русских землепроходцев. Путешествия Марко Поло и Афанасия Никитина.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Эпоха Великих географических открытий (открытие Нового света, морского пути в Индию, кругосветные путешествия). Значение Великих географических открытий.</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Географические открытия XVII–XIX вв. (исследования и открытия на территории Евразии (в том числе на территории России), Австралии и Океании, Антарктиды). Первое русское кругосветное путешествие (И.Ф. Крузенштерн и Ю.Ф. Лисянский).</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Географические исследования в ХХ веке (открытие Южного и Северного полюсов, океанов, покорение высочайших вершин и глубочайших впадин, исследования верхних слоев атмосферы, открытия и разработки в области Российского Севера). Значение освоения космоса для географической науки.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Географические знания в современном мире. Современные географические методы исследования Земли. </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Земля во Вселенной. Движения Земли и их следствия.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Земля – часть Солнечной системы. Земля и Луна. Влияние космоса на нашу планету и жизнь людей. Форма и размеры Земли. Наклон земной оси к плоскости орбиты. Виды движения Земли и их географические следствия. Движение Земли вокруг Солнца. Смена времен года. Тропики и полярные круги. Пояса освещенности. Календарь – как система измерения больших промежутков времени, основанная на периодичности таких явлений природы, как смена дня и ночи, смена фаз Луны, смена времен года. Осевое вращение Земли. Смена дня и ночи, сутки, календарный год.</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Изображение земной поверхности. </w:t>
      </w:r>
    </w:p>
    <w:p w:rsidR="00BD623B" w:rsidRPr="00580D44" w:rsidRDefault="00BD623B" w:rsidP="00580D44">
      <w:pPr>
        <w:tabs>
          <w:tab w:val="left" w:pos="426"/>
          <w:tab w:val="left" w:pos="1240"/>
          <w:tab w:val="left" w:pos="3160"/>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Виды изображения земной поверхности: план местности, глобус, географическая карта, аэрофото- и аэрокосмические снимки. Масштаб. Стороны горизонта. Азимут. Ориентирование на местности: определение сторон горизонта по компасу и местным признакам, определение азимута. Особенности ориентирования в мегаполисе и в природе. План местности. Условные знаки. Как составить план местности. Составление простейшего плана местности/учебного кабинета/комнаты. Географическая карта – особый источник информации. Содержание и значение карт. Топографические карты. Масштаб и условные знаки на карте. Градусная сеть: параллели и меридианы. Географические координаты: географическая широта. Географические координаты: географическая долгота. Определение географических координат различных объектов, направлений, расстояний, абсолютных высот по карте.</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 Природа Земли.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Литосфера. </w:t>
      </w:r>
      <w:r w:rsidRPr="00580D44">
        <w:rPr>
          <w:rFonts w:ascii="Times New Roman" w:hAnsi="Times New Roman"/>
          <w:sz w:val="24"/>
          <w:szCs w:val="24"/>
        </w:rPr>
        <w:t>Литосфера – «каменная» оболочка Земли. Внутреннее строение Земли. Земная кора. Разнообразие горных пород и минералов на Земле. Полезные ископаемые и их значение в жизни современного общества. Движения земной коры и их проявления на земной поверхности: землетрясения, вулканы, гейзеры.</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Рельеф Земли. Способы изображение рельефа на планах и картах. Основные формы рельефа – горы и равнины. Равнины. Образование и изменение равнин с течением времени. Классификация равнин по абсолютной высоте. Определение относительной и абсолютной высоты равнин. Разнообразие гор по возрасту и строению. Классификация гор абсолютной высоте. Определение относительной и абсолютной высоты гор. Рельеф дна океанов. Рифтовые области, срединные океанические хребты, шельф, материковый склон. Методы изучения глубин Мирового океана. Исследователи подводных глубин и их открытия.</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Гидросфера. </w:t>
      </w:r>
      <w:r w:rsidRPr="00580D44">
        <w:rPr>
          <w:rFonts w:ascii="Times New Roman" w:hAnsi="Times New Roman"/>
          <w:sz w:val="24"/>
          <w:szCs w:val="24"/>
        </w:rPr>
        <w:t>Строение гидросферы. Особенности Мирового круговорота воды. Мировой океан и его части. Свойства вод Мирового океана – температура и соленость. Движение воды в океане – волны, течения. Воды суши. Реки на географической карте и в природе: основные части речной системы, характер, питание и режим рек. Озера и их происхождение. Ледники. Горное и покровное оледенение, многолетняя мерзлота. Подземные воды. Межпластовые и грунтовые воды. Болота. Каналы. Водохранилища. Человек и гидросфера.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Атмосфера. </w:t>
      </w:r>
      <w:r w:rsidRPr="00580D44">
        <w:rPr>
          <w:rFonts w:ascii="Times New Roman" w:hAnsi="Times New Roman"/>
          <w:sz w:val="24"/>
          <w:szCs w:val="24"/>
        </w:rPr>
        <w:t>Строение воздушной оболочки Земли. Температура воздуха. Нагревание воздуха. Суточный и годовой ход температур и его графическое отображение. Среднесуточная, среднемесячная, среднегодовая температура. Зависимость температуры от географической широты. Тепловые пояса. Вода в атмосфере. Облака и атмосферные осадки. Атмосферное давление. Ветер. Постоянные и переменные ветра. Графическое отображение направления ветра. Роза ветров. Циркуляция атмосферы. Влажность воздуха. Понятие погоды. Наблюдения и прогноз погоды. Метеостанция/метеоприборы (проведение наблюдений и измерений, фиксация результатов наблюдений, обработка результатов наблюдений). Понятие климата. Погода и климат. Климатообразующие факторы. Зависимость климата от абсолютной высоты местности. Климаты Земли. Влияние климата на здоровье людей. Человек и атмосфера.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Биосфера. </w:t>
      </w:r>
      <w:r w:rsidRPr="00580D44">
        <w:rPr>
          <w:rFonts w:ascii="Times New Roman" w:hAnsi="Times New Roman"/>
          <w:sz w:val="24"/>
          <w:szCs w:val="24"/>
        </w:rPr>
        <w:t>Биосфера – живая оболочка Земли. Особенности жизни в океане. Жизнь на поверхности суши: особенности распространения растений и животных в лесных и безлесных пространствах. Воздействие организмов на земные оболочки. Воздействие человека на природу. Охрана природы.</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Географическая оболочка как среда жизни. </w:t>
      </w:r>
      <w:r w:rsidRPr="00580D44">
        <w:rPr>
          <w:rFonts w:ascii="Times New Roman" w:hAnsi="Times New Roman"/>
          <w:sz w:val="24"/>
          <w:szCs w:val="24"/>
        </w:rPr>
        <w:t xml:space="preserve">Понятие о географической оболочке. Взаимодействие оболочек Земли. Строение географической оболочки. Понятие о природном комплексе. Глобальные, региональные и локальные природные комплексы. Природные комплексы своей местности. Закономерности географической оболочки: географическая зональность и высотная поясность. Природные зоны Земли. </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Человечество на Земле.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Численность населения Земли. Расовый состав. Нации и народы планеты. Страны на карте мира.</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Освоение Земли человеком. </w:t>
      </w:r>
    </w:p>
    <w:p w:rsidR="00BD623B" w:rsidRPr="00580D44" w:rsidRDefault="00BD623B" w:rsidP="00580D44">
      <w:pPr>
        <w:tabs>
          <w:tab w:val="left" w:pos="426"/>
          <w:tab w:val="left" w:pos="1240"/>
          <w:tab w:val="left" w:pos="2680"/>
          <w:tab w:val="left" w:pos="3680"/>
          <w:tab w:val="left" w:pos="5340"/>
          <w:tab w:val="left" w:pos="6000"/>
          <w:tab w:val="left" w:pos="7240"/>
          <w:tab w:val="left" w:pos="7600"/>
          <w:tab w:val="left" w:pos="850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Что изучают в курсе географии материков и океанов? Методы географических исследований и источники географической информации. Разнообразие современных карт. Важнейшие географические открытия и путешествия в древности (древние египтяне, греки, финикийцы, идеи и труды Парменида, Эратосфена, вклад Кратеса Малосского, Страбона).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Важнейшие географические открытия и путешествия в эпоху Средневековья (норманны, М. Поло, А. Никитин, Б. Диаш, М. Бехайм, Х. Колумб, А. Веспуччи, Васко да Гама, Ф. Магеллан, Э. Кортес, Д. Кабот, Г. Меркатор, В. Баренц, Г. Гудзон, А. Тасман, С. Дежнев).</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Важнейшие географические открытия и путешествия в XVI–XIX вв. (А. Макензи, В. Атласов и Л. Морозко, С. Ремезов, В. Беринг и А. Чириков, Д. Кук, В.М. Головнин, Ф.П. Литке, С.О. Макаров, Н.Н. Миклухо-Маклай, М.В. Ломоносов, Г.И. Шелихов, П.П. Семенов-Тянь-Шанский, Н.М. Пржевальский.</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А. Гумбольдт, Э. Бонплан, Г.И. Лангсдорф и Н.Г. Рубцов, Ф.Ф. Беллинсгаузен и М.П. Лазарев, Д. Ливингстон, В.В. Юнкер, Е.П. Ковалевский, А.В. Елисеев, экспедиция на корабле “Челленджер”, Ф. Нансен, Р. Амундсен, Р. Скотт, Р. Пири и Ф. Кук).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Важнейшие географические открытия и путешествия в XX веке (И.Д. Папанин, Н.И. Вавилов, Р. Амундсен, Р. Скотт, И.М. Сомов и А.Ф. Трешников (руководители 1 и 2 советской антарктической экспедиций), В.А. Обручев).</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Описание и нанесение на контурную карту географических объектов одного из изученных маршрутов.</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Главные закономерности природы Земли.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Литосфера и рельеф Земли. </w:t>
      </w:r>
      <w:r w:rsidRPr="00580D44">
        <w:rPr>
          <w:rFonts w:ascii="Times New Roman" w:hAnsi="Times New Roman"/>
          <w:sz w:val="24"/>
          <w:szCs w:val="24"/>
        </w:rPr>
        <w:t>История Земли как планеты. Литосферные плиты. Сейсмические пояса Земли. Строение земной коры. Типы земной коры, их отличия. Формирование современного рельефа Земли. Влияние строения земной коры на облик Земли.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Атмосфера и климаты Земли. </w:t>
      </w:r>
      <w:r w:rsidRPr="00580D44">
        <w:rPr>
          <w:rFonts w:ascii="Times New Roman" w:hAnsi="Times New Roman"/>
          <w:sz w:val="24"/>
          <w:szCs w:val="24"/>
        </w:rPr>
        <w:t>Распределение температуры, осадков, поясов атмосферного давления на Земле и их отражение на климатических картах. Разнообразие климата на Земле. Климатообразующие факторы. Характеристика воздушных масс Земли. Характеристика основных и переходных климатических поясов Земли. Влияние климатических условий на жизнь людей. Влияние современной хозяйственной деятельности людей на климат Земли. Расчет угла падения солнечных лучей в зависимости отгеографической широты, абсолютной высоты местности по разности атмосферного давления, расчет температуры воздуха тропосферы на заданной высоте, расчет средних значений (температуры воздуха, амплитуды и др. показателей).</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Мировой океан – основная часть гидросферы. </w:t>
      </w:r>
      <w:r w:rsidRPr="00580D44">
        <w:rPr>
          <w:rFonts w:ascii="Times New Roman" w:hAnsi="Times New Roman"/>
          <w:sz w:val="24"/>
          <w:szCs w:val="24"/>
        </w:rPr>
        <w:t>Мировой океан и его части. Этапы изучения Мирового океана. Океанические течения. Система океанических течений. Тихий океан. Характерные черты природы океана и его отличительные особенности. Атлантический океан. Характерные черты природы океана и его отличительные особенности. Северный Ледовитый океан. Характерные черты природы океана и его отличительные особенности. Индийский океан. Характерные черты природы океана и его отличительные особенности.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Географическая оболочка. </w:t>
      </w:r>
      <w:r w:rsidRPr="00580D44">
        <w:rPr>
          <w:rFonts w:ascii="Times New Roman" w:hAnsi="Times New Roman"/>
          <w:sz w:val="24"/>
          <w:szCs w:val="24"/>
        </w:rPr>
        <w:t>Свойства и особенности строения географической оболочки. Общие географические закономерности целостность, зональность, ритмичность и их значение. Географическая зональность. Природные зоны Земли (выявление по картам зональности в природе материков). Высотная поясность.</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Характеристика материков Земли.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Южные материки. </w:t>
      </w:r>
      <w:r w:rsidRPr="00580D44">
        <w:rPr>
          <w:rFonts w:ascii="Times New Roman" w:hAnsi="Times New Roman"/>
          <w:sz w:val="24"/>
          <w:szCs w:val="24"/>
        </w:rPr>
        <w:t xml:space="preserve">Особенности южных материков Земли.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Африка. </w:t>
      </w:r>
      <w:r w:rsidRPr="00580D44">
        <w:rPr>
          <w:rFonts w:ascii="Times New Roman" w:hAnsi="Times New Roman"/>
          <w:sz w:val="24"/>
          <w:szCs w:val="24"/>
        </w:rPr>
        <w:t xml:space="preserve">Географическое положение Африки и история исследования. Рельеф и полезные ископаемые. Климат и внутренние воды. Характеристика и оценка климата отдельных территорий Африки для жизни людей. Природные зоны Африки. Эндемики. Определение причин природного разнообразия материка. Население Африки, политическая карта.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Особенности стран Северной Африки (регион высоких гор, сурового климата, пустынь и оазисов, а также родина древних цивилизаций,  современный район добычи нефти и газа).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Особенности стран Западной и Центральной Африки (регион саванн и непроходимых гилей, с развитой охотой на диких животных, эксплуатация местного населения на плантациях и при добыче полезных ископаемых).</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Особенности стран Восточной Африки (регион вулканов и разломов, национальных парков, центр происхождения культурных растений и древних государств).</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Особенности стран Южной Африки (регион гор причудливой формы и пустынь, с развитой мировой добычей алмазов и самой богатой страной континента (ЮАР)).</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Австралия и Океания. </w:t>
      </w:r>
      <w:r w:rsidRPr="00580D44">
        <w:rPr>
          <w:rFonts w:ascii="Times New Roman" w:hAnsi="Times New Roman"/>
          <w:sz w:val="24"/>
          <w:szCs w:val="24"/>
        </w:rPr>
        <w:t>Географическое положение, история исследования, особенности природы материка. Эндемики.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Австралийский Союз (географический уникум – страна-материк; самый маленький материк, но одна из крупнейших по территории стран мира; выделение особого культурного типа австралийско-новозеландского города, отсутствие соседства отсталых и развитых территорий, слабо связанных друг с другом; высокоразвитая экономика страны основывается на своих ресурсах).</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Океания (уникальное природное образование – крупнейшее в мире скопление островов; специфические особенности трех островных групп: Меланезия – «черные острова» (так как проживающие здесь папуасы и меланезийцы имеют более темную кожу по сравнению с другими жителями Океании), Микронезия и Полинезия – «маленькие» и «многочисленные острова»).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Южная Америка. </w:t>
      </w:r>
      <w:r w:rsidRPr="00580D44">
        <w:rPr>
          <w:rFonts w:ascii="Times New Roman" w:hAnsi="Times New Roman"/>
          <w:sz w:val="24"/>
          <w:szCs w:val="24"/>
        </w:rPr>
        <w:t>Географическое положение, история исследования и особенности рельефа материка. Климат и внутренние воды. Южная Америка – самый влажный материк. Природные зоны. Высотная поясность Анд. Эндемики. Изменение природы. Население Южной Америки (влияние испанской и португальской колонизации на жизнь коренного населения). Страны востока и запада материка (особенности образа жизни населения и хозяйственной деятельности).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Антарктида. </w:t>
      </w:r>
      <w:r w:rsidRPr="00580D44">
        <w:rPr>
          <w:rFonts w:ascii="Times New Roman" w:hAnsi="Times New Roman"/>
          <w:sz w:val="24"/>
          <w:szCs w:val="24"/>
        </w:rPr>
        <w:t xml:space="preserve">Антарктида – уникальный материк на Земле (самый холодный и удаленный, с шельфовыми ледниками и антарктическими оазисами). Освоение человеком Антарктиды. Цели международных исследований материка в 20-21 веке. Современные исследования и разработки в Антарктиде.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Северные материки. </w:t>
      </w:r>
      <w:r w:rsidRPr="00580D44">
        <w:rPr>
          <w:rFonts w:ascii="Times New Roman" w:hAnsi="Times New Roman"/>
          <w:sz w:val="24"/>
          <w:szCs w:val="24"/>
        </w:rPr>
        <w:t>Особенности северных материков Земли.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Северная Америка. </w:t>
      </w:r>
      <w:r w:rsidRPr="00580D44">
        <w:rPr>
          <w:rFonts w:ascii="Times New Roman" w:hAnsi="Times New Roman"/>
          <w:sz w:val="24"/>
          <w:szCs w:val="24"/>
        </w:rPr>
        <w:t>Географическое положение, история открытия и исследования Северной Америки (Новый Свет). Особенности рельефа и полезные ископаемые. Климат, внутренние воды. Природные зоны. Меридиональное расположение природных зон на территории Северной Америки. Изменения природы под влиянием деятельности человека.  Эндемики. Особенности природы материка. Особенности населения (коренное население и потомки переселенцев).</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Характеристика двух стран материка: Канады и Мексики. Описание США – как одной из ведущих стран современного мира.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Евразия. </w:t>
      </w:r>
      <w:r w:rsidRPr="00580D44">
        <w:rPr>
          <w:rFonts w:ascii="Times New Roman" w:hAnsi="Times New Roman"/>
          <w:sz w:val="24"/>
          <w:szCs w:val="24"/>
        </w:rPr>
        <w:t xml:space="preserve">Географическое положение, история исследования материка. Рельеф и полезные ископаемые Евразии. Климатические особенности материка. Влияние климата на хозяйственную деятельность людей. Реки, озера материка. Многолетняя мерзлота, современное оледенение. Природные зоны материка. Эндемики.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Зарубежная Европа. Страны Северной Европы (население, образ жизни и культура региона, влияние моря и теплого течения на жизнь и хозяйственную деятельность людей).</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Страны Средней Европы (население, образ жизни и культура региона, высокое развитие стран региона, один из главных центров мировой экономики).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Страны Восточной Европы (население, образ жизни и культура региона, благоприятные условия для развития хозяйства, поставщики сырья, сельскохозяйственной продукции и продовольствия в более развитые европейские страны).</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Страны Южной Европы (население, образ жизни и культура региона, влияние южного прибрежного положения на жизнь и хозяйственную деятельность людей (международный туризм, экспорт субтропических культур (цитрусовых, маслин)), продуктов их переработки (оливковое масло, консервы, соки), вывоз продукции легкой промышленности (одежды, обуви)).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Зарубежная Азия. Страны Юго-Западной Азии (особенности положения региона (на границе трех частей света), население, образ жизни и культура региона (центр возникновения двух мировых религий), специфичность природных условий и ресурсов и их отражение на жизни людей (наличие пустынь, оазисов, нефти и газа), горячая точка планеты).</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Страны Центральной Азии (влияние большой площади территории, имеющей различные природные условия, на население (его неоднородность), образ жизни (постсоветское экономическое наследие, сложная политическая ситуация) и культуру региона).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Страны Восточной Азии (население (большая численность населения), образ жизни (влияние колониального и полуколониального прошлого, глубоких феодальных корней, периода длительной самоизоляции Японии и Китая) и культура региона (многообразие и тесное переплетение религий: даосизм и конфуцианство, буддизм и ламаизм, синтоизм, католицизм).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Страны Южной Азии (влияние рельефа на расселение людей (концентрация населения в плодородных речных долинах), население (большая численность и «молодость»), образ жизни (распространение сельского образа жизни (даже в городах) и культура региона (центр возникновения древних религий – буддизма и индуизма; одна из самых «бедных и голодных территорий мира»).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Страны Юго-Восточной Азии (использование выгодности положения в развитии стран региона (например, в Сингапуре расположены одни из самых крупных аэропортов и портов мира), население (главный очаг мировой эмиграции), образ жизни (характерны резкие различия в уровне жизни населения – от минимального в Мьянме до самого высокого в Сингапуре) и культура региона (влияние соседей на регион – двух мощных центров цивилизаций – Индии и Китая).</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Взаимодействие природы и общества. </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Влияние закономерностей географической оболочки на жизнь и деятельность людей. Степень воздействия человека на природу на разных материках. Необходимость международного сотрудничества в использовании природы и ее охраны. Развитие природоохранной деятельности на современном этапе (Международный союз охраны природы, Международная Гидрографическая Организация, ЮНЕСКО и </w:t>
      </w:r>
      <w:r w:rsidRPr="00580D44">
        <w:rPr>
          <w:rFonts w:ascii="Times New Roman" w:hAnsi="Times New Roman"/>
          <w:position w:val="-1"/>
          <w:sz w:val="24"/>
          <w:szCs w:val="24"/>
        </w:rPr>
        <w:t>др.).</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Территория России на карте мира. </w:t>
      </w:r>
    </w:p>
    <w:p w:rsidR="00BD623B" w:rsidRPr="00580D44" w:rsidRDefault="00BD623B" w:rsidP="00580D44">
      <w:pPr>
        <w:tabs>
          <w:tab w:val="left" w:pos="142"/>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sz w:val="24"/>
          <w:szCs w:val="24"/>
        </w:rPr>
        <w:t>Характеристика географического положения России. Водные пространства, омывающие территорию России. Государственные границы территории России. Россия на карте часовых поясов. Часовые зоны России. Местное, поясное время, его роль в хозяйстве и жизни людей. История освоения и заселения территории России в XI – XVI вв. История освоения и заселения территории России в XVII – XVIII вв. История освоения и заселения территории России в XIX – XX</w:t>
      </w:r>
      <w:r w:rsidRPr="00580D44">
        <w:rPr>
          <w:rFonts w:ascii="Times New Roman" w:hAnsi="Times New Roman"/>
          <w:sz w:val="24"/>
          <w:szCs w:val="24"/>
          <w:lang w:val="en-US"/>
        </w:rPr>
        <w:t>I</w:t>
      </w:r>
      <w:r w:rsidRPr="00580D44">
        <w:rPr>
          <w:rFonts w:ascii="Times New Roman" w:hAnsi="Times New Roman"/>
          <w:sz w:val="24"/>
          <w:szCs w:val="24"/>
        </w:rPr>
        <w:t xml:space="preserve"> вв. </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Общая характеристика природы России.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Рельеф и полезные ископаемые России. </w:t>
      </w:r>
      <w:r w:rsidRPr="00580D44">
        <w:rPr>
          <w:rFonts w:ascii="Times New Roman" w:hAnsi="Times New Roman"/>
          <w:sz w:val="24"/>
          <w:szCs w:val="24"/>
        </w:rPr>
        <w:t>Геологическое строение территории России. Геохронологическая таблица. Тектоническое строение территории России. Основные формы рельефа России, взаимосвязь с тектоническими структурами. Факторы образования современного рельефа. Закономерности размещения полезных ископаемых на территории России. Изображение рельефа на картах разного масштаба. Построение профиля рельефа.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Климат России. </w:t>
      </w:r>
      <w:r w:rsidRPr="00580D44">
        <w:rPr>
          <w:rFonts w:ascii="Times New Roman" w:hAnsi="Times New Roman"/>
          <w:sz w:val="24"/>
          <w:szCs w:val="24"/>
        </w:rPr>
        <w:t xml:space="preserve">Характерные особенности климата России и климатообразующие факторы. Закономерности циркуляции воздушных масс на территории России (циклон, антициклон, атмосферный фронт). Закономерности распределения основных элементов климата на территории России. Суммарная солнечная радиация. Определение величин суммарной солнечной радиации на разных территориях России. Климатические пояса и типы климата России. Человек и климат. Неблагоприятные и опасные климатические явления. Прогноз и прогнозирование. Значение прогнозирования погоды. Работа с климатическими и синоптическими картами, картодиаграммами. Определение зенитального положения Солнца.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Внутренние воды России. </w:t>
      </w:r>
      <w:r w:rsidRPr="00580D44">
        <w:rPr>
          <w:rFonts w:ascii="Times New Roman" w:hAnsi="Times New Roman"/>
          <w:sz w:val="24"/>
          <w:szCs w:val="24"/>
        </w:rPr>
        <w:t>Разнообразие внутренних вод России. Особенности российских рек. Разнообразие рек России. Режим рек. Озера. Классификация озёр. Подземные воды, болота, многолетняя мерзлота, ледники, каналы и крупные водохранилища. Водные ресурсы в жизни человека.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Почвы России. </w:t>
      </w:r>
      <w:r w:rsidRPr="00580D44">
        <w:rPr>
          <w:rFonts w:ascii="Times New Roman" w:hAnsi="Times New Roman"/>
          <w:sz w:val="24"/>
          <w:szCs w:val="24"/>
        </w:rPr>
        <w:t>Образование почв и их разнообразие на территории России. Почвообразующие факторы и закономерности распространения почв. Земельные и почвенные ресурсы России. Значение рационального использования и охраны почв.</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Растительный и животный мир России. </w:t>
      </w:r>
      <w:r w:rsidRPr="00580D44">
        <w:rPr>
          <w:rFonts w:ascii="Times New Roman" w:hAnsi="Times New Roman"/>
          <w:sz w:val="24"/>
          <w:szCs w:val="24"/>
        </w:rPr>
        <w:t>Разнообразие растительного и животного мира России. Охрана растительного и животного мира. Биологические ресурсы России.</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Природно-территориальные комплексы России.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Природное районирование. </w:t>
      </w:r>
      <w:r w:rsidRPr="00580D44">
        <w:rPr>
          <w:rFonts w:ascii="Times New Roman" w:hAnsi="Times New Roman"/>
          <w:sz w:val="24"/>
          <w:szCs w:val="24"/>
        </w:rPr>
        <w:t>Природно-территориальные комплексы (ПТК): природные, природно-антропогенные и антропогенные. Природное районирование территории России. Природные зоны России. Зона арктических пустынь, тундры и лесотундры. Разнообразие лесов России: тайга, смешанные и широколиственные леса. Лесостепи, степи и полупустыни. Высотная поясность.</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Крупные природные комплексы России. </w:t>
      </w:r>
      <w:r w:rsidRPr="00580D44">
        <w:rPr>
          <w:rFonts w:ascii="Times New Roman" w:hAnsi="Times New Roman"/>
          <w:sz w:val="24"/>
          <w:szCs w:val="24"/>
        </w:rPr>
        <w:t>Русская равнина (одна из крупнейших по площади равнин мира, древняя равнина; разнообразие рельефа; благоприятный климат; влияние западного переноса на увлажнение территории; разнообразие внутренних вод и ландшафтов).</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Север Русской равнины (пологая равнина, богатая полезными ископаемыми; влияние теплого течения на жизнь портовых городов; полярные ночь и день; особенности расселения населения (к речным долинам: переувлажненность, плодородие почв на заливных лугах, транспортные пути, рыбные ресурсы)).</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Центр Русской равнины (всхолмленная равнина с возвышенностями; центр Русского государства, особенности ГП: на водоразделе (между бассейнами Черного, Балтийского, Белого и Каспийского морей).</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Юг Русской равнины (равнина с оврагами и балками, на формирование которых повлияли и природные факторы (всхолмленность рельефа, легкоразмываемые грунты), и социально-экономические (чрезмерная вырубка лесов, распашка лугов); богатство почвенными (черноземы) и минеральными (железные руды) ресурсами и их влияние на природу, и жизнь людей).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Южные моря России: история освоения, особенности природы морей, ресурсы, значение.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Крым (географическое положение, история освоения полуострова, особенности природы (равнинная, предгорная и горная части; особенности климата; природные отличия территории полуострова; уникальность природы)).</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Кавказ (предгорная и горная части; молодые горы с самой высокой точкой страны; особенности климата в западных и восточных частях; высотная поясность; природные отличия территории; уникальность природы Черноморского побережья).</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Урал (особенности географического положения; район древнего горообразования; богатство полезными ископаемыми; суровость климата на севере и влияние континентальности на юге; высотная поясность и широтная зональность).</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Урал (изменение природных особенностей с запада на восток, с севера на юг).</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Обобщение знаний по особенностям природы европейской части России.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Моря Северного Ледовитого океана: история освоения, особенности природы морей, ресурсы, значение. Северный морской путь.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Западная Сибирь (крупнейшая равнина мира; преобладающая высота рельефа; зависимость размещения внутренних вод от рельефа и от зонального соотношения тепла и влаги; природные зоны – размещение, влияние рельефа, наибольшая по площади, изменения в составе природных зон, сравнение состава природных зон с Русской равниной).</w:t>
      </w:r>
    </w:p>
    <w:p w:rsidR="00BD623B" w:rsidRPr="00580D44" w:rsidRDefault="00BD623B" w:rsidP="00580D44">
      <w:pPr>
        <w:tabs>
          <w:tab w:val="left" w:pos="426"/>
          <w:tab w:val="left" w:pos="2180"/>
          <w:tab w:val="left" w:pos="3460"/>
          <w:tab w:val="left" w:pos="5080"/>
          <w:tab w:val="left" w:pos="6440"/>
          <w:tab w:val="left" w:pos="794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Западная Сибирь: природные ресурсы, проблемы рационального использования и экологические проблемы.</w:t>
      </w:r>
    </w:p>
    <w:p w:rsidR="00BD623B" w:rsidRPr="00580D44" w:rsidRDefault="00BD623B" w:rsidP="00580D44">
      <w:pPr>
        <w:tabs>
          <w:tab w:val="left" w:pos="426"/>
          <w:tab w:val="left" w:pos="2180"/>
          <w:tab w:val="left" w:pos="3460"/>
          <w:tab w:val="left" w:pos="5080"/>
          <w:tab w:val="left" w:pos="6440"/>
          <w:tab w:val="left" w:pos="794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Средняя Сибирь (сложность и многообразие геологического строения, развитие физико-географических процессов (речные долины с хорошо выраженными террасами и многочисленные мелкие долины), климат резко континентальный, многолетняя мерзлота, характер полезных ископаемых и формирование природных комплексов).</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Северо-Восточная Сибирь (разнообразие и контрастность рельефа (котловинность рельефа, горные хребты, переходящие в северные низменности; суровость климата; многолетняя мерзлота; реки и озера; влияние климата на природу; особенности природы).</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Горы Южной Сибири (географическое положение, контрастный горный рельеф, континентальный климат и их влияние на особенности формирования природы района).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Алтай, Саяны, Прибайкалье, Забайкалье (особенности положения, геологическое строение и история развития, климат и внутренние воды, характерные типы почв, особенности природы).</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Байкал. Уникальное творение природы. Особенности природы. Образование котловины. Байкал – как объект Всемирного природного наследия (уникальность, современные экологические проблемы и пути решения).</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Дальний Восток (положение на Тихоокеанском побережье; сочетание горных хребтов и межгорных равнин; преобладание муссонного климата на юге и муссонообразного и морского на севере, распространение равнинных, лесных и тундровых, горно-лесных и гольцовых ландшафтов).</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Чукотка, Приамурье, Приморье (географическое положение, история исследования, особенности природы).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Камчатка, Сахалин, Курильские острова (географическое положение, история исследования, особенности природы).</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Население России. </w:t>
      </w:r>
    </w:p>
    <w:p w:rsidR="00BD623B" w:rsidRPr="00580D44" w:rsidRDefault="00BD623B" w:rsidP="00580D44">
      <w:pPr>
        <w:tabs>
          <w:tab w:val="left" w:pos="-142"/>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sz w:val="24"/>
          <w:szCs w:val="24"/>
        </w:rPr>
        <w:t>Численность населения и ее изменение в разные исторические периоды. Воспроизводство населения. Показатели рождаемости, смертности, естественного и миграционного прироста / убыли. Характеристика половозрастной структуры населения России. Миграции населения в России. Особенности географии рынка труда России. Этнический состав населения России. Разнообразие этнического состава населения России. Религии народов России. Географические особенности размещения населения России. Городское и сельское население. Расселение и урбанизация. Типы населённых пунктов. Города России их классификация.</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География своей местности.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sz w:val="24"/>
          <w:szCs w:val="24"/>
        </w:rPr>
        <w:t xml:space="preserve">Географическое положение и рельеф. История освоения. Климатические особенности своего региона проживания. Реки и озера, каналы и водохранилища. Природные зоны. Характеристика основных природных комплексов своей местности. Природные ресурсы. Экологические проблемы и пути их решения. Особенности населения своего региона. </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Хозяйство России.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Общая характеристика хозяйства. Географическое районирование. </w:t>
      </w:r>
      <w:r w:rsidRPr="00580D44">
        <w:rPr>
          <w:rFonts w:ascii="Times New Roman" w:hAnsi="Times New Roman"/>
          <w:sz w:val="24"/>
          <w:szCs w:val="24"/>
        </w:rPr>
        <w:t>Экономическая и социальная география в жизни современного общества. Понятие хозяйства. Отраслевая структура хозяйства. Сферы хозяйства. Этапы развития хозяйства. Этапы развития экономики России. Географическое районирование. Административно-территориальное устройство Российской Федерации.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Главные отрасли и межотраслевые комплексы. </w:t>
      </w:r>
      <w:r w:rsidRPr="00580D44">
        <w:rPr>
          <w:rFonts w:ascii="Times New Roman" w:hAnsi="Times New Roman"/>
          <w:sz w:val="24"/>
          <w:szCs w:val="24"/>
        </w:rPr>
        <w:t>Сельское хозяйство. Отраслевой состав сельского хозяйства. Растениеводство. Животноводство. Отраслевой состав животноводства. География животноводства. Агропромышленный комплекс. Состав АПК. Пищевая и легкая промышленность. Лесной комплекс. Состав комплекса. Основные места лесозаготовок. Целлюлозно-бумажная промышленность. Топливно-энергетический комплекс. Топливно-энергетический комплекс. Угольная промышленность. Нефтяная и газовая промышленность. Электроэнергетика. Типы электростанций. Особенности размещения электростанция. Единая энергосистема страны. Перспективы развития. Металлургический комплекс. Черная и цветная металлургия. Особенности размещения. Проблемы и перспективы развития отрасли. Машиностроительный комплекс. Специализация. Кооперирование. Связи с другими отраслями. Особенности размещения. ВПК. Отраслевые особенности военно-промышленного комплекса. Химическая промышленность. Состав отрасли. Особенности размещения. Перспективы развития. Транспорт. Виды транспорта. Значение для хозяйства. Транспортная сеть. Проблемы транспортного комплекса. Информационная инфраструктура. Информация и общество в современном мире. Типы телекоммуникационных сетей. Сфера обслуживания. Рекреационное хозяйство. Территориальное (географическое) разделение труда.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Хозяйство своей местности.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Особенности ЭГП, природно-ресурсный потенциал, население и характеристика хозяйства своего региона. Особенности территориальной структуры хозяйства, специализация района. География важнейших отраслей хозяйства своей местности.</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Районы России.</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Европейская часть России. </w:t>
      </w:r>
      <w:r w:rsidRPr="00580D44">
        <w:rPr>
          <w:rFonts w:ascii="Times New Roman" w:hAnsi="Times New Roman"/>
          <w:sz w:val="24"/>
          <w:szCs w:val="24"/>
        </w:rPr>
        <w:t>Центральная Россия: особенности формирования территории, ЭГП, природно-ресурсный потенциал, особенности населения, географический фактор в расселении, народные промыслы. Этапы развития хозяйства Центрального района. Хозяйство Центрального района. Специализация хозяйства. География важнейших отраслей хозяйства.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Города Центрального района. Древние города, промышленные и научные центры. Функциональное значение городов. Москва – столица Российской Федерации.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Центрально-Черноземный район: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География важнейших отраслей хозяйства.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Волго-Вятский район: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География важнейших отраслей хозяйства.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Северо-Западный район: особенности ЭГП, природно-ресурсный потенциал, население, древние города района и характеристика хозяйства. Особенности территориальной структуры хозяйства, специализация района. География важнейших отраслей хозяйства.</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Калининградская область: особенности ЭГП, природно-ресурсный потенциал, население и характеристика хозяйства. Рекреационное хозяйство района. Особенности территориальной структуры хозяйства, специализация. География важнейших отраслей хозяйства.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Моря Атлантического океана, омывающие Россию: транспортное значение, ресурсы.</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Европейский Север: история освоения,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Поволжье: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Крым: особенности ЭГП, природно-ресурсный потенциал, население и характеристика хозяйства. Рекреационное хозяйство. Особенности территориальной структуры хозяйства, специализация. География важнейших отраслей хозяйства.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Северный Кавказ: особенности ЭГП, природно-ресурсный потенциал, население и характеристика хозяйства. Рекреационное хозяйство. Особенности территориальной структуры хозяйства, специализация. География важнейших отраслей хозяйства.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Южные моря России: транспортное значение, ресурсы.</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Уральский район: особенности ЭГП, природно-ресурсный потенциал, этапы освоения,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Азиатская часть России.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Западная Сибирь: особенности ЭГП, природно-ресурсный потенциал, этапы и проблемы освоения,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Моря Северного Ледовитого океана: транспортное значение, ресурсы.</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Восточная Сибирь: особенности ЭГП, природно-ресурсный потенциал, этапы и проблемы освоения,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Моря Тихого океана: транспортное значение, ресурсы.</w:t>
      </w:r>
    </w:p>
    <w:p w:rsidR="00BD623B" w:rsidRPr="00580D44" w:rsidRDefault="00BD623B" w:rsidP="00580D44">
      <w:pPr>
        <w:tabs>
          <w:tab w:val="left" w:pos="426"/>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Дальний Восток: формирование территории, этапы и проблемы освоения,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Роль территории Дальнего Востока в социально-экономическом развитии РФ. География важнейших отраслей хозяйства.</w:t>
      </w: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bCs/>
          <w:sz w:val="24"/>
          <w:szCs w:val="24"/>
        </w:rPr>
      </w:pPr>
    </w:p>
    <w:p w:rsidR="00BD623B" w:rsidRPr="00580D44" w:rsidRDefault="00BD623B" w:rsidP="00580D44">
      <w:pPr>
        <w:tabs>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Россия в мире. </w:t>
      </w:r>
    </w:p>
    <w:p w:rsidR="00BD623B" w:rsidRPr="00580D44" w:rsidRDefault="00BD623B" w:rsidP="00580D44">
      <w:pPr>
        <w:tabs>
          <w:tab w:val="left" w:pos="284"/>
          <w:tab w:val="left" w:pos="426"/>
          <w:tab w:val="left" w:pos="4280"/>
          <w:tab w:val="left" w:pos="6180"/>
          <w:tab w:val="left" w:pos="7100"/>
          <w:tab w:val="left" w:pos="8880"/>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Россия в современном мире (место России в мире по уровню экономического развития, участие в экономических и политических организациях). Россия в мировом хозяйстве (главные внешнеэкономические партнеры страны, структура и география экспорта и импорта товаров и услуг). Россия в мировой политике. Россия и страны СНГ. </w:t>
      </w:r>
    </w:p>
    <w:p w:rsidR="00BD623B" w:rsidRPr="00580D44" w:rsidRDefault="00BD623B" w:rsidP="00580D44">
      <w:pPr>
        <w:tabs>
          <w:tab w:val="left" w:pos="5428"/>
        </w:tabs>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Примерные темы практических работ</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 с картой «Имена на карте».</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Описание и нанесение на контурную карту географических объектов изученных маршрутов путешественников.</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зенитального положения Солнца в разные периоды года.</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координат географических объектов по карте.</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положения объектов относительно друг друга:</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направлений и расстояний по глобусу и карте.</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высот и глубин географических объектов с использованием шкалы высот и глубин.</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азимута.</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Ориентирование на местности.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Составление плана местности.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 с коллекциями минералов, горных пород, полезных ископаемых.</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 с картографическими источниками: нанесение элементов рельефа.</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Описание элементов рельефа. Определение и объяснение изменений элементов рельефа своей местности под воздействием хозяйственной деятельности человека.</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 с картографическими источниками: нанесение объектов гидрографии.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Описание объектов гидрографии.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Ведение дневника погоды.</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 с метеоприборами (проведение наблюдений и измерений, фиксация результатов, обработка результатов наблюдений) .</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средних температур, амплитуды и построение графиков.</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 с графическими и статистическими данными, построение розы ветров, диаграмм облачности и осадков по имеющимся данным, анализ полученных данных.</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Решение задач на определение высоты местности по разности атмосферного давления, расчет температуры воздуха в зависимости от высоты местности.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Изучение природных комплексов своей местности.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Описание основных компонентов природы океанов Земли.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Создание презентационных материалов об океанах на основе различных источников информации.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Описание основных компонентов природы материков Земли.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Описание природных зон Земли.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Создание презентационных материалов о материке на основе различных источников информации.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Прогнозирование перспективных путей рационального природопользования.</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ГП и оценка его влияния на природу и жизнь людей в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 с картографическими источниками: нанесение особенностей географического положения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Оценивание динамики изменения границ России и их значения.</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Написание эссе о роли русских землепроходцев и исследователей в освоении и изучении территории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Решение задач на определение разницы во времени различных территорий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Выявление взаимозависимостей тектонической структуры, формы рельефа, полезных ископаемых на территории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 с картографическими источниками: нанесение элементов рельефа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Описание элементов рельефа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Построение профиля своей местности.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 с картографическими источниками: нанесение объектов гидрографии России .</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Описание объектов гидрографии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закономерностей распределения солнечной радиации, радиационного баланс, выявление особенностей распределения средних температур января и июля на территории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Распределение количества осадков на территории России, работа с климатограммами.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Описание характеристики климата своего региона.</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Составление прогноза погоды на основе различных</w:t>
      </w:r>
      <w:r w:rsidRPr="00580D44">
        <w:rPr>
          <w:rFonts w:ascii="Times New Roman" w:hAnsi="Times New Roman"/>
          <w:sz w:val="24"/>
          <w:szCs w:val="24"/>
        </w:rPr>
        <w:tab/>
        <w:t>источников информации.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Описание основных компонентов природы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Создание презентационных материалов о природе России на основе различных источников информации.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Сравнение особенностей природы отдельных регионов страны.</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видов особо охраняемых природных территорий России и их особенностей.</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 с разными источниками информации: чтение и анализ диаграмм, графиков, схем, карт и статистических материалов для определения особенностей географии населения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особенностей размещения крупных народов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вычисление и сравнение показателей естественного прироста населения в разных частях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Чтение и анализ половозрастных пирамид.</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Оценивание демографической ситуации России и отдельных ее территорий.</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величины миграционного прироста населения в разных частях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видов и направлений внутренних и внешних миграций, объяснение причин, составление схемы.</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Объяснение различий в обеспеченности трудовыми ресурсами отдельных регионов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Оценивание уровня урбанизации отдельных регионов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Описание основных компонентов природы своей местности.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Создание презентационных материалов о природе, проблемах и особенностях населения своей местности на основе различных источников информации.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 с картографическими источниками: нанесение субъектов, экономических районов и федеральных округов РФ.</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Работа с разными источниками информации: чтение и анализ диаграмм, графиков, схем, карт и статистических материалов для определения особенностей хозяйства России.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Сравнение двух и более экономических районов России по заданным характеристикам.</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Создание презентационных материалов об экономических районах России на основе различных источников информации.</w:t>
      </w:r>
    </w:p>
    <w:p w:rsidR="00BD623B" w:rsidRPr="00580D44" w:rsidRDefault="00BD623B" w:rsidP="001C2DB1">
      <w:pPr>
        <w:numPr>
          <w:ilvl w:val="0"/>
          <w:numId w:val="79"/>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Составление картосхем и других графических материалов, отражающих экономические, политические и культурные взаимосвязи России с другими государствами.</w:t>
      </w:r>
    </w:p>
    <w:p w:rsidR="00BD623B" w:rsidRPr="00580D44" w:rsidRDefault="00BD623B" w:rsidP="00580D44">
      <w:pPr>
        <w:pStyle w:val="4"/>
        <w:spacing w:before="0" w:line="240" w:lineRule="auto"/>
        <w:ind w:left="0"/>
        <w:jc w:val="both"/>
        <w:rPr>
          <w:sz w:val="24"/>
          <w:szCs w:val="24"/>
          <w:lang w:eastAsia="ru-RU"/>
        </w:rPr>
      </w:pPr>
      <w:bookmarkStart w:id="238" w:name="_Toc414553232"/>
      <w:bookmarkStart w:id="239" w:name="_Toc409691708"/>
      <w:r w:rsidRPr="00580D44">
        <w:rPr>
          <w:sz w:val="24"/>
          <w:szCs w:val="24"/>
          <w:lang w:eastAsia="ru-RU"/>
        </w:rPr>
        <w:t>2.2.2.7. Математика</w:t>
      </w:r>
      <w:bookmarkEnd w:id="238"/>
    </w:p>
    <w:p w:rsidR="00BD623B" w:rsidRPr="00580D44" w:rsidRDefault="00BD623B" w:rsidP="00580D44">
      <w:pPr>
        <w:tabs>
          <w:tab w:val="left" w:pos="1134"/>
        </w:tabs>
        <w:spacing w:after="0" w:line="240" w:lineRule="auto"/>
        <w:ind w:firstLine="709"/>
        <w:jc w:val="both"/>
        <w:rPr>
          <w:rFonts w:ascii="Times New Roman" w:hAnsi="Times New Roman"/>
          <w:sz w:val="24"/>
          <w:szCs w:val="24"/>
        </w:rPr>
      </w:pPr>
      <w:r w:rsidRPr="00580D44">
        <w:rPr>
          <w:rFonts w:ascii="Times New Roman" w:hAnsi="Times New Roman"/>
          <w:sz w:val="24"/>
          <w:szCs w:val="24"/>
        </w:rPr>
        <w:t>Cодержание курсов математики 5–6 классов, алгебры и геометрии 7–9 классов объединено как в исторически сложившиеся линии (числовая, алгебраическая, геометрическая, функциональная и др.), так и в относительно новые (стохастическая линия, «реальная математика»). Отдельно представлены линия сюжетных задач, историческая линия.</w:t>
      </w:r>
    </w:p>
    <w:p w:rsidR="00BD623B" w:rsidRPr="00580D44" w:rsidRDefault="00BD623B" w:rsidP="00580D44">
      <w:pPr>
        <w:pStyle w:val="2"/>
        <w:spacing w:line="240" w:lineRule="auto"/>
        <w:rPr>
          <w:b w:val="0"/>
          <w:sz w:val="24"/>
          <w:szCs w:val="24"/>
        </w:rPr>
      </w:pPr>
      <w:bookmarkStart w:id="240" w:name="_Toc405513918"/>
      <w:bookmarkStart w:id="241" w:name="_Toc284662796"/>
      <w:bookmarkStart w:id="242" w:name="_Toc284663423"/>
      <w:r w:rsidRPr="00580D44">
        <w:rPr>
          <w:b w:val="0"/>
          <w:sz w:val="24"/>
          <w:szCs w:val="24"/>
        </w:rPr>
        <w:t>Элементы теории множеств и математической логики</w:t>
      </w:r>
      <w:bookmarkEnd w:id="240"/>
      <w:bookmarkEnd w:id="241"/>
      <w:bookmarkEnd w:id="242"/>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Согласно ФГОС основного общего образования в курс математики введен раздел «Логика», который не предполагает дополнительных часов на изучении и встраивается в различные темы курсов математики и информатики и предваряется ознакомлением с элементами теории множеств.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Множества и отношения между ними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Множество, характеристическое свойство множества, элемент множества, пустое, конечное, бесконечное множество. Подмножество. Отношение принадлежности, включения, равенства. Элементы множества, способы задания множеств, распознавание подмножеств и элементов подмножеств с использованием кругов Эйлера.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Операции над множествами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Пересечение и объединение множеств. Разность множеств, дополнение множества. Интерпретация операций над множествами с помощью кругов Эйлера.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Элементы логики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Определение. Утверждения. Аксиомы и теоремы. Доказательство. Доказательство от противного. Теорема, обратная данной. Пример и контрпример.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Высказывания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Истинность и ложность высказывания. Сложные и простые высказывания. Операции над высказываниями с использованием логических связок: и, или, не. Условные высказывания (импликации). </w:t>
      </w:r>
    </w:p>
    <w:p w:rsidR="00BD623B" w:rsidRPr="00580D44" w:rsidRDefault="00BD623B" w:rsidP="00580D44">
      <w:pPr>
        <w:pStyle w:val="2"/>
        <w:spacing w:line="240" w:lineRule="auto"/>
        <w:rPr>
          <w:b w:val="0"/>
          <w:sz w:val="24"/>
          <w:szCs w:val="24"/>
        </w:rPr>
      </w:pPr>
      <w:bookmarkStart w:id="243" w:name="_Toc405513919"/>
      <w:bookmarkStart w:id="244" w:name="_Toc284662797"/>
      <w:bookmarkStart w:id="245" w:name="_Toc284663424"/>
      <w:r w:rsidRPr="00580D44">
        <w:rPr>
          <w:b w:val="0"/>
          <w:sz w:val="24"/>
          <w:szCs w:val="24"/>
        </w:rPr>
        <w:t>Содержание курса математики в 5–6 классах</w:t>
      </w:r>
      <w:bookmarkEnd w:id="243"/>
      <w:bookmarkEnd w:id="244"/>
      <w:bookmarkEnd w:id="245"/>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Натуральные числа и нуль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Натуральный ряд чисел и его свойства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Натуральное число, множество натуральных чисел и его свойства, изображение натуральных чисел точками на числовой прямой. Использование свойств натуральных чисел при решении задач.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Запись и чтение натуральных чисел</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Различие между цифрой и числом. Позиционная запись натурального числа, поместное значение цифры, разряды и классы, соотношение между двумя соседними разрядными единицами, чтение и запись натуральных чисел.</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Округление натуральных чисел</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Необходимость округления. Правило округления натуральных чисел.</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Сравнение натуральных чисел, сравнение с числом 0</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Понятие о сравнении чисел, сравнение натуральных чисел друг с другом и с нулём, математическая запись сравнений, способы сравнения чисел.</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Действия с натуральными числами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Сложение и вычитание, компоненты сложения и вычитания, связь между ними, нахождение суммы и разности, изменение суммы и разности при изменении компонентов сложения и вычитания.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Умножение и деление, компоненты умножения и деления, связь между ними, умножение и сложение в столбик, деление уголком, проверка результата с помощью прикидки и обратного действия.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Переместительный и сочетательный законы сложения и умножения, распределительный закон умножения относительно сложения, обоснование алгоритмов выполнения арифметических  действий.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Степень с натуральным показателем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Запись числа в виде суммы разрядных слагаемых, порядок выполнения действий в выражениях, содержащих степень, вычисление значений выражений, содержащих степень.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Числовые выражения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Числовое выражение и его значение, порядок выполнения действий.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Деление с остатком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Деление с остатком на множестве натуральных чисел, свойства деления с остатком. Практические задачи на деление с остатком.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Свойства и признаки делимости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Свойство делимости суммы (разности) на число. Признаки делимости на 2, 3, 5, 9, 10. Признаки делимости на 4, 6, 8, 11. Доказательство признаков делимости. Решение практических задач с применением признаков делимости.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Разложение числа на простые множители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Простые и составные числа, решето Эратосфена.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Разложение натурального числа на множители, разложение на простые множители. Количество делителей числа, алгоритм разложения числа на простые множители, основная теорема арифметики.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Алгебраические выражения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Делители и кратные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Делитель и его свойства, общий делитель двух и более чисел, наибольший общий делитель, взаимно простые числа, нахождение наибольшего общего делителя. Кратное и его свойства, общее кратное двух и более чисел, наименьшее общее кратное, способы нахождения наименьшего общего кратного.</w:t>
      </w:r>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Дроби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Обыкновенные дроби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Доля, часть, дробное число, дробь. Дробное число как результат деления. Правильные и неправильные дроби, смешанная дробь (смешанное число).</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Запись натурального числа в виде дроби с заданным знаменателем, преобразование смешанной дроби в неправильную дробь и наоборот.</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Приведение дробей к общему знаменателю. Сравнение обыкновенных дробей.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Сложение и вычитание обыкновенных дробей. Умножение и деление обыкновенных дробей.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Арифметические действия со смешанными дробями.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Арифметические действия с дробными числами.</w:t>
      </w:r>
      <w:r w:rsidRPr="00580D44">
        <w:rPr>
          <w:rFonts w:ascii="Times New Roman" w:hAnsi="Times New Roman"/>
          <w:sz w:val="24"/>
          <w:szCs w:val="24"/>
        </w:rPr>
        <w:tab/>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Способы рационализации вычислений и их применение при выполнении действий.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Десятичные дроби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Целая и дробная части десятичной дроби. Преобразование десятичных дробей в обыкновенные. Сравнение десятичных дробей. Сложение и вычитание десятичных дробей. Округление десятичных дробей. Умножение и деление десятичных дробей. Преобразование обыкновенных дробей в десятичные дроби. Конечные и бесконечные десятичные дроби.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Отношение двух чисел</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Масштаб на плане и карте. Пропорции. Свойства пропорций, применение пропорций и отношений при решении задач.</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Среднее арифметическое чисел</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Среднее арифметическое двух чисел. Изображение среднего арифметического двух чисел на числовой прямой. Решение практических задач с применением среднего арифметического. Среднее арифметическое нескольких чисел.</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Проценты</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Понятие процента. Вычисление процентов от числа и числа по известному проценту, выражение отношения в процентах. Решение несложных практических задач с процентами.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Диаграммы</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Столбчатые и круговые диаграммы. Извлечение информации из диаграмм. Изображение диаграмм по числовым данным.</w:t>
      </w:r>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Рациональные числа</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Положительные и отрицательные числа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Изображение чисел на числовой (координатной) прямой. Сравнение чисел. Модуль числа, геометрическая интерпретация модуля числа. Действия с положительными и отрицательными числами. Множество целых чисел.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Понятие о рациональном числе. Первичное представление о множестве рациональных чисел. Действия с рациональными числами.</w:t>
      </w:r>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Решение текстовых задач</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Единицы измерений: длины, площади, объёма, массы, времени, скорости. Зависимости между единицами измерения каждой величины. Зависимости между величинами: скорость, время, расстояние; производительность, время, работа; цена, количество, стоимость.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Задачи на все арифметические действия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Решение текстовых задач арифметическим способом. Использование таблиц, схем, чертежей, других средств представления данных при решении задачи.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Задачи на движение, работу и покупки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 Решение несложных задач на движение в противоположных направлениях, в одном направлении, движение по реке по течению и против течения. Решение задач на совместную работу. Применение дробей при решении задач.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Задачи на части, доли, проценты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Решение задач на нахождение части числа и числа по его части. Решение задач на проценты и доли. Применение пропорций при решении задач.</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Логические задачи</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Решение несложных логических задач. Решение логических задач с помощью графов, таблиц.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sz w:val="24"/>
          <w:szCs w:val="24"/>
        </w:rPr>
        <w:t xml:space="preserve">Основные методы решения текстовых задач: </w:t>
      </w:r>
      <w:r w:rsidRPr="00580D44">
        <w:rPr>
          <w:rFonts w:ascii="Times New Roman" w:hAnsi="Times New Roman"/>
          <w:bCs/>
          <w:sz w:val="24"/>
          <w:szCs w:val="24"/>
        </w:rPr>
        <w:t>арифметический, перебор вариантов.</w:t>
      </w:r>
    </w:p>
    <w:p w:rsidR="00BD623B" w:rsidRPr="00580D44" w:rsidRDefault="00BD623B" w:rsidP="00580D44">
      <w:pPr>
        <w:pStyle w:val="3"/>
        <w:spacing w:before="0" w:beforeAutospacing="0" w:after="0" w:afterAutospacing="0"/>
        <w:ind w:firstLine="709"/>
        <w:jc w:val="both"/>
        <w:rPr>
          <w:b w:val="0"/>
          <w:sz w:val="24"/>
          <w:szCs w:val="24"/>
        </w:rPr>
      </w:pPr>
      <w:r w:rsidRPr="00580D44">
        <w:rPr>
          <w:b w:val="0"/>
          <w:sz w:val="24"/>
          <w:szCs w:val="24"/>
        </w:rPr>
        <w:t>Наглядная геометрия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Фигуры в окружающем мире. Наглядные представления о фигурах на плоскости: прямая, отрезок, луч, угол, ломаная, многоугольник, окружность, круг. Четырехугольник, прямоугольник, квадрат. Треугольник, виды треугольников. Правильные многоугольники. Изображение основных геометрических фигур. Взаимное расположение двух прямых, двух окружностей, прямой и окружности. Длина отрезка, ломаной. Единицы измерения длины. Построение отрезка заданной длины. Виды углов. Градусная мера угла. Измерение и построение углов с помощью транспортира.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Периметр многоугольника. Понятие площади фигуры; единицы измерения площади. Площадь прямоугольника, квадрата. Приближенное измерение площади фигур на клетчатой бумаге. Равновеликие фигуры.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Наглядные представления о пространственных фигурах: куб, параллелепипед, призма, пирамида, шар, сфера, конус, цилиндр. Изображение пространственных фигур. Примеры сечений. Многогранники. Правильные многогранники. Примеры разверток многогранников, цилиндра и конуса.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Понятие объема; единицы объема. Объем прямоугольного параллелепипеда, куба.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Понятие о равенстве фигур. Центральная, осевая и зеркальная симметрии. Изображение симметричных фигур.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Решение практических задач с применением простейших свойств фигур.</w:t>
      </w:r>
    </w:p>
    <w:p w:rsidR="00BD623B" w:rsidRPr="00580D44" w:rsidRDefault="00BD623B" w:rsidP="00580D44">
      <w:pPr>
        <w:pStyle w:val="3"/>
        <w:spacing w:before="0" w:beforeAutospacing="0" w:after="0" w:afterAutospacing="0"/>
        <w:ind w:firstLine="709"/>
        <w:jc w:val="both"/>
        <w:rPr>
          <w:b w:val="0"/>
          <w:sz w:val="24"/>
          <w:szCs w:val="24"/>
        </w:rPr>
      </w:pPr>
      <w:r w:rsidRPr="00580D44">
        <w:rPr>
          <w:b w:val="0"/>
          <w:sz w:val="24"/>
          <w:szCs w:val="24"/>
        </w:rPr>
        <w:t>История математики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Появление цифр, букв, иероглифов в процессе счёта и распределения продуктов на Древнем Ближнем Востоке. Связь с Неолитической революцией.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Рождение шестидесятеричной системы счисления. Появление десятичной записи чисел.</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Рождение и развитие арифметики натуральных чисел. НОК, НОД, простые числа. Решето Эратосфена.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Появление нуля и отрицательных чисел в математике древности. Роль Диофанта. Почему </w:t>
      </w:r>
      <w:r w:rsidRPr="00580D44">
        <w:rPr>
          <w:rFonts w:ascii="Times New Roman" w:hAnsi="Times New Roman"/>
          <w:position w:val="-14"/>
          <w:sz w:val="24"/>
          <w:szCs w:val="24"/>
        </w:rPr>
        <w:object w:dxaOrig="1619" w:dyaOrig="420">
          <v:shape id="_x0000_i1034" type="#_x0000_t75" style="width:81.75pt;height:21.75pt" o:ole="">
            <v:imagedata r:id="rId87" o:title=""/>
          </v:shape>
          <o:OLEObject Type="Embed" ProgID="Equation.DSMT4" ShapeID="_x0000_i1034" DrawAspect="Content" ObjectID="_1542790250" r:id="rId88"/>
        </w:object>
      </w:r>
      <w:r w:rsidRPr="00580D44">
        <w:rPr>
          <w:rFonts w:ascii="Times New Roman" w:hAnsi="Times New Roman"/>
          <w:sz w:val="24"/>
          <w:szCs w:val="24"/>
        </w:rPr>
        <w:t>?</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Дроби в Вавилоне, Египте, Риме. Открытие десятичных дробей. Старинные системы мер. Десятичные дроби и метрическая система мер.  Л. Магницкий.</w:t>
      </w:r>
    </w:p>
    <w:p w:rsidR="00BD623B" w:rsidRPr="00580D44" w:rsidRDefault="00BD623B" w:rsidP="00580D44">
      <w:pPr>
        <w:pStyle w:val="2"/>
        <w:spacing w:line="240" w:lineRule="auto"/>
        <w:rPr>
          <w:b w:val="0"/>
          <w:sz w:val="24"/>
          <w:szCs w:val="24"/>
        </w:rPr>
      </w:pPr>
      <w:bookmarkStart w:id="246" w:name="_Toc405513920"/>
      <w:bookmarkStart w:id="247" w:name="_Toc284662798"/>
      <w:bookmarkStart w:id="248" w:name="_Toc284663425"/>
      <w:r w:rsidRPr="00580D44">
        <w:rPr>
          <w:b w:val="0"/>
          <w:sz w:val="24"/>
          <w:szCs w:val="24"/>
        </w:rPr>
        <w:t>Содержание курса математики в 7–9 классах</w:t>
      </w:r>
      <w:bookmarkEnd w:id="246"/>
      <w:bookmarkEnd w:id="247"/>
      <w:bookmarkEnd w:id="248"/>
    </w:p>
    <w:p w:rsidR="00BD623B" w:rsidRPr="00580D44" w:rsidRDefault="00BD623B" w:rsidP="00580D44">
      <w:pPr>
        <w:pStyle w:val="3"/>
        <w:spacing w:before="0" w:beforeAutospacing="0" w:after="0" w:afterAutospacing="0"/>
        <w:ind w:firstLine="709"/>
        <w:jc w:val="both"/>
        <w:rPr>
          <w:b w:val="0"/>
          <w:sz w:val="24"/>
          <w:szCs w:val="24"/>
        </w:rPr>
      </w:pPr>
      <w:bookmarkStart w:id="249" w:name="_Toc405513921"/>
      <w:bookmarkStart w:id="250" w:name="_Toc284662799"/>
      <w:bookmarkStart w:id="251" w:name="_Toc284663426"/>
      <w:r w:rsidRPr="00580D44">
        <w:rPr>
          <w:b w:val="0"/>
          <w:sz w:val="24"/>
          <w:szCs w:val="24"/>
        </w:rPr>
        <w:t>Алгебра</w:t>
      </w:r>
      <w:bookmarkEnd w:id="249"/>
      <w:bookmarkEnd w:id="250"/>
      <w:bookmarkEnd w:id="251"/>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Числа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Рациональные числа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Множество рациональных чисел. Сравнение рациональных чисел. Действия с рациональными числами. Представление рационального числа десятичной дробью.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Иррациональные числа</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sz w:val="24"/>
          <w:szCs w:val="24"/>
        </w:rPr>
        <w:t>Понятие иррационального числа. Распознавание иррациональных чисел. Примеры доказательств в алгебре. Иррациональность числа</w:t>
      </w:r>
      <w:r w:rsidRPr="00580D44">
        <w:rPr>
          <w:rFonts w:ascii="Times New Roman" w:hAnsi="Times New Roman"/>
          <w:position w:val="-6"/>
          <w:sz w:val="24"/>
          <w:szCs w:val="24"/>
        </w:rPr>
        <w:object w:dxaOrig="380" w:dyaOrig="340">
          <v:shape id="_x0000_i1035" type="#_x0000_t75" style="width:18pt;height:18pt" o:ole="">
            <v:imagedata r:id="rId89" o:title=""/>
          </v:shape>
          <o:OLEObject Type="Embed" ProgID="Equation.DSMT4" ShapeID="_x0000_i1035" DrawAspect="Content" ObjectID="_1542790251" r:id="rId90"/>
        </w:object>
      </w:r>
      <w:r w:rsidRPr="00580D44">
        <w:rPr>
          <w:rFonts w:ascii="Times New Roman" w:hAnsi="Times New Roman"/>
          <w:sz w:val="24"/>
          <w:szCs w:val="24"/>
        </w:rPr>
        <w:t xml:space="preserve">. Применение в геометрии. Сравнение иррациональных чисел. </w:t>
      </w:r>
      <w:r w:rsidRPr="00580D44">
        <w:rPr>
          <w:rFonts w:ascii="Times New Roman" w:hAnsi="Times New Roman"/>
          <w:bCs/>
          <w:sz w:val="24"/>
          <w:szCs w:val="24"/>
        </w:rPr>
        <w:t>Множество действительных чисел.</w:t>
      </w:r>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Тождественные преобразования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Числовые и буквенные выражения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Выражение с переменной. Значение выражения. Подстановка выражений вместо переменных.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Целые выражения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Степень с натуральным показателем и её свойства. Преобразования выражений, содержащих степени с натуральным показателем.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Одночлен, многочлен. Действия с одночленами и многочленами (сложение, вычитание, умножение). Формулы сокращённого умножения: разность квадратов, квадрат суммы и разности.Разложение многочлена на множители: вынесение общего множителя за скобки, группировка, применение формул сокращённого умножения. Квадратный трёхчлен, разложение квадратного трёхчлена на множители.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Дробно-рациональные выражения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Степень с целым показателем. Преобразование дробно-линейных выражений: сложение, умножение, деление. Алгебраическая дробь. Допустимые значения переменных в дробно-рациональных выражениях. Сокращение алгебраических дробей. Приведение алгебраических дробей к общему знаменателю. Действия с алгебраическими дробями: сложение, вычитание, умножение, деление, возведение в степень.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Преобразование выражений, содержащих знак модуля.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Квадратные корни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Арифметический квадратный корень. Преобразование выражений, содержащих квадратные корни: умножение, деление, вынесение множителя из-под знака корня, внесение множителя под знак корня. </w:t>
      </w:r>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Уравнения и неравенства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Равенства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Числовое равенство. Свойства числовых равенств. Равенство с переменной.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Уравнения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Понятие уравнения и корня уравнения. Представление о равносильности уравнений. Область определения уравнения (область допустимых значений переменной).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Линейное уравнение и его корни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Решение линейных уравнений. Линейное уравнение с параметром. Количество корней линейного уравнения. Решение линейных уравнений с параметром.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Квадратное уравнение и его корни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Квадратные уравнения. Неполные квадратные уравнения. Дискриминант квадратного уравнения. Формула корней квадратного уравнения. Теорема Виета. Теорема, обратная теореме Виета. Решение квадратных уравнений: использование формулы для нахождения корней, графический метод решения, разложение на множители, подбор корней с использованием теоремы Виета. Количество корней квадратного уравнения в зависимости от его дискриминанта. Биквадратные уравнения. Уравнения, сводимые к линейным и квадратным. Квадратные уравнения с параметром.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Дробно-рациональные уравнения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Решение простейших дробно-линейных уравнений. Решение дробно-рациональных уравнений.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Методы решения уравнений: методы равносильных преобразований, метод замены переменной, графический метод. Использование свойств функций при решении уравнений.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Простейшие иррациональные уравнения вида </w:t>
      </w:r>
      <w:r w:rsidRPr="00580D44">
        <w:rPr>
          <w:rFonts w:ascii="Times New Roman" w:hAnsi="Times New Roman"/>
          <w:position w:val="-16"/>
          <w:sz w:val="24"/>
          <w:szCs w:val="24"/>
        </w:rPr>
        <w:object w:dxaOrig="1120" w:dyaOrig="460">
          <v:shape id="_x0000_i1036" type="#_x0000_t75" style="width:56.25pt;height:21.75pt" o:ole="">
            <v:imagedata r:id="rId70" o:title=""/>
          </v:shape>
          <o:OLEObject Type="Embed" ProgID="Equation.DSMT4" ShapeID="_x0000_i1036" DrawAspect="Content" ObjectID="_1542790252" r:id="rId91"/>
        </w:object>
      </w:r>
      <w:r w:rsidRPr="00580D44">
        <w:rPr>
          <w:rFonts w:ascii="Times New Roman" w:hAnsi="Times New Roman"/>
          <w:sz w:val="24"/>
          <w:szCs w:val="24"/>
        </w:rPr>
        <w:t xml:space="preserve">, </w:t>
      </w:r>
      <w:r w:rsidRPr="00580D44">
        <w:rPr>
          <w:rFonts w:ascii="Times New Roman" w:hAnsi="Times New Roman"/>
          <w:position w:val="-16"/>
          <w:sz w:val="24"/>
          <w:szCs w:val="24"/>
        </w:rPr>
        <w:object w:dxaOrig="1680" w:dyaOrig="460">
          <v:shape id="_x0000_i1037" type="#_x0000_t75" style="width:83.25pt;height:21.75pt" o:ole="">
            <v:imagedata r:id="rId72" o:title=""/>
          </v:shape>
          <o:OLEObject Type="Embed" ProgID="Equation.DSMT4" ShapeID="_x0000_i1037" DrawAspect="Content" ObjectID="_1542790253" r:id="rId92"/>
        </w:object>
      </w:r>
      <w:r w:rsidRPr="00580D44">
        <w:rPr>
          <w:rFonts w:ascii="Times New Roman" w:hAnsi="Times New Roman"/>
          <w:sz w:val="24"/>
          <w:szCs w:val="24"/>
        </w:rPr>
        <w:t>.</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Уравнения вида</w:t>
      </w:r>
      <w:r w:rsidRPr="00580D44">
        <w:rPr>
          <w:rFonts w:ascii="Times New Roman" w:hAnsi="Times New Roman"/>
          <w:position w:val="-6"/>
          <w:sz w:val="24"/>
          <w:szCs w:val="24"/>
        </w:rPr>
        <w:object w:dxaOrig="700" w:dyaOrig="360">
          <v:shape id="_x0000_i1038" type="#_x0000_t75" style="width:35.25pt;height:18pt" o:ole="">
            <v:imagedata r:id="rId93" o:title=""/>
          </v:shape>
          <o:OLEObject Type="Embed" ProgID="Equation.DSMT4" ShapeID="_x0000_i1038" DrawAspect="Content" ObjectID="_1542790254" r:id="rId94"/>
        </w:object>
      </w:r>
      <w:r w:rsidRPr="00580D44">
        <w:rPr>
          <w:rFonts w:ascii="Times New Roman" w:hAnsi="Times New Roman"/>
          <w:sz w:val="24"/>
          <w:szCs w:val="24"/>
        </w:rPr>
        <w:t>.Уравнения в целых числах.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Системы уравнений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Уравнение с двумя переменными. Линейное уравнение с двумя переменными. Прямая как графическая интерпретация линейного уравнения с двумя переменными.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Понятие системы уравнений. Решение системы уравнений.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Методы решения систем линейных уравнений с двумя переменными: графический метод, метод сложения, метод подстановки.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Системы линейных уравнений с параметром.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Неравенства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Числовые неравенства. Свойства числовых неравенств. Проверка справедливости неравенств при заданных значениях переменных.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Неравенство с переменной. Строгие и нестрогие неравенства. Область определения неравенства (область допустимых значений переменной).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Решение линейных неравенств.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Квадратное неравенство и его решения. Решение квадратных неравенств: использование свойств и графика квадратичной функции, метод интервалов. Запись решения квадратного неравенства.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Решение целых и дробно-рациональных неравенств методом интервалов.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Системы неравенств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Системы неравенств с одной переменной. Решение систем неравенств с одной переменной: линейных, квадратных. Изображение решения системы неравенств на числовой прямой. Запись решения системы неравенств.</w:t>
      </w:r>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Функции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Понятие функции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Декартовы координаты на плоскости. Формирование представлений о метапредметном понятии «координаты». Способы задания функций: аналитический, графический, табличный. График функции. Примеры функций, получаемых в процессе исследования различных реальных процессов и решения задач. Значение функции в точке. Свойства функций: область определения, множество значений, нули, промежутки знакопостоянства, чётность/нечётность, промежутки возрастания и убывания, наибольшее и наименьшее значения. Исследование функции по её графику.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Представление об асимптотах.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Непрерывность функции. Кусочно заданные функции.</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Линейная функция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Свойства и график линейной функции. Угловой коэффициент прямой. Расположение графика линейной функции в зависимости от её углового коэффициента и свободного члена. Нахождение коэффициентов линейной функции по заданным условиям: прохождение прямой через две точки с заданными координатами, прохождение прямой через данную точку и параллельной данной прямой.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Квадратичная функция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Свойства и график квадратичной функции (парабола). Построение графика квадратичной функции по точкам. Нахождение нулей квадратичной функции, множества значений, промежутков знакопостоянства, промежутков монотонности.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Обратная пропорциональность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Свойства функции </w:t>
      </w:r>
      <w:r w:rsidRPr="00580D44">
        <w:rPr>
          <w:rFonts w:ascii="Times New Roman" w:hAnsi="Times New Roman"/>
          <w:position w:val="-24"/>
          <w:sz w:val="24"/>
          <w:szCs w:val="24"/>
        </w:rPr>
        <w:object w:dxaOrig="620" w:dyaOrig="620">
          <v:shape id="_x0000_i1039" type="#_x0000_t75" style="width:30.75pt;height:30.75pt" o:ole="">
            <v:imagedata r:id="rId95" o:title=""/>
          </v:shape>
          <o:OLEObject Type="Embed" ProgID="Equation.DSMT4" ShapeID="_x0000_i1039" DrawAspect="Content" ObjectID="_1542790255" r:id="rId96"/>
        </w:object>
      </w:r>
      <w:r w:rsidR="00363730" w:rsidRPr="00580D44">
        <w:rPr>
          <w:rFonts w:ascii="Times New Roman" w:hAnsi="Times New Roman"/>
          <w:sz w:val="24"/>
          <w:szCs w:val="24"/>
        </w:rPr>
        <w:fldChar w:fldCharType="begin"/>
      </w:r>
      <w:r w:rsidRPr="00580D44">
        <w:rPr>
          <w:rFonts w:ascii="Times New Roman" w:hAnsi="Times New Roman"/>
          <w:sz w:val="24"/>
          <w:szCs w:val="24"/>
        </w:rPr>
        <w:instrText xml:space="preserve"> QUOTE </w:instrText>
      </w:r>
      <w:r w:rsidR="00AD5C98" w:rsidRPr="00363730">
        <w:rPr>
          <w:rFonts w:ascii="Times New Roman" w:hAnsi="Times New Roman"/>
          <w:noProof/>
          <w:position w:val="-15"/>
          <w:sz w:val="24"/>
          <w:szCs w:val="24"/>
          <w:lang w:eastAsia="ru-RU"/>
        </w:rPr>
        <w:pict>
          <v:shape id="Рисунок 14" o:spid="_x0000_i1040" type="#_x0000_t75" style="width:32.25pt;height:24pt;visibility:visible">
            <v:imagedata r:id="rId97" o:title="" chromakey="white"/>
          </v:shape>
        </w:pict>
      </w:r>
      <w:r w:rsidR="00363730" w:rsidRPr="00580D44">
        <w:rPr>
          <w:rFonts w:ascii="Times New Roman" w:hAnsi="Times New Roman"/>
          <w:sz w:val="24"/>
          <w:szCs w:val="24"/>
        </w:rPr>
        <w:fldChar w:fldCharType="separate"/>
      </w:r>
      <w:r w:rsidR="00AD5C98" w:rsidRPr="00363730">
        <w:rPr>
          <w:rFonts w:ascii="Times New Roman" w:hAnsi="Times New Roman"/>
          <w:noProof/>
          <w:position w:val="-15"/>
          <w:sz w:val="24"/>
          <w:szCs w:val="24"/>
          <w:lang w:eastAsia="ru-RU"/>
        </w:rPr>
        <w:pict>
          <v:shape id="_x0000_i1041" type="#_x0000_t75" style="width:32.25pt;height:24pt;visibility:visible">
            <v:imagedata r:id="rId97" o:title="" chromakey="white"/>
          </v:shape>
        </w:pict>
      </w:r>
      <w:r w:rsidR="00363730" w:rsidRPr="00580D44">
        <w:rPr>
          <w:rFonts w:ascii="Times New Roman" w:hAnsi="Times New Roman"/>
          <w:sz w:val="24"/>
          <w:szCs w:val="24"/>
        </w:rPr>
        <w:fldChar w:fldCharType="end"/>
      </w:r>
      <w:r w:rsidRPr="00580D44">
        <w:rPr>
          <w:rFonts w:ascii="Times New Roman" w:hAnsi="Times New Roman"/>
          <w:sz w:val="24"/>
          <w:szCs w:val="24"/>
        </w:rPr>
        <w:t xml:space="preserve">. Гипербола.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Графики функций. Преобразование графика функции </w:t>
      </w:r>
      <w:r w:rsidRPr="00580D44">
        <w:rPr>
          <w:rFonts w:ascii="Times New Roman" w:hAnsi="Times New Roman"/>
          <w:position w:val="-10"/>
          <w:sz w:val="24"/>
          <w:szCs w:val="24"/>
        </w:rPr>
        <w:object w:dxaOrig="920" w:dyaOrig="320">
          <v:shape id="_x0000_i1042" type="#_x0000_t75" style="width:47.25pt;height:15.75pt" o:ole="">
            <v:imagedata r:id="rId98" o:title=""/>
          </v:shape>
          <o:OLEObject Type="Embed" ProgID="Equation.DSMT4" ShapeID="_x0000_i1042" DrawAspect="Content" ObjectID="_1542790256" r:id="rId99"/>
        </w:object>
      </w:r>
      <w:r w:rsidRPr="00580D44">
        <w:rPr>
          <w:rFonts w:ascii="Times New Roman" w:hAnsi="Times New Roman"/>
          <w:sz w:val="24"/>
          <w:szCs w:val="24"/>
        </w:rPr>
        <w:t xml:space="preserve"> для построения графиков функций вида </w:t>
      </w:r>
      <w:r w:rsidRPr="00580D44">
        <w:rPr>
          <w:rFonts w:ascii="Times New Roman" w:hAnsi="Times New Roman"/>
          <w:position w:val="-12"/>
          <w:sz w:val="24"/>
          <w:szCs w:val="24"/>
        </w:rPr>
        <w:object w:dxaOrig="1780" w:dyaOrig="380">
          <v:shape id="_x0000_i1043" type="#_x0000_t75" style="width:90pt;height:18pt" o:ole="">
            <v:imagedata r:id="rId85" o:title=""/>
          </v:shape>
          <o:OLEObject Type="Embed" ProgID="Equation.DSMT4" ShapeID="_x0000_i1043" DrawAspect="Content" ObjectID="_1542790257" r:id="rId100"/>
        </w:object>
      </w:r>
      <w:r w:rsidRPr="00580D44">
        <w:rPr>
          <w:rFonts w:ascii="Times New Roman" w:hAnsi="Times New Roman"/>
          <w:sz w:val="24"/>
          <w:szCs w:val="24"/>
        </w:rPr>
        <w:t>.</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Графики функций </w:t>
      </w:r>
      <w:r w:rsidRPr="00580D44">
        <w:rPr>
          <w:rFonts w:ascii="Times New Roman" w:hAnsi="Times New Roman"/>
          <w:position w:val="-24"/>
          <w:sz w:val="24"/>
          <w:szCs w:val="24"/>
        </w:rPr>
        <w:object w:dxaOrig="1300" w:dyaOrig="620">
          <v:shape id="_x0000_i1044" type="#_x0000_t75" style="width:63.75pt;height:30.75pt" o:ole="">
            <v:imagedata r:id="rId76" o:title=""/>
          </v:shape>
          <o:OLEObject Type="Embed" ProgID="Equation.DSMT4" ShapeID="_x0000_i1044" DrawAspect="Content" ObjectID="_1542790258" r:id="rId101"/>
        </w:object>
      </w:r>
      <w:r w:rsidRPr="00580D44">
        <w:rPr>
          <w:rFonts w:ascii="Times New Roman" w:hAnsi="Times New Roman"/>
          <w:sz w:val="24"/>
          <w:szCs w:val="24"/>
        </w:rPr>
        <w:t xml:space="preserve">, </w:t>
      </w:r>
      <w:r w:rsidRPr="00580D44">
        <w:rPr>
          <w:rFonts w:ascii="Times New Roman" w:hAnsi="Times New Roman"/>
          <w:position w:val="-10"/>
          <w:sz w:val="24"/>
          <w:szCs w:val="24"/>
        </w:rPr>
        <w:object w:dxaOrig="760" w:dyaOrig="380">
          <v:shape id="_x0000_i1045" type="#_x0000_t75" style="width:39pt;height:18pt" o:ole="">
            <v:imagedata r:id="rId78" o:title=""/>
          </v:shape>
          <o:OLEObject Type="Embed" ProgID="Equation.DSMT4" ShapeID="_x0000_i1045" DrawAspect="Content" ObjectID="_1542790259" r:id="rId102"/>
        </w:object>
      </w:r>
      <w:r w:rsidR="00363730" w:rsidRPr="00580D44">
        <w:rPr>
          <w:rFonts w:ascii="Times New Roman" w:hAnsi="Times New Roman"/>
          <w:sz w:val="24"/>
          <w:szCs w:val="24"/>
        </w:rPr>
        <w:fldChar w:fldCharType="begin"/>
      </w:r>
      <w:r w:rsidRPr="00580D44">
        <w:rPr>
          <w:rFonts w:ascii="Times New Roman" w:hAnsi="Times New Roman"/>
          <w:sz w:val="24"/>
          <w:szCs w:val="24"/>
        </w:rPr>
        <w:instrText xml:space="preserve"> QUOTE  </w:instrText>
      </w:r>
      <w:r w:rsidR="00363730" w:rsidRPr="00580D44">
        <w:rPr>
          <w:rFonts w:ascii="Times New Roman" w:hAnsi="Times New Roman"/>
          <w:sz w:val="24"/>
          <w:szCs w:val="24"/>
        </w:rPr>
        <w:fldChar w:fldCharType="end"/>
      </w:r>
      <w:r w:rsidRPr="00580D44">
        <w:rPr>
          <w:rFonts w:ascii="Times New Roman" w:hAnsi="Times New Roman"/>
          <w:sz w:val="24"/>
          <w:szCs w:val="24"/>
        </w:rPr>
        <w:t>,</w:t>
      </w:r>
      <w:r w:rsidRPr="00580D44">
        <w:rPr>
          <w:rFonts w:ascii="Times New Roman" w:eastAsia="Times New Roman" w:hAnsi="Times New Roman"/>
          <w:bCs/>
          <w:position w:val="-10"/>
          <w:sz w:val="24"/>
          <w:szCs w:val="24"/>
        </w:rPr>
        <w:object w:dxaOrig="760" w:dyaOrig="380">
          <v:shape id="_x0000_i1046" type="#_x0000_t75" style="width:38.25pt;height:18pt" o:ole="">
            <v:imagedata r:id="rId80" o:title=""/>
          </v:shape>
          <o:OLEObject Type="Embed" ProgID="Equation.DSMT4" ShapeID="_x0000_i1046" DrawAspect="Content" ObjectID="_1542790260" r:id="rId103"/>
        </w:object>
      </w:r>
      <w:fldSimple w:instr="">
        <w:r w:rsidR="00363730" w:rsidRPr="00363730">
          <w:rPr>
            <w:rFonts w:ascii="Times New Roman" w:hAnsi="Times New Roman"/>
            <w:noProof/>
            <w:position w:val="-10"/>
            <w:sz w:val="24"/>
            <w:szCs w:val="24"/>
            <w:lang w:eastAsia="ru-RU"/>
          </w:rPr>
          <w:pict>
            <v:shape id="Рисунок 3" o:spid="_x0000_i1047" type="#_x0000_t75" style="width:36.75pt;height:19.5pt;visibility:visible">
              <v:imagedata r:id="rId82" o:title=""/>
            </v:shape>
          </w:pict>
        </w:r>
      </w:fldSimple>
      <w:r w:rsidRPr="00580D44">
        <w:rPr>
          <w:rFonts w:ascii="Times New Roman" w:hAnsi="Times New Roman"/>
          <w:bCs/>
          <w:sz w:val="24"/>
          <w:szCs w:val="24"/>
        </w:rPr>
        <w:t xml:space="preserve">, </w:t>
      </w:r>
      <w:r w:rsidRPr="00580D44">
        <w:rPr>
          <w:rFonts w:ascii="Times New Roman" w:hAnsi="Times New Roman"/>
          <w:bCs/>
          <w:position w:val="-12"/>
          <w:sz w:val="24"/>
          <w:szCs w:val="24"/>
        </w:rPr>
        <w:object w:dxaOrig="660" w:dyaOrig="380">
          <v:shape id="_x0000_i1048" type="#_x0000_t75" style="width:32.25pt;height:18pt" o:ole="">
            <v:imagedata r:id="rId83" o:title=""/>
          </v:shape>
          <o:OLEObject Type="Embed" ProgID="Equation.DSMT4" ShapeID="_x0000_i1048" DrawAspect="Content" ObjectID="_1542790261" r:id="rId104"/>
        </w:object>
      </w:r>
      <w:r w:rsidRPr="00580D44">
        <w:rPr>
          <w:rFonts w:ascii="Times New Roman" w:hAnsi="Times New Roman"/>
          <w:bCs/>
          <w:sz w:val="24"/>
          <w:szCs w:val="24"/>
        </w:rPr>
        <w:t xml:space="preserve">.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Последовательности и прогрессии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Числовая последовательность. Примеры числовых последовательностей. Бесконечные последовательности. Арифметическая прогрессия и её свойства. Геометрическая прогрессия. Формула общего члена и суммы </w:t>
      </w:r>
      <w:r w:rsidRPr="00580D44">
        <w:rPr>
          <w:rFonts w:ascii="Times New Roman" w:hAnsi="Times New Roman"/>
          <w:sz w:val="24"/>
          <w:szCs w:val="24"/>
          <w:lang w:val="en-US"/>
        </w:rPr>
        <w:t>n</w:t>
      </w:r>
      <w:r w:rsidRPr="00580D44">
        <w:rPr>
          <w:rFonts w:ascii="Times New Roman" w:hAnsi="Times New Roman"/>
          <w:sz w:val="24"/>
          <w:szCs w:val="24"/>
        </w:rPr>
        <w:t xml:space="preserve"> первых членов арифметической и геометрической прогрессий. Сходящаяся геометрическая прогрессия.</w:t>
      </w:r>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Решение текстовых задач</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Задачи на все арифметические действия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Решение текстовых задач арифметическим способом. Использование таблиц, схем, чертежей, других средств представления данных при решении задачи.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Задачи на движение, работу и покупки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Анализ возможных ситуаций взаимного расположения объектов при их движении, соотношения объёмов выполняемых работ при совместной работе.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Задачи на части, доли, проценты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Решение задач на нахождение части числа и числа по его части. Решение задач на проценты и доли. Применение пропорций при решении задач.</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Логические задачи</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Решение логических задач. Решение логических задач с помощью графов, таблиц. </w:t>
      </w:r>
    </w:p>
    <w:p w:rsidR="00BD623B" w:rsidRPr="00580D44" w:rsidRDefault="00BD623B" w:rsidP="00580D44">
      <w:pPr>
        <w:widowControl w:val="0"/>
        <w:spacing w:after="0" w:line="240" w:lineRule="auto"/>
        <w:ind w:firstLine="709"/>
        <w:jc w:val="both"/>
        <w:rPr>
          <w:rFonts w:ascii="Times New Roman" w:hAnsi="Times New Roman"/>
          <w:bCs/>
          <w:sz w:val="24"/>
          <w:szCs w:val="24"/>
        </w:rPr>
      </w:pPr>
      <w:r w:rsidRPr="00580D44">
        <w:rPr>
          <w:rFonts w:ascii="Times New Roman" w:hAnsi="Times New Roman"/>
          <w:sz w:val="24"/>
          <w:szCs w:val="24"/>
        </w:rPr>
        <w:t xml:space="preserve">Основные методы решения текстовых задач: </w:t>
      </w:r>
      <w:r w:rsidRPr="00580D44">
        <w:rPr>
          <w:rFonts w:ascii="Times New Roman" w:hAnsi="Times New Roman"/>
          <w:bCs/>
          <w:sz w:val="24"/>
          <w:szCs w:val="24"/>
        </w:rPr>
        <w:t>арифметический, алгебраический, перебор вариантов. Первичные представления о других методах решения задач (геометрические и графические методы).</w:t>
      </w:r>
    </w:p>
    <w:p w:rsidR="00BD623B" w:rsidRPr="00580D44" w:rsidRDefault="00BD623B" w:rsidP="00580D44">
      <w:pPr>
        <w:pStyle w:val="3"/>
        <w:spacing w:before="0" w:beforeAutospacing="0" w:after="0" w:afterAutospacing="0"/>
        <w:ind w:firstLine="709"/>
        <w:jc w:val="both"/>
        <w:rPr>
          <w:b w:val="0"/>
          <w:sz w:val="24"/>
          <w:szCs w:val="24"/>
        </w:rPr>
      </w:pPr>
      <w:bookmarkStart w:id="252" w:name="_Toc405513922"/>
      <w:bookmarkStart w:id="253" w:name="_Toc284662800"/>
      <w:bookmarkStart w:id="254" w:name="_Toc284663427"/>
      <w:r w:rsidRPr="00580D44">
        <w:rPr>
          <w:b w:val="0"/>
          <w:sz w:val="24"/>
          <w:szCs w:val="24"/>
        </w:rPr>
        <w:t>Статистика и теория вероятностей</w:t>
      </w:r>
      <w:bookmarkEnd w:id="252"/>
      <w:bookmarkEnd w:id="253"/>
      <w:bookmarkEnd w:id="254"/>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Статистика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Табличное и графическое представление данных, столбчатые и круговые диаграммы, графики, применение диаграмм и графиков для описания зависимостей реальных величин, извлечение информации из таблиц, диаграмм и графиков. Описательные статистические показатели числовых наборов: среднее арифметическое, медиана, наибольшее и наименьшее значения. Меры рассеивания: размах, дисперсия и стандартное отклонение.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Случайная изменчивость. Изменчивость при измерениях. Решающие правила. Закономерности в изменчивых величинах.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Случайные события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Случайные опыты (эксперименты), элементарные случайные события (исходы). Вероятности элементарных событий. События в случайных экспериментах и благоприятствующие элементарные события. Вероятности случайных событий. Опыты с равновозможными элементарными событиями. Классические вероятностные опыты с использованием монет, кубиков. Представление событий с помощью диаграмм Эйлера. Противоположные события, объединение и пересечение событий. Правило сложения вероятностей. Случайный выбор .Представление эксперимента в виде дерева. Независимые события. Умножение вероятностей независимых событий. Последовательные независимые испытания. Представление о независимых событиях в жизни.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Элементы комбинаторики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Правило умножения, перестановки, факториал числа. Сочетания и число сочетаний. Формула числа сочетаний. Треугольник Паскаля. Опыты с большим числом равновозможных элементарных событий. Вычисление вероятностей в опытах с применением комбинаторных формул. Испытания Бернулли. Успех и неудача. Вероятности событий в серии испытаний Бернулли.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Случайные величины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Знакомство со случайными величинами на примерах конечных дискретных случайных величин. Распределение вероятностей. Математическое ожидание. Свойства математического ожидания. Понятие о законе больших чисел. Измерение вероятностей. Применение закона больших чисел в социологии, страховании, в здравоохранении, обеспечении безопасности населения в чрезвычайных ситуациях.</w:t>
      </w:r>
    </w:p>
    <w:p w:rsidR="00BD623B" w:rsidRPr="00580D44" w:rsidRDefault="00BD623B" w:rsidP="00580D44">
      <w:pPr>
        <w:pStyle w:val="3"/>
        <w:spacing w:before="0" w:beforeAutospacing="0" w:after="0" w:afterAutospacing="0"/>
        <w:ind w:firstLine="709"/>
        <w:jc w:val="both"/>
        <w:rPr>
          <w:b w:val="0"/>
          <w:sz w:val="24"/>
          <w:szCs w:val="24"/>
        </w:rPr>
      </w:pPr>
      <w:bookmarkStart w:id="255" w:name="_Toc405513923"/>
      <w:bookmarkStart w:id="256" w:name="_Toc284662801"/>
      <w:bookmarkStart w:id="257" w:name="_Toc284663428"/>
      <w:r w:rsidRPr="00580D44">
        <w:rPr>
          <w:b w:val="0"/>
          <w:sz w:val="24"/>
          <w:szCs w:val="24"/>
        </w:rPr>
        <w:t>Геометрия</w:t>
      </w:r>
      <w:bookmarkEnd w:id="255"/>
      <w:bookmarkEnd w:id="256"/>
      <w:bookmarkEnd w:id="257"/>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Геометрические фигуры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Фигуры в геометрии и в окружающем мире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Геометрическая фигура. Формирование представлений о метапредметном понятии «фигура».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Точка, линия, отрезок, прямая, луч, ломаная, плоскость, угол, биссектриса угла и её свойства, виды углов, многоугольники, круг.</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iCs/>
          <w:sz w:val="24"/>
          <w:szCs w:val="24"/>
        </w:rPr>
        <w:t>Осевая симметрия геометрических фигур. Центральная симметрия геометрических фигур.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Многоугольники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Многоугольник, его элементы и его свойства. Распознавание некоторых многоугольников. </w:t>
      </w:r>
      <w:r w:rsidRPr="00580D44">
        <w:rPr>
          <w:rFonts w:ascii="Times New Roman" w:hAnsi="Times New Roman"/>
          <w:bCs/>
          <w:sz w:val="24"/>
          <w:szCs w:val="24"/>
        </w:rPr>
        <w:t>В</w:t>
      </w:r>
      <w:r w:rsidRPr="00580D44">
        <w:rPr>
          <w:rFonts w:ascii="Times New Roman" w:hAnsi="Times New Roman"/>
          <w:sz w:val="24"/>
          <w:szCs w:val="24"/>
        </w:rPr>
        <w:t>ыпуклые и невыпуклые многоугольники. Правильные многоугольники.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Треугольники. Высота, медиана, биссектриса, средняя линия треугольника. Равнобедренный треугольник, его свойства и признаки. Равносторонний треугольник. Прямоугольный, остроугольный, тупоугольный треугольники. Внешние углы треугольника. Неравенство треугольника.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Четырёхугольники. Параллелограмм, ромб, прямоугольник, квадрат, трапеция, равнобедренная трапеция. Свойства и признаки параллелограмма, ромба, прямоугольника, квадрата.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Окружность, круг</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Окружность, круг, и</w:t>
      </w:r>
      <w:r w:rsidRPr="00580D44">
        <w:rPr>
          <w:rFonts w:ascii="Times New Roman" w:hAnsi="Times New Roman"/>
          <w:sz w:val="24"/>
          <w:szCs w:val="24"/>
        </w:rPr>
        <w:t xml:space="preserve">х элементы и свойства; центральные и вписанные углы. Касательная и секущая к окружности, их свойства. Вписанные и описанные окружности для треугольников, четырёхугольников, правильных многоугольников.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Геометрические фигуры в пространстве (объёмные тела)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Многогранник и его элементы. Названия многогранников с разным положением и количеством граней. Первичные представления о пирамиде, параллелепипеде, призме, сфере, шаре, цилиндре, конусе, их элементах и простейших свойствах. </w:t>
      </w:r>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Отношения</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Равенство фигур</w:t>
      </w:r>
    </w:p>
    <w:p w:rsidR="00BD623B" w:rsidRPr="00580D44" w:rsidRDefault="00BD623B" w:rsidP="00580D44">
      <w:pPr>
        <w:spacing w:after="0" w:line="240" w:lineRule="auto"/>
        <w:ind w:firstLine="709"/>
        <w:jc w:val="both"/>
        <w:rPr>
          <w:rFonts w:ascii="Times New Roman" w:hAnsi="Times New Roman"/>
          <w:iCs/>
          <w:sz w:val="24"/>
          <w:szCs w:val="24"/>
        </w:rPr>
      </w:pPr>
      <w:r w:rsidRPr="00580D44">
        <w:rPr>
          <w:rFonts w:ascii="Times New Roman" w:hAnsi="Times New Roman"/>
          <w:bCs/>
          <w:sz w:val="24"/>
          <w:szCs w:val="24"/>
        </w:rPr>
        <w:t>С</w:t>
      </w:r>
      <w:r w:rsidRPr="00580D44">
        <w:rPr>
          <w:rFonts w:ascii="Times New Roman" w:hAnsi="Times New Roman"/>
          <w:sz w:val="24"/>
          <w:szCs w:val="24"/>
        </w:rPr>
        <w:t xml:space="preserve">войства равных треугольников. Признаки равенства треугольников.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Параллельно</w:t>
      </w:r>
      <w:r w:rsidRPr="00580D44">
        <w:rPr>
          <w:rFonts w:ascii="Times New Roman" w:hAnsi="Times New Roman"/>
          <w:bCs/>
          <w:sz w:val="24"/>
          <w:szCs w:val="24"/>
        </w:rPr>
        <w:softHyphen/>
        <w:t>сть прямых</w:t>
      </w:r>
    </w:p>
    <w:p w:rsidR="00BD623B" w:rsidRPr="00580D44" w:rsidRDefault="00BD623B" w:rsidP="00580D44">
      <w:pPr>
        <w:spacing w:after="0" w:line="240" w:lineRule="auto"/>
        <w:ind w:firstLine="709"/>
        <w:jc w:val="both"/>
        <w:rPr>
          <w:rFonts w:ascii="Times New Roman" w:hAnsi="Times New Roman"/>
          <w:iCs/>
          <w:sz w:val="24"/>
          <w:szCs w:val="24"/>
        </w:rPr>
      </w:pPr>
      <w:r w:rsidRPr="00580D44">
        <w:rPr>
          <w:rFonts w:ascii="Times New Roman" w:hAnsi="Times New Roman"/>
          <w:sz w:val="24"/>
          <w:szCs w:val="24"/>
        </w:rPr>
        <w:t>Признаки и свойства параллельных прямых. Аксиома параллельности Евклида. Теорема Фалеса.</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Перпендикулярные прямые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Прямой угол. Перпендикуляр к прямой. Наклонная, проекция. Серединный перпендикуляр к отрезку. </w:t>
      </w:r>
      <w:r w:rsidRPr="00580D44">
        <w:rPr>
          <w:rFonts w:ascii="Times New Roman" w:hAnsi="Times New Roman"/>
          <w:sz w:val="24"/>
          <w:szCs w:val="24"/>
        </w:rPr>
        <w:t xml:space="preserve">Свойства и признаки перпендикулярности.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Подобие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Пропорциональные отрезки, подобие фигур. Подобные треугольники. Признаки подобия. </w:t>
      </w:r>
    </w:p>
    <w:p w:rsidR="00BD623B" w:rsidRPr="00580D44" w:rsidRDefault="00BD623B" w:rsidP="00580D44">
      <w:pPr>
        <w:spacing w:after="0" w:line="240" w:lineRule="auto"/>
        <w:ind w:firstLine="709"/>
        <w:jc w:val="both"/>
        <w:rPr>
          <w:rFonts w:ascii="Times New Roman" w:hAnsi="Times New Roman"/>
          <w:iCs/>
          <w:sz w:val="24"/>
          <w:szCs w:val="24"/>
        </w:rPr>
      </w:pPr>
      <w:r w:rsidRPr="00580D44">
        <w:rPr>
          <w:rFonts w:ascii="Times New Roman" w:hAnsi="Times New Roman"/>
          <w:sz w:val="24"/>
          <w:szCs w:val="24"/>
        </w:rPr>
        <w:t>Взаимное расположение прямой и окружности, двух окружностей.</w:t>
      </w:r>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Измерения и вычисления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Величины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Понятие величины. Длина. Измерение длины. Единицы измерения длины. Величина угла. Градусная мера угла.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Понятие о площади плоской фигуры и её свойствах. Измерение площадей. Единицы измерения площади.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Представление об объёме и его свойствах. Измерение объёма. Единицы измерения объёмов.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Измерения и вычисления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Инструменты для измерений и построений; измерение и вычисление углов, длин (расстояний), площадей. Тригонометрические функции острого угла в прямоугольном треугольнике Тригонометрические функции тупого угла. Вычисление элементов треугольников с использованием тригонометрических соотношений. Формулы площади треугольника, параллелограмма и его частных видов, формулы длины ок</w:t>
      </w:r>
      <w:r w:rsidRPr="00580D44">
        <w:rPr>
          <w:rFonts w:ascii="Times New Roman" w:hAnsi="Times New Roman"/>
          <w:sz w:val="24"/>
          <w:szCs w:val="24"/>
        </w:rPr>
        <w:softHyphen/>
        <w:t>ружности и площади круга. Сравнение и вычисление площадей. Теорема Пифагора. Теорема синусов. Теорема косинусов.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Расстояния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Расстояние между точками. Расстояние от точки до прямой. Расстояние между фигурами. </w:t>
      </w:r>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Геометрические построения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Геометрические построения для иллюстрации свойств геометрических фигур.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Инструменты для построений: циркуль, линейка, угольник. Простейшие построения циркулем и линейкой: построение биссектрисы угла, перпендикуляра к прямой, угла, равного данному,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Построение треугольников по трём сторонам, двум сторонам и углу между ними, стороне и двум прилежащим к ней углам.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Деление отрезка в данном отношении.</w:t>
      </w:r>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 xml:space="preserve">Геометрические преобразования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Преобразования</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sz w:val="24"/>
          <w:szCs w:val="24"/>
        </w:rPr>
        <w:t>Понятие преобразования. Представление о метапредметном понятии «преобразование». Подобие.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Движения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Осевая и центральная симметрия, поворот и параллельный перенос. Комбинации движений на плоскости и их свойства. </w:t>
      </w:r>
    </w:p>
    <w:p w:rsidR="00BD623B" w:rsidRPr="00580D44" w:rsidRDefault="00BD623B" w:rsidP="00580D44">
      <w:pPr>
        <w:pStyle w:val="aff5"/>
        <w:spacing w:after="0" w:line="240" w:lineRule="auto"/>
        <w:ind w:firstLine="709"/>
        <w:jc w:val="both"/>
        <w:rPr>
          <w:rFonts w:ascii="Times New Roman" w:hAnsi="Times New Roman"/>
          <w:i w:val="0"/>
          <w:color w:val="auto"/>
          <w:spacing w:val="0"/>
        </w:rPr>
      </w:pPr>
      <w:r w:rsidRPr="00580D44">
        <w:rPr>
          <w:rFonts w:ascii="Times New Roman" w:hAnsi="Times New Roman"/>
          <w:i w:val="0"/>
          <w:color w:val="auto"/>
          <w:spacing w:val="0"/>
        </w:rPr>
        <w:t>Векторы и координаты на плоскости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iCs/>
          <w:sz w:val="24"/>
          <w:szCs w:val="24"/>
        </w:rPr>
        <w:t>Векторы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Понятие вектора, действия над векторами, использование векторов в физике, разложение вектора на составляющие, скалярное произведение. </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Координаты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Основные понятия, координаты вектора, расстояние между точками. Координаты середины отрезка. Уравнения фигур.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Применение векторов и координат для решения простейших геометрических задач.</w:t>
      </w:r>
    </w:p>
    <w:p w:rsidR="00BD623B" w:rsidRPr="00580D44" w:rsidRDefault="00BD623B" w:rsidP="00580D44">
      <w:pPr>
        <w:pStyle w:val="3"/>
        <w:spacing w:before="0" w:beforeAutospacing="0" w:after="0" w:afterAutospacing="0"/>
        <w:ind w:firstLine="709"/>
        <w:jc w:val="both"/>
        <w:rPr>
          <w:b w:val="0"/>
          <w:sz w:val="24"/>
          <w:szCs w:val="24"/>
        </w:rPr>
      </w:pPr>
      <w:bookmarkStart w:id="258" w:name="_Toc405513924"/>
      <w:bookmarkStart w:id="259" w:name="_Toc284662802"/>
      <w:bookmarkStart w:id="260" w:name="_Toc284663429"/>
      <w:r w:rsidRPr="00580D44">
        <w:rPr>
          <w:b w:val="0"/>
          <w:sz w:val="24"/>
          <w:szCs w:val="24"/>
        </w:rPr>
        <w:t>История математики</w:t>
      </w:r>
      <w:bookmarkEnd w:id="258"/>
      <w:bookmarkEnd w:id="259"/>
      <w:bookmarkEnd w:id="260"/>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Возникновение математики как науки, этапы её развития. Основные разделы математики. Выдающиеся математики и их вклад в развитие науки.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Бесконечность множества простых чисел. Числа и длины отрезков. Рациональные числа. Потребность в иррациональных числах. Школа Пифагора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Зарождение алгебры в недрах арифметики. Ал-Хорезми. Рождение буквенной символики. П.Ферма, Ф. Виет, Р. Декарт. История вопроса о нахождении формул корней алгебраических уравнений степеней, больших четырёх. Н. Тарталья, Дж. Кардано, Н.Х. Абель, Э.Галуа.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Появление метода координат, позволяющего переводить геометрические объекты на язык алгебры. Появление графиков функций. Р. Декарт, П. Ферма. Примеры различных систем координат.</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Задача Леонардо Пизанского (Фибоначчи) о кроликах, числа Фибоначчи. Задача о шахматной доске. Сходимость геометрической прогрессии.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Истоки теории вероятностей: страховое дело, азартные игры. П. Ферма, Б.Паскаль, Я. Бернулли, А.Н.Колмогоров.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От земледелия к геометрии. Пифагор и его школа. Фалес, Архимед. Платон и Аристотель. Построение правильных многоугольников. Триссекция угла. Квадратура круга. Удвоение куба. История числа π. Золотое сечение. «Начала» Евклида. Л Эйлер, Н.И.Лобачевский. История пятого постулата.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Геометрия и искусство. Геометрические закономерности окружающего мира.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Астрономия и геометрия. Что и как узнали Анаксагор, Эратосфен и Аристарх о размерах Луны, Земли и Солнца. Расстояния от Земли до Луны и Солнца. Измерение расстояния от Земли до Марса.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Роль российских учёных в развитии математики: Л.Эйлер. Н.И.Лобачевский, П.Л.Чебышев, С. Ковалевская, А.Н.Колмогоров.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Математика в развитии России: Петр </w:t>
      </w:r>
      <w:r w:rsidRPr="00580D44">
        <w:rPr>
          <w:rFonts w:ascii="Times New Roman" w:hAnsi="Times New Roman"/>
          <w:sz w:val="24"/>
          <w:szCs w:val="24"/>
          <w:lang w:val="en-US"/>
        </w:rPr>
        <w:t>I</w:t>
      </w:r>
      <w:r w:rsidRPr="00580D44">
        <w:rPr>
          <w:rFonts w:ascii="Times New Roman" w:hAnsi="Times New Roman"/>
          <w:sz w:val="24"/>
          <w:szCs w:val="24"/>
        </w:rPr>
        <w:t>, школа математических и навигацких наук, развитие российского флота, А.Н.Крылов. Космическая программа и М.В.Келдыш.</w:t>
      </w:r>
    </w:p>
    <w:p w:rsidR="00BD623B" w:rsidRPr="00580D44" w:rsidRDefault="00BD623B" w:rsidP="00580D44">
      <w:pPr>
        <w:spacing w:after="0" w:line="240" w:lineRule="auto"/>
        <w:ind w:firstLine="709"/>
        <w:jc w:val="both"/>
        <w:rPr>
          <w:rFonts w:ascii="Times New Roman" w:hAnsi="Times New Roman"/>
          <w:sz w:val="24"/>
          <w:szCs w:val="24"/>
        </w:rPr>
      </w:pPr>
    </w:p>
    <w:p w:rsidR="00BD623B" w:rsidRPr="00580D44" w:rsidRDefault="00BD623B" w:rsidP="00580D44">
      <w:pPr>
        <w:spacing w:after="0" w:line="240" w:lineRule="auto"/>
        <w:jc w:val="both"/>
        <w:rPr>
          <w:rFonts w:ascii="Times New Roman" w:hAnsi="Times New Roman"/>
          <w:sz w:val="24"/>
          <w:szCs w:val="24"/>
        </w:rPr>
      </w:pPr>
    </w:p>
    <w:p w:rsidR="00BD623B" w:rsidRPr="00580D44" w:rsidRDefault="00BD623B" w:rsidP="00580D44">
      <w:pPr>
        <w:pStyle w:val="3"/>
        <w:spacing w:before="0" w:beforeAutospacing="0" w:after="0" w:afterAutospacing="0"/>
        <w:ind w:firstLine="709"/>
        <w:jc w:val="both"/>
        <w:rPr>
          <w:sz w:val="24"/>
          <w:szCs w:val="24"/>
        </w:rPr>
      </w:pPr>
      <w:bookmarkStart w:id="261" w:name="_Toc409691709"/>
      <w:bookmarkStart w:id="262" w:name="_Toc410654034"/>
      <w:bookmarkStart w:id="263" w:name="_Toc414553245"/>
      <w:bookmarkEnd w:id="239"/>
      <w:r w:rsidRPr="00580D44">
        <w:rPr>
          <w:sz w:val="24"/>
          <w:szCs w:val="24"/>
        </w:rPr>
        <w:t>2.2.2.8. Информатика</w:t>
      </w:r>
      <w:bookmarkEnd w:id="261"/>
      <w:bookmarkEnd w:id="262"/>
      <w:bookmarkEnd w:id="263"/>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При </w:t>
      </w:r>
      <w:r w:rsidRPr="00580D44">
        <w:rPr>
          <w:rFonts w:ascii="Times New Roman" w:hAnsi="Times New Roman"/>
          <w:position w:val="-1"/>
          <w:sz w:val="24"/>
          <w:szCs w:val="24"/>
        </w:rPr>
        <w:t xml:space="preserve">реализации программы учебного предмета «Информатика» у учащихся формируется </w:t>
      </w:r>
      <w:r w:rsidRPr="00580D44">
        <w:rPr>
          <w:rFonts w:ascii="Times New Roman" w:hAnsi="Times New Roman"/>
          <w:sz w:val="24"/>
          <w:szCs w:val="24"/>
          <w:lang w:eastAsia="ru-RU"/>
        </w:rPr>
        <w:t xml:space="preserve"> информационная и алгоритмическая культура; умения формализации и структурирования информации, способ представления данных в соответствии с поставленной задачей - таблицы, схемы, графики, диаграммы, с использованием соответствующих программных средств обработки данных; </w:t>
      </w:r>
      <w:r w:rsidRPr="00580D44">
        <w:rPr>
          <w:rFonts w:ascii="Times New Roman" w:hAnsi="Times New Roman"/>
          <w:sz w:val="24"/>
          <w:szCs w:val="24"/>
        </w:rPr>
        <w:t>представления о компьютере как универсальном устройстве обработки информации;</w:t>
      </w:r>
      <w:r w:rsidRPr="00580D44">
        <w:rPr>
          <w:rFonts w:ascii="Times New Roman" w:hAnsi="Times New Roman"/>
          <w:sz w:val="24"/>
          <w:szCs w:val="24"/>
          <w:lang w:eastAsia="ru-RU"/>
        </w:rPr>
        <w:t xml:space="preserve"> представления об основных изучаемых понятиях: информация, алгоритм, модель - и их свойствах; развивается алгоритмическое мышление, необходимое для профессиональной деятельности в современном обществе; формируются представления о том, как понятия и конструкции информатики применяются в реальном мире, о роли информационных технологий и роботизированных устройств в жизни людей, промышленности и научных исследованиях; навыков и умений безопасного и целесообразного поведения при работе с компьютерными программами и в </w:t>
      </w:r>
      <w:r w:rsidRPr="00580D44">
        <w:rPr>
          <w:rFonts w:ascii="Times New Roman" w:hAnsi="Times New Roman"/>
          <w:sz w:val="24"/>
          <w:szCs w:val="24"/>
        </w:rPr>
        <w:t xml:space="preserve">сети </w:t>
      </w:r>
      <w:r w:rsidRPr="00580D44">
        <w:rPr>
          <w:rFonts w:ascii="Times New Roman" w:hAnsi="Times New Roman"/>
          <w:sz w:val="24"/>
          <w:szCs w:val="24"/>
          <w:lang w:eastAsia="ru-RU"/>
        </w:rPr>
        <w:t>Интернет, умения соблюдать нормы информационной этики и права.</w:t>
      </w:r>
    </w:p>
    <w:p w:rsidR="00BD623B" w:rsidRPr="00580D44" w:rsidRDefault="00BD623B" w:rsidP="00580D44">
      <w:pPr>
        <w:spacing w:after="0" w:line="240" w:lineRule="auto"/>
        <w:jc w:val="both"/>
        <w:rPr>
          <w:rFonts w:ascii="Times New Roman" w:hAnsi="Times New Roman"/>
          <w:sz w:val="24"/>
          <w:szCs w:val="24"/>
        </w:rPr>
      </w:pPr>
    </w:p>
    <w:p w:rsidR="00BD623B" w:rsidRPr="00580D44" w:rsidRDefault="00BD623B" w:rsidP="00580D44">
      <w:pPr>
        <w:tabs>
          <w:tab w:val="left" w:pos="1180"/>
        </w:tabs>
        <w:spacing w:after="0" w:line="240" w:lineRule="auto"/>
        <w:ind w:firstLine="709"/>
        <w:jc w:val="both"/>
        <w:rPr>
          <w:rFonts w:ascii="Times New Roman" w:hAnsi="Times New Roman"/>
          <w:sz w:val="24"/>
          <w:szCs w:val="24"/>
        </w:rPr>
      </w:pPr>
      <w:r w:rsidRPr="00580D44">
        <w:rPr>
          <w:rFonts w:ascii="Times New Roman" w:hAnsi="Times New Roman"/>
          <w:bCs/>
          <w:sz w:val="24"/>
          <w:szCs w:val="24"/>
        </w:rPr>
        <w:t>Введение</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bCs/>
          <w:szCs w:val="24"/>
        </w:rPr>
        <w:t>Информация и информационные процессы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Информация – одно из основных обобщающих понятий современной науки.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Различные аспекты слова «информация»: информация как данные, которые могут быть обработаны автоматизированной системой и информация как сведения, предназначенные для восприятия человеком.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Примеры данных: тексты, числа. Дискретность данных. Анализ данных. Возможность описания непрерывных объектов и процессов с помощью дискретных данных.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Информационные процессы – процессы, связанные с хранением, преобразованием и передачей данных.</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bCs/>
          <w:szCs w:val="24"/>
        </w:rPr>
        <w:t>Компьютер – универсальное устройство обработки данных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Архитектура компьютера: процессор, оперативная память, внешняя энергонезависимая память, устройства ввода-вывода; их количественные характеристики.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Компьютеры, встроенные в технические устройства и производственные комплексы. Роботизированные производства, аддитивные технологии (3</w:t>
      </w:r>
      <w:r w:rsidRPr="00580D44">
        <w:rPr>
          <w:rFonts w:ascii="Times New Roman" w:hAnsi="Times New Roman"/>
          <w:sz w:val="24"/>
          <w:szCs w:val="24"/>
          <w:lang w:val="en-US"/>
        </w:rPr>
        <w:t>D</w:t>
      </w:r>
      <w:r w:rsidRPr="00580D44">
        <w:rPr>
          <w:rFonts w:ascii="Times New Roman" w:hAnsi="Times New Roman"/>
          <w:sz w:val="24"/>
          <w:szCs w:val="24"/>
        </w:rPr>
        <w:t xml:space="preserve">-принтеры).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Программное обеспечение компьютера.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Носители информации, используемые в ИКТ. История и перспективы развития. Представление об объемах данных и скоростях доступа, характерных для различных видов носителей. Носители информации в живой природе.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История и тенденции развития компьютеров, улучшение характеристик компьютеров. Суперкомпьютеры.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Физические ограничения на значения характеристик компьютеров.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Параллельные вычисления.</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sz w:val="24"/>
          <w:szCs w:val="24"/>
        </w:rPr>
        <w:t>Техника безопасности и правила работы на компьютере.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Математические основы информатики</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bCs/>
          <w:szCs w:val="24"/>
        </w:rPr>
        <w:t>Тексты и кодирование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Символ. Алфавит – конечное множество символов. Текст – конечная последовательность символов данного алфавита. Количество различных текстов данной длины в данном алфавите.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Разнообразие языков и алфавитов. Естественные и формальные языки. Алфавит текстов на русском языке.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Кодирование символов одного алфавита с помощью кодовых слов в другом алфавите; кодовая таблица, декодирование.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Двоичный алфавит. Представление данных в компьютере как текстов в двоичном алфавите.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Двоичные коды с фиксированной длиной кодового слова. Разрядность кода – длина кодового слова. Примеры двоичных кодов с разрядностью 8, 16, </w:t>
      </w:r>
      <w:r w:rsidRPr="00580D44">
        <w:rPr>
          <w:rFonts w:ascii="Times New Roman" w:hAnsi="Times New Roman"/>
          <w:position w:val="-1"/>
          <w:sz w:val="24"/>
          <w:szCs w:val="24"/>
        </w:rPr>
        <w:t>32.</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Единицы измерения длины двоичных текстов: бит, байт, Килобайт и т. д. Количество информации, содержащееся в сообщении.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Подход А.Н.Колмогорова к определению количества информации.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Зависимость количества кодовых комбинаций от разрядности кода.  Код ASCII. Кодировки кириллицы. Примеры кодирования букв национальных алфавитов. Представление о стандарте Unicode. Таблицы кодировки с алфавитом, отличным от двоичного.</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Искажение информации при передаче. Коды, исправляющие ошибки. Возможность однозначного декодирования для кодов с различной длиной кодовых слов.</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bCs/>
          <w:szCs w:val="24"/>
        </w:rPr>
        <w:t>Дискретизация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Измерение и дискретизация. Общее представление о цифровом представлении аудиовизуальных и других непрерывных данных.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Кодирование цвета. Цветовые модели</w:t>
      </w:r>
      <w:r w:rsidRPr="00580D44">
        <w:rPr>
          <w:rFonts w:ascii="Times New Roman" w:hAnsi="Times New Roman"/>
          <w:bCs/>
          <w:sz w:val="24"/>
          <w:szCs w:val="24"/>
        </w:rPr>
        <w:t xml:space="preserve">. </w:t>
      </w:r>
      <w:r w:rsidRPr="00580D44">
        <w:rPr>
          <w:rFonts w:ascii="Times New Roman" w:hAnsi="Times New Roman"/>
          <w:sz w:val="24"/>
          <w:szCs w:val="24"/>
        </w:rPr>
        <w:t>Модели RGB</w:t>
      </w:r>
      <w:r w:rsidRPr="00580D44">
        <w:rPr>
          <w:rFonts w:ascii="Times New Roman" w:hAnsi="Times New Roman"/>
          <w:bCs/>
          <w:sz w:val="24"/>
          <w:szCs w:val="24"/>
        </w:rPr>
        <w:t>и</w:t>
      </w:r>
      <w:r w:rsidRPr="00580D44">
        <w:rPr>
          <w:rFonts w:ascii="Times New Roman" w:hAnsi="Times New Roman"/>
          <w:sz w:val="24"/>
          <w:szCs w:val="24"/>
        </w:rPr>
        <w:t>CMYK. Модели HSB и CMY. Глубина кодирования. Знакомство с растровой и векторной графикой.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Кодирование звука</w:t>
      </w:r>
      <w:r w:rsidRPr="00580D44">
        <w:rPr>
          <w:rFonts w:ascii="Times New Roman" w:hAnsi="Times New Roman"/>
          <w:bCs/>
          <w:sz w:val="24"/>
          <w:szCs w:val="24"/>
        </w:rPr>
        <w:t xml:space="preserve">. </w:t>
      </w:r>
      <w:r w:rsidRPr="00580D44">
        <w:rPr>
          <w:rFonts w:ascii="Times New Roman" w:hAnsi="Times New Roman"/>
          <w:sz w:val="24"/>
          <w:szCs w:val="24"/>
        </w:rPr>
        <w:t>Разрядность и частота записи. Количество каналов записи.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Оценка количественных параметров, связанных с представлением и хранением изображений и звуковых файлов.</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bCs/>
          <w:szCs w:val="24"/>
        </w:rPr>
        <w:t>Системы счисления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Позиционные и непозиционные системы счисления. Примеры представления чисел в позиционных системах счисления.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Основание системы счисления. Алфавит (множество цифр) системы счисления. Количество цифр, используемых в системе счисления с заданным основанием. Краткая и развернутая формы записи чисел в позиционных системах счисления.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Двоичная система счисления, запись целых чисел в пределах от 0 до 1024. Перевод натуральных чисел из десятичной системы счисления в двоичную и из двоичной в десятичную.</w:t>
      </w:r>
    </w:p>
    <w:p w:rsidR="00BD623B" w:rsidRPr="00580D44" w:rsidRDefault="00BD623B" w:rsidP="00580D44">
      <w:pPr>
        <w:spacing w:after="0" w:line="240" w:lineRule="auto"/>
        <w:ind w:right="40" w:firstLine="709"/>
        <w:jc w:val="both"/>
        <w:rPr>
          <w:rFonts w:ascii="Times New Roman" w:hAnsi="Times New Roman"/>
          <w:sz w:val="24"/>
          <w:szCs w:val="24"/>
        </w:rPr>
      </w:pPr>
      <w:r w:rsidRPr="00580D44">
        <w:rPr>
          <w:rFonts w:ascii="Times New Roman" w:hAnsi="Times New Roman"/>
          <w:sz w:val="24"/>
          <w:szCs w:val="24"/>
        </w:rPr>
        <w:t xml:space="preserve">Восьмеричная и шестнадцатеричная системы счисления. Перевод натуральных чисел из десятичной системы счисления в восьмеричную,  шестнадцатеричную и обратно. </w:t>
      </w:r>
    </w:p>
    <w:p w:rsidR="00BD623B" w:rsidRPr="00580D44" w:rsidRDefault="00BD623B" w:rsidP="00580D44">
      <w:pPr>
        <w:spacing w:after="0" w:line="240" w:lineRule="auto"/>
        <w:ind w:right="40" w:firstLine="709"/>
        <w:jc w:val="both"/>
        <w:rPr>
          <w:rFonts w:ascii="Times New Roman" w:hAnsi="Times New Roman"/>
          <w:sz w:val="24"/>
          <w:szCs w:val="24"/>
        </w:rPr>
      </w:pPr>
      <w:r w:rsidRPr="00580D44">
        <w:rPr>
          <w:rFonts w:ascii="Times New Roman" w:hAnsi="Times New Roman"/>
          <w:sz w:val="24"/>
          <w:szCs w:val="24"/>
        </w:rPr>
        <w:t xml:space="preserve">Перевод натуральных чисел из двоичной системы счисления в восьмеричную и шестнадцатеричную и обратно.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Арифметические действия в системах счисления.</w:t>
      </w:r>
    </w:p>
    <w:p w:rsidR="00BD623B" w:rsidRPr="00580D44" w:rsidRDefault="00BD623B" w:rsidP="00580D44">
      <w:pPr>
        <w:pStyle w:val="a8"/>
        <w:tabs>
          <w:tab w:val="left" w:pos="1260"/>
        </w:tabs>
        <w:ind w:left="0" w:firstLine="709"/>
        <w:jc w:val="both"/>
        <w:rPr>
          <w:rFonts w:ascii="Times New Roman" w:hAnsi="Times New Roman"/>
          <w:szCs w:val="24"/>
        </w:rPr>
      </w:pPr>
      <w:r w:rsidRPr="00580D44">
        <w:rPr>
          <w:rFonts w:ascii="Times New Roman" w:hAnsi="Times New Roman"/>
          <w:bCs/>
          <w:szCs w:val="24"/>
        </w:rPr>
        <w:t>Элементы комбинаторики, теории множеств и математической логики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Расчет количества вариантов: формулы перемножения и сложения количества вариантов. Количество текстов данной длины в данном алфавите.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Множество. Определение количества элементов во множествах, полученных из двух или трех базовых множеств с помощью операций объединения, пересечения и дополнения.</w:t>
      </w:r>
    </w:p>
    <w:p w:rsidR="00BD623B" w:rsidRPr="00580D44" w:rsidRDefault="00BD623B" w:rsidP="00580D44">
      <w:pPr>
        <w:spacing w:after="0" w:line="240" w:lineRule="auto"/>
        <w:ind w:right="-23" w:firstLine="709"/>
        <w:jc w:val="both"/>
        <w:rPr>
          <w:rFonts w:ascii="Times New Roman" w:hAnsi="Times New Roman"/>
          <w:sz w:val="24"/>
          <w:szCs w:val="24"/>
        </w:rPr>
      </w:pPr>
      <w:r w:rsidRPr="00580D44">
        <w:rPr>
          <w:rFonts w:ascii="Times New Roman" w:hAnsi="Times New Roman"/>
          <w:sz w:val="24"/>
          <w:szCs w:val="24"/>
        </w:rPr>
        <w:t>Высказывания. Простые и сложные высказывания. Диаграммы Эйлера-Венна. Логические значения высказываний. Логические выражения. Логические операции: «и» (конъюнкция, логическое умножение), «или» (дизъюнкция, логическое сложение), «не» (логическое отрицание). Правила записи логических выражений. Приоритеты логических операций.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Таблицы истинности. Построение таблиц истинности для логических выражений.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Логические операции следования (импликация) и равносильности (эквивалентность).Свойства логических операций. Законы алгебры логики. Использование таблиц истинности для доказательства законов алгебры логики. Логические элементы. Схемы логических элементов и их физическая (электронная) реализация. Знакомство с логическими основами компьютера.</w:t>
      </w:r>
    </w:p>
    <w:p w:rsidR="00BD623B" w:rsidRPr="00580D44" w:rsidRDefault="00BD623B" w:rsidP="00580D44">
      <w:pPr>
        <w:tabs>
          <w:tab w:val="left" w:pos="709"/>
        </w:tabs>
        <w:spacing w:after="0" w:line="240" w:lineRule="auto"/>
        <w:jc w:val="both"/>
        <w:rPr>
          <w:rFonts w:ascii="Times New Roman" w:hAnsi="Times New Roman"/>
          <w:bCs/>
          <w:sz w:val="24"/>
          <w:szCs w:val="24"/>
        </w:rPr>
      </w:pPr>
      <w:r w:rsidRPr="00580D44">
        <w:rPr>
          <w:rFonts w:ascii="Times New Roman" w:hAnsi="Times New Roman"/>
          <w:bCs/>
          <w:sz w:val="24"/>
          <w:szCs w:val="24"/>
        </w:rPr>
        <w:tab/>
        <w:t>Списки, графы, деревья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Список. Первый элемент, последний элемент, предыдущий элемент, следующий элемент. Вставка, удаление и замена элемента.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Граф. Вершина, ребро, путь. Ориентированные и неориентированные графы. Начальная вершина (источник) и конечная вершина (сток) в ориентированном графе. Длина (вес) ребра и пути. Понятие минимального пути. Матрица смежности графа (с длинами ребер).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Дерево. Корень, лист, вершина (узел). Предшествующая вершина, последующие вершины. Поддерево. Высота дерева. Бинарное дерево. Генеалогическое дерево.</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Алгоритмы и элементы программирования</w:t>
      </w:r>
    </w:p>
    <w:p w:rsidR="00BD623B" w:rsidRPr="00580D44" w:rsidRDefault="00BD623B" w:rsidP="00580D44">
      <w:pPr>
        <w:pStyle w:val="a8"/>
        <w:tabs>
          <w:tab w:val="left" w:pos="900"/>
        </w:tabs>
        <w:ind w:left="709"/>
        <w:jc w:val="both"/>
        <w:rPr>
          <w:rFonts w:ascii="Times New Roman" w:hAnsi="Times New Roman"/>
          <w:szCs w:val="24"/>
        </w:rPr>
      </w:pPr>
      <w:r w:rsidRPr="00580D44">
        <w:rPr>
          <w:rFonts w:ascii="Times New Roman" w:hAnsi="Times New Roman"/>
          <w:bCs/>
          <w:szCs w:val="24"/>
        </w:rPr>
        <w:t>Исполнители и алгоритмы. Управление исполнителями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Исполнители. Состояния, возможные обстановки и система команд исполнителя; команды-приказы и команды-запросы; отказ исполнителя. Необходимость формального описания исполнителя. Ручное управление исполнителем.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Алгоритм как план управления исполнителем (исполнителями). Алгоритмический язык (язык программирования) – формальный язык для записи алгоритмов. Программа – запись алгоритма на конкретном алгоритмическом языке. Компьютер – автоматическое устройство, способное управлять по заранее составленной программе исполнителями, выполняющими команды. Программное управление исполнителем. Программное управление самодвижущимся роботом.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Словесное описание алгоритмов. Описание алгоритма с помощью блок-схем. Отличие словесного описания алгоритма, от описания на формальном алгоритмическом языке.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Системы программирования. Средства создания и выполнения программ.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Понятие об этапах разработки программ и приемах отладки программ.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Управление. Сигнал. Обратная связь. Примеры: компьютер и управляемый им исполнитель (в том числе робот); компьютер, получающий сигналы от цифровых датчиков в ходе наблюдений и экспериментов, и управляющий реальными (в том числе движущимися) устройствами.</w:t>
      </w:r>
    </w:p>
    <w:p w:rsidR="00BD623B" w:rsidRPr="00580D44" w:rsidRDefault="00BD623B" w:rsidP="00580D44">
      <w:pPr>
        <w:pStyle w:val="a8"/>
        <w:tabs>
          <w:tab w:val="left" w:pos="900"/>
        </w:tabs>
        <w:ind w:left="709"/>
        <w:jc w:val="both"/>
        <w:rPr>
          <w:rFonts w:ascii="Times New Roman" w:hAnsi="Times New Roman"/>
          <w:szCs w:val="24"/>
        </w:rPr>
      </w:pPr>
      <w:r w:rsidRPr="00580D44">
        <w:rPr>
          <w:rFonts w:ascii="Times New Roman" w:hAnsi="Times New Roman"/>
          <w:bCs/>
          <w:szCs w:val="24"/>
        </w:rPr>
        <w:t>Алгоритмические конструкции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Конструкция «ветвление». Условный оператор: полная и неполная формы. </w:t>
      </w:r>
    </w:p>
    <w:p w:rsidR="00BD623B" w:rsidRPr="00580D44" w:rsidRDefault="00BD623B" w:rsidP="00580D44">
      <w:pPr>
        <w:spacing w:after="0" w:line="240" w:lineRule="auto"/>
        <w:ind w:firstLine="709"/>
        <w:jc w:val="both"/>
        <w:rPr>
          <w:rFonts w:ascii="Times New Roman" w:hAnsi="Times New Roman"/>
          <w:strike/>
          <w:sz w:val="24"/>
          <w:szCs w:val="24"/>
        </w:rPr>
      </w:pPr>
      <w:r w:rsidRPr="00580D44">
        <w:rPr>
          <w:rFonts w:ascii="Times New Roman" w:hAnsi="Times New Roman"/>
          <w:sz w:val="24"/>
          <w:szCs w:val="24"/>
        </w:rPr>
        <w:t xml:space="preserve">Выполнение  и невыполнения условия (истинность и ложность высказывания). Простые и составные условия. Запись составных условий.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Конструкция «повторения»: циклы с заданным числом повторений, с условием выполнения, с переменной цикла. Проверка условия выполнения цикла до начала выполнения тела цикла и после выполнения тела цикла: постусловие и предусловие цикла. Инвариант цикла.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Запись алгоритмических конструкций в выбранном языке программирования.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Примеры записи команд ветвления и повторения и других конструкций в различных алгоритмических языках.</w:t>
      </w:r>
    </w:p>
    <w:p w:rsidR="00BD623B" w:rsidRPr="00580D44" w:rsidRDefault="00BD623B" w:rsidP="00580D44">
      <w:pPr>
        <w:pStyle w:val="a8"/>
        <w:tabs>
          <w:tab w:val="left" w:pos="900"/>
        </w:tabs>
        <w:ind w:left="709"/>
        <w:jc w:val="both"/>
        <w:rPr>
          <w:rFonts w:ascii="Times New Roman" w:hAnsi="Times New Roman"/>
          <w:bCs/>
          <w:szCs w:val="24"/>
        </w:rPr>
      </w:pPr>
      <w:r w:rsidRPr="00580D44">
        <w:rPr>
          <w:rFonts w:ascii="Times New Roman" w:hAnsi="Times New Roman"/>
          <w:bCs/>
          <w:szCs w:val="24"/>
        </w:rPr>
        <w:t>Разработка алгоритмов и программ</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Оператор присваивания. Представление о структурах данных.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Константы и переменные. Переменная: имя и значение. Типы переменных: целые, вещественные, символьные, строковые, логические. Табличные величины (массивы). Одномерные массивы. Двумерные массивы.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Примеры задач обработки данных:</w:t>
      </w:r>
    </w:p>
    <w:p w:rsidR="00BD623B" w:rsidRPr="00580D44" w:rsidRDefault="00BD623B" w:rsidP="001C2DB1">
      <w:pPr>
        <w:pStyle w:val="a8"/>
        <w:numPr>
          <w:ilvl w:val="0"/>
          <w:numId w:val="80"/>
        </w:numPr>
        <w:tabs>
          <w:tab w:val="left" w:pos="993"/>
        </w:tabs>
        <w:ind w:left="0" w:firstLine="709"/>
        <w:jc w:val="both"/>
        <w:rPr>
          <w:rFonts w:ascii="Times New Roman" w:hAnsi="Times New Roman"/>
          <w:szCs w:val="24"/>
        </w:rPr>
      </w:pPr>
      <w:r w:rsidRPr="00580D44">
        <w:rPr>
          <w:rFonts w:ascii="Times New Roman" w:hAnsi="Times New Roman"/>
          <w:szCs w:val="24"/>
        </w:rPr>
        <w:t xml:space="preserve">нахождение минимального и максимального числа из </w:t>
      </w:r>
      <w:r w:rsidRPr="00580D44">
        <w:rPr>
          <w:rFonts w:ascii="Times New Roman" w:hAnsi="Times New Roman"/>
          <w:w w:val="99"/>
          <w:szCs w:val="24"/>
        </w:rPr>
        <w:t xml:space="preserve">двух, трех, </w:t>
      </w:r>
      <w:r w:rsidRPr="00580D44">
        <w:rPr>
          <w:rFonts w:ascii="Times New Roman" w:hAnsi="Times New Roman"/>
          <w:szCs w:val="24"/>
        </w:rPr>
        <w:t xml:space="preserve">четырех данных </w:t>
      </w:r>
      <w:r w:rsidRPr="00580D44">
        <w:rPr>
          <w:rFonts w:ascii="Times New Roman" w:hAnsi="Times New Roman"/>
          <w:w w:val="99"/>
          <w:szCs w:val="24"/>
        </w:rPr>
        <w:t>чисел;</w:t>
      </w:r>
    </w:p>
    <w:p w:rsidR="00BD623B" w:rsidRPr="00580D44" w:rsidRDefault="00BD623B" w:rsidP="001C2DB1">
      <w:pPr>
        <w:pStyle w:val="a8"/>
        <w:numPr>
          <w:ilvl w:val="0"/>
          <w:numId w:val="80"/>
        </w:numPr>
        <w:tabs>
          <w:tab w:val="left" w:pos="993"/>
        </w:tabs>
        <w:ind w:left="0" w:firstLine="709"/>
        <w:jc w:val="both"/>
        <w:rPr>
          <w:rFonts w:ascii="Times New Roman" w:hAnsi="Times New Roman"/>
          <w:szCs w:val="24"/>
        </w:rPr>
      </w:pPr>
      <w:r w:rsidRPr="00580D44">
        <w:rPr>
          <w:rFonts w:ascii="Times New Roman" w:hAnsi="Times New Roman"/>
          <w:szCs w:val="24"/>
        </w:rPr>
        <w:t>нахождение всех корней заданного квадратного уравнения;</w:t>
      </w:r>
    </w:p>
    <w:p w:rsidR="00BD623B" w:rsidRPr="00580D44" w:rsidRDefault="00BD623B" w:rsidP="001C2DB1">
      <w:pPr>
        <w:pStyle w:val="a8"/>
        <w:numPr>
          <w:ilvl w:val="0"/>
          <w:numId w:val="80"/>
        </w:numPr>
        <w:tabs>
          <w:tab w:val="left" w:pos="993"/>
        </w:tabs>
        <w:ind w:left="0" w:firstLine="709"/>
        <w:jc w:val="both"/>
        <w:rPr>
          <w:rFonts w:ascii="Times New Roman" w:hAnsi="Times New Roman"/>
          <w:szCs w:val="24"/>
        </w:rPr>
      </w:pPr>
      <w:r w:rsidRPr="00580D44">
        <w:rPr>
          <w:rFonts w:ascii="Times New Roman" w:hAnsi="Times New Roman"/>
          <w:szCs w:val="24"/>
        </w:rPr>
        <w:t>заполнение числового массива в соответствии с формулой или путем ввода чисел;</w:t>
      </w:r>
    </w:p>
    <w:p w:rsidR="00BD623B" w:rsidRPr="00580D44" w:rsidRDefault="00BD623B" w:rsidP="001C2DB1">
      <w:pPr>
        <w:pStyle w:val="a8"/>
        <w:numPr>
          <w:ilvl w:val="0"/>
          <w:numId w:val="80"/>
        </w:numPr>
        <w:tabs>
          <w:tab w:val="left" w:pos="993"/>
        </w:tabs>
        <w:ind w:left="0" w:firstLine="709"/>
        <w:jc w:val="both"/>
        <w:rPr>
          <w:rFonts w:ascii="Times New Roman" w:hAnsi="Times New Roman"/>
          <w:szCs w:val="24"/>
        </w:rPr>
      </w:pPr>
      <w:r w:rsidRPr="00580D44">
        <w:rPr>
          <w:rFonts w:ascii="Times New Roman" w:hAnsi="Times New Roman"/>
          <w:szCs w:val="24"/>
        </w:rPr>
        <w:t>нахождение суммы элементов данной конечной числовой последовательности или массива;</w:t>
      </w:r>
    </w:p>
    <w:p w:rsidR="00BD623B" w:rsidRPr="00580D44" w:rsidRDefault="00BD623B" w:rsidP="001C2DB1">
      <w:pPr>
        <w:pStyle w:val="a8"/>
        <w:numPr>
          <w:ilvl w:val="0"/>
          <w:numId w:val="80"/>
        </w:numPr>
        <w:tabs>
          <w:tab w:val="left" w:pos="993"/>
        </w:tabs>
        <w:ind w:left="0" w:firstLine="709"/>
        <w:jc w:val="both"/>
        <w:rPr>
          <w:rFonts w:ascii="Times New Roman" w:hAnsi="Times New Roman"/>
          <w:szCs w:val="24"/>
        </w:rPr>
      </w:pPr>
      <w:r w:rsidRPr="00580D44">
        <w:rPr>
          <w:rFonts w:ascii="Times New Roman" w:hAnsi="Times New Roman"/>
          <w:szCs w:val="24"/>
        </w:rPr>
        <w:t>нахождение минимального (максимального) элемента массива.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Знакомство с алгоритмами решения этих задач. Реализации этих алгоритмов в выбранной среде программирования.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Составление алгоритмов и программ по управлению исполнителями Робот, Черепашка, Чертежник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Знакомство с постановками более сложных задач обработки данных и алгоритмами их решения: сортировка массива, выполнение поэлементных операций с массивами; обработка целых чисел, представленных записями в десятичной и двоичной системах счисления, нахождение наибольшего общего делителя (алгоритм Евклида).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Понятие об этапах разработки программ: составление требований к программе, выбор алгоритма и его реализация в виде программы на выбранном алгоритмическом языке, отладка программы с помощью выбранной системы программирования, тестирование.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Простейшие приемы диалоговой отладки программ (выбор точки останова, пошаговое выполнение, просмотр значений величин, отладочный вывод).</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Знакомство с документированием программ. Составление описание программы по образцу.</w:t>
      </w:r>
    </w:p>
    <w:p w:rsidR="00BD623B" w:rsidRPr="00580D44" w:rsidRDefault="00BD623B" w:rsidP="00580D44">
      <w:pPr>
        <w:pStyle w:val="a8"/>
        <w:tabs>
          <w:tab w:val="left" w:pos="900"/>
        </w:tabs>
        <w:ind w:left="709"/>
        <w:jc w:val="both"/>
        <w:rPr>
          <w:rFonts w:ascii="Times New Roman" w:hAnsi="Times New Roman"/>
          <w:szCs w:val="24"/>
        </w:rPr>
      </w:pPr>
      <w:r w:rsidRPr="00580D44">
        <w:rPr>
          <w:rFonts w:ascii="Times New Roman" w:hAnsi="Times New Roman"/>
          <w:bCs/>
          <w:szCs w:val="24"/>
        </w:rPr>
        <w:t>Анализ алгоритмов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Сложность вычисления: количество выполненных операций, размер используемой памяти; их зависимость от размера исходных данных. Примеры коротких программ, выполняющих много шагов по обработке небольшого объема данных; примеры коротких программ, выполняющих обработку большого объема данных.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Определение возможных результатов работы алгоритма при данном множестве входных данных; определение возможных входных данных, приводящих к данному результату. Примеры описания объектов и процессов с помощью набора числовых характеристик, а также зависимостей между этими характеристиками, выражаемыми с помощью формул.</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Робототехника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Робототехника – наука о разработке и использовании автоматизированных технических систем. Автономные роботы и автоматизированные комплексы.  Микроконтроллер. Сигнал. Обратная связь: получение сигналов от цифровых датчиков (касания, расстояния, света, звука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 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отопления дома, автономная система управления транспортным средством и т.п.).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Автономные движущиеся роботы. Исполнительные устройства, датчики. Система команд робота. Конструирование робота. Моделирование робота парой: исполнитель команд и устройство управления.  Ручное и программное управление роботами.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Пример учебной среды разработки программ управления движущимися роботами. Алгоритмы управления движущимися роботами. Реализация алгоритмов "движение до препятствия", "следование вдоль линии" и т.п.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Анализ алгоритмов действий роботов. Испытание механизма робота, отладка программы управления роботом Влияние ошибок измерений и вычислений на выполнение алгоритмов управления роботом.</w:t>
      </w:r>
    </w:p>
    <w:p w:rsidR="00BD623B" w:rsidRPr="00580D44" w:rsidRDefault="00BD623B" w:rsidP="00580D44">
      <w:pPr>
        <w:pStyle w:val="a8"/>
        <w:tabs>
          <w:tab w:val="left" w:pos="900"/>
        </w:tabs>
        <w:ind w:left="709"/>
        <w:jc w:val="both"/>
        <w:rPr>
          <w:rFonts w:ascii="Times New Roman" w:hAnsi="Times New Roman"/>
          <w:szCs w:val="24"/>
        </w:rPr>
      </w:pPr>
      <w:r w:rsidRPr="00580D44">
        <w:rPr>
          <w:rFonts w:ascii="Times New Roman" w:hAnsi="Times New Roman"/>
          <w:bCs/>
          <w:szCs w:val="24"/>
        </w:rPr>
        <w:t>Математическое моделирование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Понятие математической модели. Задачи, решаемые с помощью математического (компьютерного) моделирования.Отличие математической модели от натурной модели и от словесного (литературного) описания объекта. Использование компьютеров при работе с математическими моделями.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Компьютерные эксперименты.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Примеры использования математических (компьютерных) моделей при решении научно-технических задач. Представление о цикле моделирования: построение математической модели, ее программная реализация, проверка на простых примерах (тестирование), проведение компьютерного эксперимента, анализ его результатов, уточнение модели.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bCs/>
          <w:sz w:val="24"/>
          <w:szCs w:val="24"/>
        </w:rPr>
        <w:t>Использование программных систем и сервисов</w:t>
      </w:r>
    </w:p>
    <w:p w:rsidR="00BD623B" w:rsidRPr="00580D44" w:rsidRDefault="00BD623B" w:rsidP="00580D44">
      <w:pPr>
        <w:pStyle w:val="a8"/>
        <w:tabs>
          <w:tab w:val="left" w:pos="900"/>
        </w:tabs>
        <w:ind w:left="709"/>
        <w:jc w:val="both"/>
        <w:rPr>
          <w:rFonts w:ascii="Times New Roman" w:hAnsi="Times New Roman"/>
          <w:szCs w:val="24"/>
        </w:rPr>
      </w:pPr>
      <w:r w:rsidRPr="00580D44">
        <w:rPr>
          <w:rFonts w:ascii="Times New Roman" w:hAnsi="Times New Roman"/>
          <w:bCs/>
          <w:szCs w:val="24"/>
        </w:rPr>
        <w:t>Файловая система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Принципы построения файловых систем. Каталог (директория). Основные операции при работе с файлами: создание, редактирование, копирование, перемещение, удаление. Типы файлов.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Характерные размеры файлов различных типов (страница печатного текста, полный текст романа «Евгений Онегин», минутный видеоклип, полуторачасовой фильм, файл данных космических наблюдений, файл промежуточных данных при математическом моделировании сложных физических процессов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Архивирование и разархивирование.</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Файловый менеджер.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Поиск в файловой системе.</w:t>
      </w:r>
    </w:p>
    <w:p w:rsidR="00BD623B" w:rsidRPr="00580D44" w:rsidRDefault="00BD623B" w:rsidP="00580D44">
      <w:pPr>
        <w:pStyle w:val="a8"/>
        <w:tabs>
          <w:tab w:val="left" w:pos="900"/>
        </w:tabs>
        <w:ind w:left="709"/>
        <w:jc w:val="both"/>
        <w:rPr>
          <w:rFonts w:ascii="Times New Roman" w:hAnsi="Times New Roman"/>
          <w:szCs w:val="24"/>
        </w:rPr>
      </w:pPr>
      <w:r w:rsidRPr="00580D44">
        <w:rPr>
          <w:rFonts w:ascii="Times New Roman" w:hAnsi="Times New Roman"/>
          <w:bCs/>
          <w:szCs w:val="24"/>
        </w:rPr>
        <w:t>Подготовка текстов и демонстрационных материалов</w:t>
      </w:r>
    </w:p>
    <w:p w:rsidR="00BD623B" w:rsidRPr="00580D44" w:rsidRDefault="00BD623B" w:rsidP="00580D44">
      <w:pPr>
        <w:spacing w:after="0" w:line="240" w:lineRule="auto"/>
        <w:ind w:firstLine="709"/>
        <w:jc w:val="both"/>
        <w:rPr>
          <w:rFonts w:ascii="Times New Roman" w:hAnsi="Times New Roman"/>
          <w:strike/>
          <w:sz w:val="24"/>
          <w:szCs w:val="24"/>
        </w:rPr>
      </w:pPr>
      <w:r w:rsidRPr="00580D44">
        <w:rPr>
          <w:rFonts w:ascii="Times New Roman" w:hAnsi="Times New Roman"/>
          <w:sz w:val="24"/>
          <w:szCs w:val="24"/>
        </w:rPr>
        <w:t xml:space="preserve">Текстовые документы и их структурные элементы (страница, абзац, строка, слово, символ). </w:t>
      </w:r>
    </w:p>
    <w:p w:rsidR="00BD623B" w:rsidRPr="00580D44" w:rsidRDefault="00BD623B" w:rsidP="00580D44">
      <w:pPr>
        <w:spacing w:after="0" w:line="240" w:lineRule="auto"/>
        <w:ind w:firstLine="756"/>
        <w:jc w:val="both"/>
        <w:rPr>
          <w:rFonts w:ascii="Times New Roman" w:hAnsi="Times New Roman"/>
          <w:sz w:val="24"/>
          <w:szCs w:val="24"/>
        </w:rPr>
      </w:pPr>
      <w:r w:rsidRPr="00580D44">
        <w:rPr>
          <w:rFonts w:ascii="Times New Roman" w:hAnsi="Times New Roman"/>
          <w:sz w:val="24"/>
          <w:szCs w:val="24"/>
        </w:rPr>
        <w:t xml:space="preserve">Текстовый процессор – инструмент создания, редактирования и форматирования текстов. Свойства страницы, абзаца, символа. Стилевое форматирование.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Включение в текстовый документ списков, таблиц, и графических объектов. Включение в текстовый документ диаграмм, формул, нумерации страниц, колонтитулов, ссылок и др. История изменений.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Проверка правописания, словари.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Инструменты ввода текста с использованием сканера, программ распознавания, расшифровки устной речи. Компьютерный перевод.</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Понятие о системе стандартов по информации, библиотечному и издательскому делу. Деловая переписка, учебная публикация, коллективная работа. Реферат и аннотация.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Подготовка компьютерных презентаций. Включение в презентацию аудиовизуальных объектов.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Знакомство с графическими редакторами. Операции редактирования графических объектов: изменение размера, сжатие изображения; обрезка, поворот, отражение, работа с областями (выделение, копирование, заливка цветом), коррекция цвета, яркости и контрастности. Знакомство с обработкой фотографий. Геометрические и стилевые преобразования.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Ввод изображений с использованием различных цифровых устройств (цифровых фотоаппаратов и микроскопов, видеокамер, сканеров и т. д.).</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Средства компьютерного проектирования. Чертежи и работа с ними. Базовые операции: выделение, объединение, геометрические преобразования фрагментов и компонентов. Диаграммы, планы, карты.</w:t>
      </w:r>
    </w:p>
    <w:p w:rsidR="00BD623B" w:rsidRPr="00580D44" w:rsidRDefault="00BD623B" w:rsidP="00580D44">
      <w:pPr>
        <w:pStyle w:val="a8"/>
        <w:tabs>
          <w:tab w:val="left" w:pos="900"/>
        </w:tabs>
        <w:ind w:left="709"/>
        <w:jc w:val="both"/>
        <w:rPr>
          <w:rFonts w:ascii="Times New Roman" w:hAnsi="Times New Roman"/>
          <w:szCs w:val="24"/>
        </w:rPr>
      </w:pPr>
      <w:r w:rsidRPr="00580D44">
        <w:rPr>
          <w:rFonts w:ascii="Times New Roman" w:hAnsi="Times New Roman"/>
          <w:bCs/>
          <w:szCs w:val="24"/>
        </w:rPr>
        <w:t>Электронные (динамические) таблицы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Электронные (динамические) таблицы. Формулы с использованием абсолютной, относительной и смешанной адресации; преобразование формул при копировании. Выделение диапазона таблицы и упорядочивание (сортировка) его элементов; построение графиков и диаграмм.</w:t>
      </w:r>
    </w:p>
    <w:p w:rsidR="00BD623B" w:rsidRPr="00580D44" w:rsidRDefault="00BD623B" w:rsidP="00580D44">
      <w:pPr>
        <w:pStyle w:val="a8"/>
        <w:tabs>
          <w:tab w:val="left" w:pos="900"/>
        </w:tabs>
        <w:ind w:left="709"/>
        <w:jc w:val="both"/>
        <w:rPr>
          <w:rFonts w:ascii="Times New Roman" w:hAnsi="Times New Roman"/>
          <w:szCs w:val="24"/>
        </w:rPr>
      </w:pPr>
      <w:r w:rsidRPr="00580D44">
        <w:rPr>
          <w:rFonts w:ascii="Times New Roman" w:hAnsi="Times New Roman"/>
          <w:bCs/>
          <w:szCs w:val="24"/>
        </w:rPr>
        <w:t>Базы данных. Поиск информации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Базы данных. Таблица как представление отношения. Поиск данных в готовой базе. Связи между таблицами.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Поиск информации в сети Интернет. Средства и методика поиска информации. Построение запросов; браузеры. Компьютерные энциклопедии и словари. Компьютерные карты и другие справочные системы. Поисковые машины.</w:t>
      </w:r>
    </w:p>
    <w:p w:rsidR="00BD623B" w:rsidRPr="00580D44" w:rsidRDefault="00BD623B" w:rsidP="00580D44">
      <w:pPr>
        <w:pStyle w:val="a8"/>
        <w:tabs>
          <w:tab w:val="left" w:pos="900"/>
          <w:tab w:val="left" w:pos="1276"/>
          <w:tab w:val="left" w:pos="2560"/>
          <w:tab w:val="left" w:pos="5140"/>
          <w:tab w:val="left" w:pos="7260"/>
        </w:tabs>
        <w:ind w:left="0" w:firstLine="709"/>
        <w:jc w:val="both"/>
        <w:rPr>
          <w:rFonts w:ascii="Times New Roman" w:hAnsi="Times New Roman"/>
          <w:szCs w:val="24"/>
        </w:rPr>
      </w:pPr>
      <w:r w:rsidRPr="00580D44">
        <w:rPr>
          <w:rFonts w:ascii="Times New Roman" w:hAnsi="Times New Roman"/>
          <w:bCs/>
          <w:szCs w:val="24"/>
        </w:rPr>
        <w:t xml:space="preserve">Работа в информационном пространстве. Информационно-коммуникационные </w:t>
      </w:r>
      <w:r w:rsidRPr="00580D44">
        <w:rPr>
          <w:rFonts w:ascii="Times New Roman" w:hAnsi="Times New Roman"/>
          <w:bCs/>
          <w:w w:val="99"/>
          <w:szCs w:val="24"/>
        </w:rPr>
        <w:t>технологии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Компьютерные сети. Интернет. Адресация в сети Интернет. Доменная система имен. Сайт. Сетевое хранение данных. Большие данные в природе и технике (геномные данные, результаты физических экспериментов, Интернет-данные, в частности, данные социальных сетей). Технологии их обработки и хранения.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Виды деятельности в сети Интернет. Интернет-сервисы: почтовая служба; справочные службы (карты, расписания и т. п.), поисковые службы, службы обновления программного обеспечения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Компьютерные вирусы и другие вредоносные программы; защита от них.</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Приемы, повышающие безопасность работы в сети Интернет. Проблема подлинности полученной информации. Электронная подпись, сертифицированные сайты и документы. Методы индивидуального и коллективного размещения новой информации в сети Интернет. Взаимодействие на основе компьютерных сетей: электронная почта, чат, форум, телеконференция и др.</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Гигиенические, эргономические и технические условия эксплуатации средств ИКТ. Экономические, правовые и этические аспекты их использования. Личная информация, средства ее защиты. Организация личного информационного пространства.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Основные этапы и тенденции развития ИКТ. Стандарты в сфере информатики и ИКТ. Стандартизация и стандарты в сфере информатики и ИКТ докомпьютерной эры (запись чисел, алфавитов национальных языков и др.) и компьютерной эры (языки программирования, адресация в сети Интернет и др.).</w:t>
      </w:r>
    </w:p>
    <w:p w:rsidR="00BD623B" w:rsidRPr="00580D44" w:rsidRDefault="00BD623B" w:rsidP="00580D44">
      <w:pPr>
        <w:pStyle w:val="4"/>
        <w:spacing w:line="240" w:lineRule="auto"/>
        <w:ind w:left="0"/>
        <w:jc w:val="both"/>
        <w:rPr>
          <w:sz w:val="24"/>
          <w:szCs w:val="24"/>
        </w:rPr>
      </w:pPr>
      <w:bookmarkStart w:id="264" w:name="_Toc409691710"/>
      <w:bookmarkStart w:id="265" w:name="_Toc410654035"/>
      <w:bookmarkStart w:id="266" w:name="_Toc414553246"/>
      <w:r w:rsidRPr="00580D44">
        <w:rPr>
          <w:sz w:val="24"/>
          <w:szCs w:val="24"/>
        </w:rPr>
        <w:t>2.2.2.10. Физика</w:t>
      </w:r>
      <w:bookmarkEnd w:id="264"/>
      <w:bookmarkEnd w:id="265"/>
      <w:bookmarkEnd w:id="266"/>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Физическое образование в основной школе должно обеспечить формирование у обучающихся представлений о научной картине мира – важного ресурса научно-технического прогресса, ознакомление обучающихся с физическими и астрономическими явлениями, основными принципами работы механизмов, высокотехнологичных устройств и приборов, развитие компетенций в решении инженерно-технических и научно-исследовательских задач.</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Освоение учебного предмета «Физика» направлено на развитие у обучающихся представлений о строении, свойствах, законах существования и движения материи, на освоение обучающимися общих законов и закономерностей природных явлений, создание условий для формирования интеллектуальных, творческих, гражданских, коммуникационных, информационных компетенций. Обучающиеся овладеют научными методами решения различных теоретических и практических задач, умениями формулировать гипотезы, конструировать, проводить эксперименты, оценивать и анализировать полученные результаты, сопоставлять их с объективными реалиями жизни.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Учебный предмет «Физика» способствует формированию у обучающихся умений безопасно использовать лабораторное оборудование, проводить естественно-научные исследования и эксперименты, анализировать полученные результаты, представлять и научно аргументировать полученные выводы.</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Изучение предмета «Физика»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физики в жизни основано на межпредметных связях с предметами: «Математика», «Информатика», «Химия», «Биология», «География», «Экология», «Основы безопасности жизнедеятельности», «История», «Литература» и др.</w:t>
      </w:r>
    </w:p>
    <w:p w:rsidR="00BD623B" w:rsidRPr="00580D44" w:rsidRDefault="00BD623B" w:rsidP="00580D44">
      <w:pPr>
        <w:tabs>
          <w:tab w:val="left" w:pos="851"/>
        </w:tabs>
        <w:autoSpaceDE w:val="0"/>
        <w:autoSpaceDN w:val="0"/>
        <w:adjustRightInd w:val="0"/>
        <w:spacing w:after="0" w:line="240" w:lineRule="auto"/>
        <w:ind w:firstLine="709"/>
        <w:jc w:val="both"/>
        <w:rPr>
          <w:rFonts w:ascii="Times New Roman" w:hAnsi="Times New Roman"/>
          <w:sz w:val="24"/>
          <w:szCs w:val="24"/>
        </w:rPr>
      </w:pPr>
    </w:p>
    <w:p w:rsidR="00BD623B" w:rsidRPr="00580D44" w:rsidRDefault="00BD623B" w:rsidP="00580D44">
      <w:pPr>
        <w:widowControl w:val="0"/>
        <w:tabs>
          <w:tab w:val="left" w:pos="709"/>
          <w:tab w:val="left" w:pos="989"/>
        </w:tabs>
        <w:spacing w:after="0" w:line="240" w:lineRule="auto"/>
        <w:ind w:firstLine="851"/>
        <w:jc w:val="both"/>
        <w:rPr>
          <w:rFonts w:ascii="Times New Roman" w:hAnsi="Times New Roman"/>
          <w:sz w:val="24"/>
          <w:szCs w:val="24"/>
        </w:rPr>
      </w:pPr>
      <w:r w:rsidRPr="00580D44">
        <w:rPr>
          <w:rFonts w:ascii="Times New Roman" w:hAnsi="Times New Roman"/>
          <w:sz w:val="24"/>
          <w:szCs w:val="24"/>
        </w:rPr>
        <w:t>Физика и физические методы изучения природы</w:t>
      </w:r>
    </w:p>
    <w:p w:rsidR="00BD623B" w:rsidRPr="00580D44" w:rsidRDefault="00BD623B" w:rsidP="00580D44">
      <w:pPr>
        <w:tabs>
          <w:tab w:val="left" w:pos="851"/>
        </w:tabs>
        <w:spacing w:after="0" w:line="240" w:lineRule="auto"/>
        <w:ind w:firstLine="709"/>
        <w:jc w:val="both"/>
        <w:rPr>
          <w:rFonts w:ascii="Times New Roman" w:hAnsi="Times New Roman"/>
          <w:bCs/>
          <w:sz w:val="24"/>
          <w:szCs w:val="24"/>
        </w:rPr>
      </w:pPr>
      <w:r w:rsidRPr="00580D44">
        <w:rPr>
          <w:rFonts w:ascii="Times New Roman" w:hAnsi="Times New Roman"/>
          <w:sz w:val="24"/>
          <w:szCs w:val="24"/>
        </w:rPr>
        <w:t xml:space="preserve">Физика – наука о природе. </w:t>
      </w:r>
      <w:r w:rsidRPr="00580D44">
        <w:rPr>
          <w:rFonts w:ascii="Times New Roman" w:hAnsi="Times New Roman"/>
          <w:bCs/>
          <w:sz w:val="24"/>
          <w:szCs w:val="24"/>
        </w:rPr>
        <w:t>Физические тела и явления. Наблюдение и описание физических явлений. Физический эксперимент. Моделирование явлений и объектов природы.</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Физические величины и их измерение. Точность и погрешность измерений. Международная система единиц.</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Физические законы и закономерности. Физика и техника. Научный метод познания. Роль физики в формировании естественнонаучной грамотности.</w:t>
      </w:r>
    </w:p>
    <w:p w:rsidR="00BD623B" w:rsidRPr="00580D44" w:rsidRDefault="00BD623B" w:rsidP="00580D44">
      <w:pPr>
        <w:widowControl w:val="0"/>
        <w:tabs>
          <w:tab w:val="left" w:pos="851"/>
          <w:tab w:val="left" w:pos="989"/>
        </w:tabs>
        <w:spacing w:after="0" w:line="240" w:lineRule="auto"/>
        <w:ind w:left="709"/>
        <w:jc w:val="both"/>
        <w:rPr>
          <w:rFonts w:ascii="Times New Roman" w:hAnsi="Times New Roman"/>
          <w:sz w:val="24"/>
          <w:szCs w:val="24"/>
        </w:rPr>
      </w:pPr>
      <w:r w:rsidRPr="00580D44">
        <w:rPr>
          <w:rFonts w:ascii="Times New Roman" w:hAnsi="Times New Roman"/>
          <w:sz w:val="24"/>
          <w:szCs w:val="24"/>
        </w:rPr>
        <w:t>Механические явления</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Механическое движение. Материальная точка как модель физического тела.Относительность механического движения. Система отсчета.Физические величины, необходимые для описания движения и взаимосвязь между ними (путь, перемещение, скорость, ускорение, время движения). Равномерное и равноускоренное прямолинейное движение. Равномерное движение по окружности. Первый закон Ньютона и инерция.Масса тела. Плотность вещества. Сила. Единицы силы. Второй закон Ньютона. Третий закон Ньютона. Свободное падение тел. Сила тяжести. Закон всемирного тяготения. Сила упругости. Закон Гука. Вес тела. Невесомость. Связь между силой тяжести и массой тела. Динамометр. Равнодействующая сила. Сила трения. Трение скольжения. Трение покоя. Трение в природе и технике.</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Импульс. Закон сохранения импульса. Реактивное движение. Механическая работа. Мощность. Энергия. Потенциальная и кинетическая энергия. Превращение одного вида механической энергии в другой. Закон сохранения полной механической энергии.</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Простые механизмы. Условия равновесия твердого тела, имеющего закрепленную ось движения. Момент силы. Центр тяжести тела. Рычаг. Равновесие сил на рычаге. Рычаги в технике, быту и природе. Подвижные и неподвижные блоки. Равенство работ при использовании простых механизмов («Золотое правило механики»). Коэффициент полезного действия механизма.</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Давление твердых тел. Единицы измерения давления. Способы изменения давления. Давление жидкостей и газов Закон Паскаля. Давление жидкости на дно и стенки сосуда. Сообщающиеся сосуды. Вес воздуха. Атмосферное давление. Измерение атмосферного давления. Опыт Торричелли. Барометр-анероид. Атмосферное давление на различных высотах. Гидравлические механизмы (пресс, насос). Давление жидкости и газа на погруженное в них тело. Архимедова сила. Плавание тел и судов Воздухоплавание.</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Механические колебания. Период, частота, амплитуда колебаний. Резонанс. Механические волны в однородных средах. Длина волны. Звук как механическая волна. Громкость и высота тона звука.</w:t>
      </w:r>
    </w:p>
    <w:p w:rsidR="00BD623B" w:rsidRPr="00580D44" w:rsidRDefault="00BD623B" w:rsidP="00580D44">
      <w:pPr>
        <w:widowControl w:val="0"/>
        <w:tabs>
          <w:tab w:val="left" w:pos="851"/>
          <w:tab w:val="left" w:pos="989"/>
        </w:tabs>
        <w:spacing w:after="0" w:line="240" w:lineRule="auto"/>
        <w:ind w:left="709"/>
        <w:jc w:val="both"/>
        <w:rPr>
          <w:rFonts w:ascii="Times New Roman" w:hAnsi="Times New Roman"/>
          <w:sz w:val="24"/>
          <w:szCs w:val="24"/>
        </w:rPr>
      </w:pPr>
      <w:r w:rsidRPr="00580D44">
        <w:rPr>
          <w:rFonts w:ascii="Times New Roman" w:hAnsi="Times New Roman"/>
          <w:sz w:val="24"/>
          <w:szCs w:val="24"/>
        </w:rPr>
        <w:t>Тепловые явления</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Строение вещества. Атомы и молекулы. Тепловое движение атомов и молекул. Диффузия в газах, жидкостях и твердых телах. Броуновское движение. Взаимодействие (притяжение и отталкивание) молекул. Агрегатные состояния вещества. Различие в строении твердых тел, жидкостей и газов.</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Тепловое равновесие. Температура. Связь температуры со скоростью хаотического движения частиц. Внутренняя энергия. Работа и теплопередача как способы изменения внутренней энергии тела. Теплопроводность. Конвекция. Излучение. Примеры теплопередачи в природе и технике. Количество теплоты. Удельная теплоемкость. Удельная теплота сгорания топлива. Закон сохранения и превращения энергии в механических и тепловых процессах. Плавление и отвердевание кристаллических тел. Удельная теплота плавления. Испарение и конденсация. Поглощение энергии при испарении жидкости и выделение ее при конденсации пара. Кипение. Зависимость температуры кипения от давления. Удельная теплота парообразования и конденсации. Влажность воздуха. Работа газа при расширении. Преобразования энергии в тепловых машинах (паровая турбина, двигатель внутреннего сгорания, реактивный двигатель). КПД тепловой машины. Экологические проблемы использования тепловых машин.</w:t>
      </w:r>
    </w:p>
    <w:p w:rsidR="00BD623B" w:rsidRPr="00580D44" w:rsidRDefault="00BD623B" w:rsidP="00580D44">
      <w:pPr>
        <w:widowControl w:val="0"/>
        <w:tabs>
          <w:tab w:val="left" w:pos="851"/>
          <w:tab w:val="left" w:pos="989"/>
        </w:tabs>
        <w:spacing w:after="0" w:line="240" w:lineRule="auto"/>
        <w:ind w:left="709"/>
        <w:jc w:val="both"/>
        <w:rPr>
          <w:rFonts w:ascii="Times New Roman" w:hAnsi="Times New Roman"/>
          <w:sz w:val="24"/>
          <w:szCs w:val="24"/>
        </w:rPr>
      </w:pPr>
      <w:r w:rsidRPr="00580D44">
        <w:rPr>
          <w:rFonts w:ascii="Times New Roman" w:hAnsi="Times New Roman"/>
          <w:sz w:val="24"/>
          <w:szCs w:val="24"/>
        </w:rPr>
        <w:t>Электромагнитные явления</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Электризация физических тел. Взаимодействие заряженных тел. Два рода электрических зарядов. Делимость электрического заряда. Элементарный электрический заряд. Закон сохранения электрического заряда. Проводники, полупроводники и изоляторы электричества. Электроскоп. Электрическое поле как особый вид материи. Напряженность электрического поля. Действие электрического поля на электрические заряды. Конденсатор. Энергия электрического поля конденсатора.</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Электрический ток. Источники электрического тока. Электрическая цепь и ее составные части. Направление и действия электрического тока. Носители электрических зарядов в металлах. Сила тока. Электрическое напряжение. Электрическое сопротивление проводников. Единицы сопротивления.</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Зависимость силы тока от напряжения. Закон Ома для участка цепи. Удельное сопротивление. Реостаты. Последовательное соединение проводников. Параллельное соединение проводников.</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Работа электрического поля по перемещению электрических зарядов. Мощность электрического тока. Нагревание проводников электрическим током. Закон Джоуля - Ленца. Электрические нагревательные и осветительные приборы. Короткое замыкание. </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Магнитное поле. Индукция магнитного поля. Магнитное поле тока. Опыт Эрстеда. Магнитное поле постоянных магнитов. Магнитное поле Земли. Электромагнит. Магнитное поле катушки с током. Применение электромагнитов. Действие магнитного поля на проводник с током и движущуюся заряженную частицу. Сила Ампера и сила Лоренца. Электродвигатель. Явление электромагнитной индукция. Опыты Фарадея.</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Электромагнитные колебания. Колебательный контур. Электрогенератор. Переменный ток. Трансформатор. Передача электрической энергии на расстояние. Электромагнитные волны и их свойства. Принципы радиосвязи и телевидения. Влияние электромагнитных излучений на живые организмы.</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Свет – электромагнитные волна. Скорость света. Источники света. Закон прямолинейного распространение света. Закон отражения света. Плоское зеркало. Закон преломления света. Линзы. Фокусное расстояние и оптическая сила линзы. Изображение предмета в зеркале и линзе. Оптические приборы. Глаз как оптическая система. Дисперсия света. Интерференция и дифракция света.</w:t>
      </w:r>
    </w:p>
    <w:p w:rsidR="00BD623B" w:rsidRPr="00580D44" w:rsidRDefault="00BD623B" w:rsidP="00580D44">
      <w:pPr>
        <w:widowControl w:val="0"/>
        <w:tabs>
          <w:tab w:val="left" w:pos="851"/>
          <w:tab w:val="left" w:pos="989"/>
        </w:tabs>
        <w:spacing w:after="0" w:line="240" w:lineRule="auto"/>
        <w:ind w:left="709"/>
        <w:jc w:val="both"/>
        <w:rPr>
          <w:rFonts w:ascii="Times New Roman" w:hAnsi="Times New Roman"/>
          <w:sz w:val="24"/>
          <w:szCs w:val="24"/>
        </w:rPr>
      </w:pPr>
      <w:r w:rsidRPr="00580D44">
        <w:rPr>
          <w:rFonts w:ascii="Times New Roman" w:hAnsi="Times New Roman"/>
          <w:sz w:val="24"/>
          <w:szCs w:val="24"/>
        </w:rPr>
        <w:t>Квантовые явления</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Строение атомов. Планетарная модель атома. Квантовый характер поглощения и испускания света атомами. Линейчатые спектры.</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 Опыты Резерфорда.</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Состав атомного ядра. Протон, нейтрон и электрон. Закон Эйнштейна о пропорциональности массы и энергии. Дефект масс и энергия связи атомных ядер. Радиоактивность. Период полураспада. Альфа-излучение. Бета-излучение. Гамма-излучение. Ядерные реакции. Источники энергии Солнца и звезд. Ядерная энергетика. Экологические проблемы работы атомных электростанций. Дозиметрия. Влияние радиоактивных излучений на живые организмы.</w:t>
      </w:r>
    </w:p>
    <w:p w:rsidR="00BD623B" w:rsidRPr="00580D44" w:rsidRDefault="00BD623B" w:rsidP="00580D44">
      <w:pPr>
        <w:widowControl w:val="0"/>
        <w:tabs>
          <w:tab w:val="left" w:pos="851"/>
          <w:tab w:val="left" w:pos="989"/>
        </w:tabs>
        <w:spacing w:after="0" w:line="240" w:lineRule="auto"/>
        <w:ind w:left="709"/>
        <w:jc w:val="both"/>
        <w:rPr>
          <w:rFonts w:ascii="Times New Roman" w:hAnsi="Times New Roman"/>
          <w:sz w:val="24"/>
          <w:szCs w:val="24"/>
        </w:rPr>
      </w:pPr>
      <w:r w:rsidRPr="00580D44">
        <w:rPr>
          <w:rFonts w:ascii="Times New Roman" w:hAnsi="Times New Roman"/>
          <w:sz w:val="24"/>
          <w:szCs w:val="24"/>
        </w:rPr>
        <w:t>Строение и эволюция Вселенной</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Геоцентрическая и гелиоцентрическая системы мира. Фи</w:t>
      </w:r>
      <w:r w:rsidRPr="00580D44">
        <w:rPr>
          <w:rFonts w:ascii="Times New Roman" w:hAnsi="Times New Roman"/>
          <w:sz w:val="24"/>
          <w:szCs w:val="24"/>
        </w:rPr>
        <w:softHyphen/>
        <w:t>зическая природа небесных тел Солнечной системы. Проис</w:t>
      </w:r>
      <w:r w:rsidRPr="00580D44">
        <w:rPr>
          <w:rFonts w:ascii="Times New Roman" w:hAnsi="Times New Roman"/>
          <w:sz w:val="24"/>
          <w:szCs w:val="24"/>
        </w:rPr>
        <w:softHyphen/>
        <w:t xml:space="preserve">хождение Солнечной системы. Физическая природа Солнца и звезд. Строение Вселенной. Эволюция Вселенной. Гипотеза Большого взрыва. </w:t>
      </w:r>
    </w:p>
    <w:p w:rsidR="00BD623B" w:rsidRPr="00580D44" w:rsidRDefault="00BD623B" w:rsidP="00580D44">
      <w:pPr>
        <w:tabs>
          <w:tab w:val="left" w:pos="851"/>
        </w:tabs>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Примерные темы лабораторных и практических работ</w:t>
      </w:r>
    </w:p>
    <w:p w:rsidR="00BD623B" w:rsidRPr="00580D44" w:rsidRDefault="00BD623B" w:rsidP="00580D44">
      <w:pPr>
        <w:tabs>
          <w:tab w:val="left" w:pos="851"/>
        </w:tabs>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Лабораторные работы (независимо от тематической принадлежности) делятся следующие типы:</w:t>
      </w:r>
    </w:p>
    <w:p w:rsidR="00BD623B" w:rsidRPr="00580D44" w:rsidRDefault="00BD623B" w:rsidP="001C2DB1">
      <w:pPr>
        <w:widowControl w:val="0"/>
        <w:numPr>
          <w:ilvl w:val="0"/>
          <w:numId w:val="88"/>
        </w:numPr>
        <w:tabs>
          <w:tab w:val="left" w:pos="851"/>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 xml:space="preserve">Проведение прямых измерений физических величин </w:t>
      </w:r>
    </w:p>
    <w:p w:rsidR="00BD623B" w:rsidRPr="00580D44" w:rsidRDefault="00BD623B" w:rsidP="001C2DB1">
      <w:pPr>
        <w:widowControl w:val="0"/>
        <w:numPr>
          <w:ilvl w:val="0"/>
          <w:numId w:val="88"/>
        </w:numPr>
        <w:tabs>
          <w:tab w:val="left" w:pos="851"/>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Расчет по полученным результатам прямых измерений зависимого от них параметра (косвенные измерения).</w:t>
      </w:r>
    </w:p>
    <w:p w:rsidR="00BD623B" w:rsidRPr="00580D44" w:rsidRDefault="00BD623B" w:rsidP="001C2DB1">
      <w:pPr>
        <w:widowControl w:val="0"/>
        <w:numPr>
          <w:ilvl w:val="0"/>
          <w:numId w:val="88"/>
        </w:numPr>
        <w:tabs>
          <w:tab w:val="left" w:pos="851"/>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Наблюдение явлений и постановка опытов (на качественном уровне) по обнаружению факторов, влияющих на протекание данных явлений.</w:t>
      </w:r>
    </w:p>
    <w:p w:rsidR="00BD623B" w:rsidRPr="00580D44" w:rsidRDefault="00BD623B" w:rsidP="001C2DB1">
      <w:pPr>
        <w:widowControl w:val="0"/>
        <w:numPr>
          <w:ilvl w:val="0"/>
          <w:numId w:val="88"/>
        </w:numPr>
        <w:tabs>
          <w:tab w:val="left" w:pos="851"/>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одной физической величины от другой с представлением результатов в виде графика или таблицы.</w:t>
      </w:r>
    </w:p>
    <w:p w:rsidR="00BD623B" w:rsidRPr="00580D44" w:rsidRDefault="00BD623B" w:rsidP="001C2DB1">
      <w:pPr>
        <w:widowControl w:val="0"/>
        <w:numPr>
          <w:ilvl w:val="0"/>
          <w:numId w:val="88"/>
        </w:numPr>
        <w:tabs>
          <w:tab w:val="left" w:pos="851"/>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 xml:space="preserve">Проверка заданных предположений (прямые измерения физических величин и сравнение заданных соотношений между ними). </w:t>
      </w:r>
    </w:p>
    <w:p w:rsidR="00BD623B" w:rsidRPr="00580D44" w:rsidRDefault="00BD623B" w:rsidP="001C2DB1">
      <w:pPr>
        <w:widowControl w:val="0"/>
        <w:numPr>
          <w:ilvl w:val="0"/>
          <w:numId w:val="88"/>
        </w:numPr>
        <w:tabs>
          <w:tab w:val="left" w:pos="851"/>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Знакомство с техническими устройствами и их конструирование.</w:t>
      </w:r>
    </w:p>
    <w:p w:rsidR="00BD623B" w:rsidRPr="00580D44" w:rsidRDefault="00BD623B" w:rsidP="00580D44">
      <w:pPr>
        <w:tabs>
          <w:tab w:val="left" w:pos="851"/>
        </w:tabs>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Любая рабочая программа должна предусматривать выполнение лабораторных работ всех указанных типов. Выбор тематики и числа работ каждого типа зависит от особенностей рабочей программы и УМК.</w:t>
      </w:r>
    </w:p>
    <w:p w:rsidR="00BD623B" w:rsidRPr="00580D44" w:rsidRDefault="00BD623B" w:rsidP="00580D44">
      <w:pPr>
        <w:tabs>
          <w:tab w:val="left" w:pos="851"/>
        </w:tabs>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Проведение прямых измерений физических величин</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размеров тел.</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размеров малых тел.</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массы тела.</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объема тела.</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силы.</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времени процесса, периода колебаний.</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температуры.</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давления воздуха в баллоне под поршнем.</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силы тока и его регулирование.</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напряжения.</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углов падения и преломления.</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фокусного расстояния линзы.</w:t>
      </w:r>
    </w:p>
    <w:p w:rsidR="00BD623B" w:rsidRPr="00580D44" w:rsidRDefault="00BD623B" w:rsidP="001C2DB1">
      <w:pPr>
        <w:widowControl w:val="0"/>
        <w:numPr>
          <w:ilvl w:val="0"/>
          <w:numId w:val="89"/>
        </w:numPr>
        <w:tabs>
          <w:tab w:val="left" w:pos="851"/>
          <w:tab w:val="left" w:pos="989"/>
        </w:tabs>
        <w:spacing w:after="0" w:line="240" w:lineRule="auto"/>
        <w:ind w:left="0" w:firstLine="709"/>
        <w:jc w:val="both"/>
        <w:rPr>
          <w:rFonts w:ascii="Times New Roman" w:hAnsi="Times New Roman"/>
          <w:sz w:val="24"/>
          <w:szCs w:val="24"/>
        </w:rPr>
      </w:pPr>
      <w:r w:rsidRPr="00580D44">
        <w:rPr>
          <w:rFonts w:ascii="Times New Roman" w:hAnsi="Times New Roman"/>
          <w:bCs/>
          <w:sz w:val="24"/>
          <w:szCs w:val="24"/>
        </w:rPr>
        <w:t>Измерение радиоактивного</w:t>
      </w:r>
      <w:r w:rsidRPr="00580D44">
        <w:rPr>
          <w:rFonts w:ascii="Times New Roman" w:hAnsi="Times New Roman"/>
          <w:sz w:val="24"/>
          <w:szCs w:val="24"/>
        </w:rPr>
        <w:t xml:space="preserve"> фона.</w:t>
      </w:r>
    </w:p>
    <w:p w:rsidR="00BD623B" w:rsidRPr="00580D44" w:rsidRDefault="00BD623B" w:rsidP="00580D44">
      <w:pPr>
        <w:shd w:val="clear" w:color="auto" w:fill="FFFFFF"/>
        <w:tabs>
          <w:tab w:val="left" w:pos="851"/>
        </w:tabs>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Расчет по полученным результатам прямых измерений зависимого от них параметра (косвенные измерения)</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плотности вещества твердого тела.</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Определение коэффициента трения скольжения.</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Определение жесткости пружины.</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Определение выталкивающей силы, действующей на погруженное в жидкость тело.</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Определение момента силы.</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скорости равномерного движения.</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средней скорости движения.</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ускорения равноускоренного движения.</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Определение работы и мощности.</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Определение частоты колебаний груза на пружине и нити.</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Определение относительной влажности.</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Определение количества теплоты.</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Определение удельной теплоемкости.</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работы и мощности электрического тока.</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Измерение сопротивления.</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Определение оптической силы линзы.</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выталкивающей силы от объема погруженной части от плотности жидкости, ее независимости от плотности и массы тела.</w:t>
      </w:r>
    </w:p>
    <w:p w:rsidR="00BD623B" w:rsidRPr="00580D44" w:rsidRDefault="00BD623B" w:rsidP="001C2DB1">
      <w:pPr>
        <w:widowControl w:val="0"/>
        <w:numPr>
          <w:ilvl w:val="0"/>
          <w:numId w:val="90"/>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силы трения от характера поверхности, ее независимости от площади.</w:t>
      </w:r>
    </w:p>
    <w:p w:rsidR="00BD623B" w:rsidRPr="00580D44" w:rsidRDefault="00BD623B" w:rsidP="00580D44">
      <w:pPr>
        <w:shd w:val="clear" w:color="auto" w:fill="FFFFFF"/>
        <w:tabs>
          <w:tab w:val="left" w:pos="851"/>
        </w:tabs>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Наблюдение явлений и постановка опытов (на качественном уровне) по обнаружению факторов, влияющих на протекание данных явлений</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Наблюдение зависимости периода колебаний груза на нити от длины и независимости от массы.</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Наблюдение зависимости периода колебаний груза на пружине от массы и жесткости.</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Наблюдение зависимости давления газа от объема и температуры.</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Наблюдение зависимости температуры остывающей воды от времени.</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явления взаимодействия катушки с током и магнита.</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явления электромагнитной индукции.</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Наблюдение явления отражения и преломления света.</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Наблюдение явления дисперсии.</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Обнаружение зависимости сопротивления проводника от его параметров и вещества.</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веса тела в жидкости от объема погруженной части.</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одной физической величины от другой с представлением результатов в виде графика или таблицы.</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массы от объема.</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пути от времени при равноускоренном движении без начальной скорости.</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скорости от времени и пути при равноускоренном движении.</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силы трения от силы давления.</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деформации пружины от силы.</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периода колебаний груза на нити от длины.</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периода колебаний груза на пружине от жесткости и массы.</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силы тока через проводник от напряжения.</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силы тока через лампочку от напряжения.</w:t>
      </w:r>
    </w:p>
    <w:p w:rsidR="00BD623B" w:rsidRPr="00580D44" w:rsidRDefault="00BD623B" w:rsidP="001C2DB1">
      <w:pPr>
        <w:widowControl w:val="0"/>
        <w:numPr>
          <w:ilvl w:val="0"/>
          <w:numId w:val="91"/>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Исследование зависимости угла преломления от угла падения.</w:t>
      </w:r>
    </w:p>
    <w:p w:rsidR="00BD623B" w:rsidRPr="00580D44" w:rsidRDefault="00BD623B" w:rsidP="00580D44">
      <w:pPr>
        <w:shd w:val="clear" w:color="auto" w:fill="FFFFFF"/>
        <w:tabs>
          <w:tab w:val="left" w:pos="851"/>
        </w:tabs>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Проверка заданных предположений (прямые измерения физических величин и сравнение заданных соотношений между ними). Проверка гипотез</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Проверка гипотезы о линейной зависимости длины столбика жидкости в трубке от температуры.</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Проверка гипотезы о прямой пропорциональности скорости при равноускоренном движении пройденному пути.</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Проверка гипотезы: при последовательно включенных лампочки и проводника или двух проводников напряжения складывать нельзя (можно).</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Проверка правила сложения токов на двух параллельно включенных резисторов.</w:t>
      </w:r>
    </w:p>
    <w:p w:rsidR="00BD623B" w:rsidRPr="00580D44" w:rsidRDefault="00BD623B" w:rsidP="00580D44">
      <w:pPr>
        <w:shd w:val="clear" w:color="auto" w:fill="FFFFFF"/>
        <w:tabs>
          <w:tab w:val="left" w:pos="851"/>
        </w:tabs>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Знакомство с техническими устройствами и их конструирование</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Конструирование наклонной плоскости с заданным значением КПД.</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Конструирование ареометра и испытание его работы.</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Сборка электрической цепи и измерение силы тока в ее различных участках.</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Сборка электромагнита и испытание его действия.</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Изучение электрического двигателя постоянного тока (на модели).</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Конструирование электродвигателя.</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Конструирование модели телескопа.</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Конструирование модели лодки с заданной грузоподъемностью.</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Оценка своего зрения и подбор очков.</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Конструирование простейшего генератора.</w:t>
      </w:r>
    </w:p>
    <w:p w:rsidR="00BD623B" w:rsidRPr="00580D44" w:rsidRDefault="00BD623B" w:rsidP="001C2DB1">
      <w:pPr>
        <w:widowControl w:val="0"/>
        <w:numPr>
          <w:ilvl w:val="0"/>
          <w:numId w:val="92"/>
        </w:numPr>
        <w:tabs>
          <w:tab w:val="left" w:pos="851"/>
          <w:tab w:val="left" w:pos="989"/>
        </w:tabs>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Изучение свойств изображения в линзах.</w:t>
      </w:r>
    </w:p>
    <w:p w:rsidR="00BD623B" w:rsidRPr="00580D44" w:rsidRDefault="00BD623B" w:rsidP="00580D44">
      <w:pPr>
        <w:pStyle w:val="4"/>
        <w:spacing w:line="240" w:lineRule="auto"/>
        <w:ind w:left="0"/>
        <w:jc w:val="both"/>
        <w:rPr>
          <w:sz w:val="24"/>
          <w:szCs w:val="24"/>
        </w:rPr>
      </w:pPr>
      <w:bookmarkStart w:id="267" w:name="_Toc409691711"/>
      <w:bookmarkStart w:id="268" w:name="_Toc410654036"/>
      <w:bookmarkStart w:id="269" w:name="_Toc414553247"/>
      <w:r w:rsidRPr="00580D44">
        <w:rPr>
          <w:sz w:val="24"/>
          <w:szCs w:val="24"/>
        </w:rPr>
        <w:t>2.2.2.11. Биология</w:t>
      </w:r>
      <w:bookmarkEnd w:id="267"/>
      <w:bookmarkEnd w:id="268"/>
      <w:bookmarkEnd w:id="269"/>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Биологическое образование в основной школе должно обеспечить формирование биологической и экологической грамотности, расширение представлений об уникальных особенностях живой природы, ее многообразии и эволюции, человеке как биосоциальном существе, развитие компетенций в решении практических задач, связанных с живой природой.</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Освоение учебного предмета «Биология» направлено на развитие у обучающихся ценностного отношения к объектам живой природы, создание условий для формирования интеллектуальных, гражданских, коммуникационных, информационных компетенций. Обучающиеся овладеют научными методами решения различных теоретических и практических задач, умениями формулировать гипотезы, конструировать, проводить эксперименты, оценивать и анализировать полученные результаты, сопоставлять их с объективными реалиями жизни.</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Учебный предмет «Биология» способствует формированию у обучающихся умения безопасно использовать лабораторное оборудование, проводить исследования, анализировать полученные результаты, представлять</w:t>
      </w:r>
      <w:bookmarkStart w:id="270" w:name="page3"/>
      <w:bookmarkEnd w:id="270"/>
      <w:r w:rsidRPr="00580D44">
        <w:rPr>
          <w:rFonts w:ascii="Times New Roman" w:hAnsi="Times New Roman"/>
          <w:sz w:val="24"/>
          <w:szCs w:val="24"/>
        </w:rPr>
        <w:t xml:space="preserve"> и научно аргументировать полученные выводы.</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Изучение предмета «Биология»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«Физика», «Химия», «География», «Математика», «Экология», «Основы безопасности жизнедеятельности», «История», «Русский язык», «Литература» и др.</w:t>
      </w:r>
      <w:bookmarkStart w:id="271" w:name="page15"/>
      <w:bookmarkStart w:id="272" w:name="page25"/>
      <w:bookmarkEnd w:id="271"/>
      <w:bookmarkEnd w:id="272"/>
      <w:r w:rsidRPr="00580D44">
        <w:rPr>
          <w:rFonts w:ascii="Times New Roman" w:hAnsi="Times New Roman"/>
          <w:bCs/>
          <w:sz w:val="24"/>
          <w:szCs w:val="24"/>
        </w:rPr>
        <w:t>Живые организмы.</w:t>
      </w:r>
    </w:p>
    <w:p w:rsidR="00BD623B" w:rsidRPr="00580D44" w:rsidRDefault="00BD623B" w:rsidP="00580D44">
      <w:pPr>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Биология – наука о живых организмах.</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Биология как наука. Методы изучения живых организмов. Роль биологии в познании окружающего мира и практической деятельности людей. Соблюдение правил поведения в окружающей среде. Бережное отношение к природе. Охрана биологических объектов. Правила работы в кабинете биологии, с биологическими приборами и инструментами.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Свойства живых организмов (структурированность, целостность, обмен веществ, движение, размножение, развитие, раздражимость, приспособленность, наследственность и изменчивость) их проявление у растений, животных, грибов и бактерий.</w:t>
      </w:r>
    </w:p>
    <w:p w:rsidR="00BD623B" w:rsidRPr="00580D44" w:rsidRDefault="00BD623B" w:rsidP="00580D44">
      <w:pPr>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Клеточное строение организмов.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Клетка–основа строения и жизнедеятельности организмов. История изучения клетки. Методы изучения клетки. Строение и жизнедеятельность клетки. Бактериальная клетка. Животная клетка. Растительная клетка. Грибная клетка. Ткани организмов.</w:t>
      </w:r>
    </w:p>
    <w:p w:rsidR="00BD623B" w:rsidRPr="00580D44" w:rsidRDefault="00BD623B" w:rsidP="00580D44">
      <w:pPr>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Многообразие организмов. </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Клеточные и неклеточные формы жизни. Организм. Классификация организмов. Принципы классификации. Одноклеточные и многоклеточные организмы. Основные царства живой природы.</w:t>
      </w:r>
    </w:p>
    <w:p w:rsidR="00BD623B" w:rsidRPr="00580D44" w:rsidRDefault="00BD623B" w:rsidP="00580D44">
      <w:pPr>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Среды жизни.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 xml:space="preserve">Среда обитания. Факторы </w:t>
      </w:r>
      <w:r w:rsidRPr="00580D44">
        <w:rPr>
          <w:rFonts w:ascii="Times New Roman" w:hAnsi="Times New Roman"/>
          <w:bCs/>
          <w:sz w:val="24"/>
          <w:szCs w:val="24"/>
        </w:rPr>
        <w:t>с</w:t>
      </w:r>
      <w:r w:rsidRPr="00580D44">
        <w:rPr>
          <w:rFonts w:ascii="Times New Roman" w:hAnsi="Times New Roman"/>
          <w:sz w:val="24"/>
          <w:szCs w:val="24"/>
        </w:rPr>
        <w:t>реды обитания. Места обитания. Приспособления организмов к жизни в наземно-воздушной среде. Приспособления организмов к жизни в водной среде. Приспособления организмов к жизни в почвенной среде. Приспособления организмов к жизни в организменной среде. Растительный и животный мир родного края.</w:t>
      </w:r>
    </w:p>
    <w:p w:rsidR="00BD623B" w:rsidRPr="00580D44" w:rsidRDefault="00BD623B" w:rsidP="00580D44">
      <w:pPr>
        <w:overflowPunct w:val="0"/>
        <w:autoSpaceDE w:val="0"/>
        <w:autoSpaceDN w:val="0"/>
        <w:adjustRightInd w:val="0"/>
        <w:spacing w:after="0" w:line="240" w:lineRule="auto"/>
        <w:ind w:left="709"/>
        <w:jc w:val="both"/>
        <w:rPr>
          <w:rFonts w:ascii="Times New Roman" w:hAnsi="Times New Roman"/>
          <w:bCs/>
          <w:sz w:val="24"/>
          <w:szCs w:val="24"/>
        </w:rPr>
      </w:pPr>
      <w:r w:rsidRPr="00580D44">
        <w:rPr>
          <w:rFonts w:ascii="Times New Roman" w:hAnsi="Times New Roman"/>
          <w:bCs/>
          <w:sz w:val="24"/>
          <w:szCs w:val="24"/>
        </w:rPr>
        <w:t xml:space="preserve">Царство Растения.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Многообразие и значение растений в природе и жизни человека. Общее знакомство с цветковыми растениями. Растительные ткани и органы растений. Вегетативные и генеративные органы. Жизненные формы растений. Растение – целостный организм (биосистема). Условия обитания растений. Среды обитания растений. Сезонные явления в жизни растений. </w:t>
      </w:r>
    </w:p>
    <w:p w:rsidR="00BD623B" w:rsidRPr="00580D44" w:rsidRDefault="00BD623B" w:rsidP="00580D44">
      <w:pPr>
        <w:overflowPunct w:val="0"/>
        <w:autoSpaceDE w:val="0"/>
        <w:autoSpaceDN w:val="0"/>
        <w:adjustRightInd w:val="0"/>
        <w:spacing w:after="0" w:line="240" w:lineRule="auto"/>
        <w:ind w:left="709"/>
        <w:jc w:val="both"/>
        <w:rPr>
          <w:rFonts w:ascii="Times New Roman" w:hAnsi="Times New Roman"/>
          <w:bCs/>
          <w:sz w:val="24"/>
          <w:szCs w:val="24"/>
        </w:rPr>
      </w:pPr>
      <w:r w:rsidRPr="00580D44">
        <w:rPr>
          <w:rFonts w:ascii="Times New Roman" w:hAnsi="Times New Roman"/>
          <w:bCs/>
          <w:sz w:val="24"/>
          <w:szCs w:val="24"/>
        </w:rPr>
        <w:t xml:space="preserve">Органы цветкового растения.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Семя. </w:t>
      </w:r>
      <w:r w:rsidRPr="00580D44">
        <w:rPr>
          <w:rFonts w:ascii="Times New Roman" w:hAnsi="Times New Roman"/>
          <w:sz w:val="24"/>
          <w:szCs w:val="24"/>
        </w:rPr>
        <w:t>Строение семени. Корень. Зоны корня. Виды корней. Корневые системы. Значение корня. Видоизменения корней. Побег. Генеративные и вегетативные побеги. Строение побега. Разнообразие и значение побегов. Видоизмененные побеги. Почки. Вегетативные и генеративные почки. Строение листа. Листорасположение. Жилкование листа. Стебель. Строение и значение стебля. Строение и значение цветка. Соцветия. Опыление. Виды опыления. Строение и значение плода. Многообразие плодов. Распространение плодов.</w:t>
      </w:r>
    </w:p>
    <w:p w:rsidR="00BD623B" w:rsidRPr="00580D44" w:rsidRDefault="00BD623B" w:rsidP="00580D44">
      <w:pPr>
        <w:overflowPunct w:val="0"/>
        <w:autoSpaceDE w:val="0"/>
        <w:autoSpaceDN w:val="0"/>
        <w:adjustRightInd w:val="0"/>
        <w:spacing w:after="0" w:line="240" w:lineRule="auto"/>
        <w:ind w:left="709"/>
        <w:jc w:val="both"/>
        <w:rPr>
          <w:rFonts w:ascii="Times New Roman" w:hAnsi="Times New Roman"/>
          <w:bCs/>
          <w:sz w:val="24"/>
          <w:szCs w:val="24"/>
        </w:rPr>
      </w:pPr>
      <w:r w:rsidRPr="00580D44">
        <w:rPr>
          <w:rFonts w:ascii="Times New Roman" w:hAnsi="Times New Roman"/>
          <w:bCs/>
          <w:sz w:val="24"/>
          <w:szCs w:val="24"/>
        </w:rPr>
        <w:t xml:space="preserve">Микроскопическое строение растений.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sz w:val="24"/>
          <w:szCs w:val="24"/>
        </w:rPr>
        <w:t>Разнообразие растительных клеток. Ткани растений. Микроскопическое строение корня. Корневой волосок. Микроскопическое строение стебля. Микроскопическое строение листа.</w:t>
      </w:r>
    </w:p>
    <w:p w:rsidR="00BD623B" w:rsidRPr="00580D44" w:rsidRDefault="00BD623B" w:rsidP="00580D44">
      <w:pPr>
        <w:tabs>
          <w:tab w:val="num" w:pos="851"/>
          <w:tab w:val="left" w:pos="1160"/>
        </w:tabs>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Жизнедеятельность цветковых растений. </w:t>
      </w:r>
    </w:p>
    <w:p w:rsidR="00BD623B" w:rsidRPr="00580D44" w:rsidRDefault="00BD623B" w:rsidP="00580D44">
      <w:pPr>
        <w:tabs>
          <w:tab w:val="left" w:pos="1160"/>
        </w:tabs>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bCs/>
          <w:sz w:val="24"/>
          <w:szCs w:val="24"/>
        </w:rPr>
        <w:t>Процессы жизнедеятельности растений. Обмен веществ и превращение энергии: почвенное питание и воздушное питание (фотосинтез), дыхание, удаление конечных продуктов обмена веществ. Транспорт веществ. Движения. Рост, развитие и размножение растений. Половое размножение растений. Оплодотворение у цветковых растений. Вегетативное размножение растений. Приемы выращивания и размножения растений и ухода за ними. Космическая роль зеленых растений.</w:t>
      </w:r>
    </w:p>
    <w:p w:rsidR="00BD623B" w:rsidRPr="00580D44" w:rsidRDefault="00BD623B" w:rsidP="00580D44">
      <w:pPr>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Многообразие растений. </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Классификация растений. Водоросли – низшие растения. Многообразие водорослей. Высшие споровые растения (мхи, папоротники, хвощи, плауны), отличительные особенности и многообразие. Отдел Голосеменные, отличительные особенности и многообразие. Отдел Покрытосеменные (Цветковые), отличительные особенности. Классы Однодольные и Двудольные. Многообразие цветковых растений. Меры профилактики заболеваний, вызываемых растениями.</w:t>
      </w:r>
    </w:p>
    <w:p w:rsidR="00BD623B" w:rsidRPr="00580D44" w:rsidRDefault="00BD623B" w:rsidP="00580D44">
      <w:pPr>
        <w:tabs>
          <w:tab w:val="num" w:pos="851"/>
        </w:tabs>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Царство Бактерии. </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Бактерии, их строение и жизнедеятельность. Роль бактерий в природе, жизни человека. Меры профилактики заболеваний, вызываемых бактериями. Значение работ Р. Коха и Л. Пастера.</w:t>
      </w:r>
    </w:p>
    <w:p w:rsidR="00BD623B" w:rsidRPr="00580D44" w:rsidRDefault="00BD623B" w:rsidP="00580D44">
      <w:pPr>
        <w:tabs>
          <w:tab w:val="num" w:pos="851"/>
        </w:tabs>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Царство Грибы.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Отличительные особенности грибов.</w:t>
      </w:r>
      <w:r w:rsidRPr="00580D44">
        <w:rPr>
          <w:rFonts w:ascii="Times New Roman" w:hAnsi="Times New Roman"/>
          <w:bCs/>
          <w:sz w:val="24"/>
          <w:szCs w:val="24"/>
        </w:rPr>
        <w:t xml:space="preserve"> Многообразие грибов. </w:t>
      </w:r>
      <w:r w:rsidRPr="00580D44">
        <w:rPr>
          <w:rFonts w:ascii="Times New Roman" w:hAnsi="Times New Roman"/>
          <w:sz w:val="24"/>
          <w:szCs w:val="24"/>
        </w:rPr>
        <w:t>Роль грибов в природе, жизни человека. Грибы-паразиты. Съедобные и ядовитые грибы. Первая помощь при отравлении грибами. Меры профилактики заболеваний, вызываемых грибами. Лишайники, их роль в природе и жизни человека.</w:t>
      </w:r>
    </w:p>
    <w:p w:rsidR="00BD623B" w:rsidRPr="00580D44" w:rsidRDefault="00BD623B" w:rsidP="00580D44">
      <w:pPr>
        <w:tabs>
          <w:tab w:val="num" w:pos="851"/>
        </w:tabs>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Царство Животные. </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Общеезнакомство с животными. Животные ткани, органы и системы органов животных. Организм животного как биосистема.  Многообразие и классификация животных. Среды обитания животных. Сезонные явления в жизни животных. Поведение животных (раздражимость, рефлексы и инстинкты). Разнообразие отношений животных в природе. Значение животных в природе и жизни человека.</w:t>
      </w:r>
    </w:p>
    <w:p w:rsidR="00BD623B" w:rsidRPr="00580D44" w:rsidRDefault="00BD623B" w:rsidP="00580D44">
      <w:pPr>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Одноклеточные животные, или Простейшие. </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Общаяхарактеристика простейших. Происхождение простейших. Значение простейших в природе и жизни человека. Пути заражения человека и животных паразитическими простейшими. Меры профилактики заболеваний, вызываемых одноклеточными животными.</w:t>
      </w:r>
    </w:p>
    <w:p w:rsidR="00BD623B" w:rsidRPr="00580D44" w:rsidRDefault="00BD623B" w:rsidP="00580D44">
      <w:pPr>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Тип Кишечнополостные.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bCs/>
          <w:sz w:val="24"/>
          <w:szCs w:val="24"/>
        </w:rPr>
        <w:t xml:space="preserve">Многоклеточные животные. </w:t>
      </w:r>
      <w:r w:rsidRPr="00580D44">
        <w:rPr>
          <w:rFonts w:ascii="Times New Roman" w:hAnsi="Times New Roman"/>
          <w:sz w:val="24"/>
          <w:szCs w:val="24"/>
        </w:rPr>
        <w:t>Общая характеристика типа Кишечнополостные. Регенерация. Происхождение кишечнополостных. Значение кишечнополостных в природе и жизни человека.</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bCs/>
          <w:sz w:val="24"/>
          <w:szCs w:val="24"/>
        </w:rPr>
      </w:pPr>
      <w:r w:rsidRPr="00580D44">
        <w:rPr>
          <w:rFonts w:ascii="Times New Roman" w:hAnsi="Times New Roman"/>
          <w:bCs/>
          <w:sz w:val="24"/>
          <w:szCs w:val="24"/>
        </w:rPr>
        <w:t xml:space="preserve">Типы червей.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 xml:space="preserve">Тип Плоские черви, общая характеристика. Тип Круглые черви, общая характеристика. Тип Кольчатые черви, общая характеристика. Паразитические плоские и круглые черви. Пути заражения человека и животных паразитическими червями. Меры профилактики заражения. Значение дождевых червей в почвообразовании. Происхождение червей. </w:t>
      </w:r>
    </w:p>
    <w:p w:rsidR="00BD623B" w:rsidRPr="00580D44" w:rsidRDefault="00BD623B" w:rsidP="00580D44">
      <w:pPr>
        <w:tabs>
          <w:tab w:val="num" w:pos="1223"/>
        </w:tabs>
        <w:overflowPunct w:val="0"/>
        <w:autoSpaceDE w:val="0"/>
        <w:autoSpaceDN w:val="0"/>
        <w:adjustRightInd w:val="0"/>
        <w:spacing w:after="0" w:line="240" w:lineRule="auto"/>
        <w:ind w:left="709"/>
        <w:jc w:val="both"/>
        <w:rPr>
          <w:rFonts w:ascii="Times New Roman" w:hAnsi="Times New Roman"/>
          <w:bCs/>
          <w:sz w:val="24"/>
          <w:szCs w:val="24"/>
        </w:rPr>
      </w:pPr>
      <w:r w:rsidRPr="00580D44">
        <w:rPr>
          <w:rFonts w:ascii="Times New Roman" w:hAnsi="Times New Roman"/>
          <w:bCs/>
          <w:sz w:val="24"/>
          <w:szCs w:val="24"/>
        </w:rPr>
        <w:t xml:space="preserve">Тип Моллюски. </w:t>
      </w:r>
    </w:p>
    <w:p w:rsidR="00BD623B" w:rsidRPr="00580D44" w:rsidRDefault="00BD623B" w:rsidP="00580D44">
      <w:pPr>
        <w:tabs>
          <w:tab w:val="num" w:pos="1223"/>
        </w:tabs>
        <w:overflowPunct w:val="0"/>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sz w:val="24"/>
          <w:szCs w:val="24"/>
        </w:rPr>
        <w:t>Общая характеристика типа Моллюски. Многообразие моллюсков. Происхождение моллюсков и их значение в природе и жизни человека.</w:t>
      </w:r>
    </w:p>
    <w:p w:rsidR="00BD623B" w:rsidRPr="00580D44" w:rsidRDefault="00BD623B" w:rsidP="00580D44">
      <w:pPr>
        <w:tabs>
          <w:tab w:val="num" w:pos="1158"/>
        </w:tabs>
        <w:overflowPunct w:val="0"/>
        <w:autoSpaceDE w:val="0"/>
        <w:autoSpaceDN w:val="0"/>
        <w:adjustRightInd w:val="0"/>
        <w:spacing w:after="0" w:line="240" w:lineRule="auto"/>
        <w:ind w:left="709"/>
        <w:jc w:val="both"/>
        <w:rPr>
          <w:rFonts w:ascii="Times New Roman" w:hAnsi="Times New Roman"/>
          <w:bCs/>
          <w:sz w:val="24"/>
          <w:szCs w:val="24"/>
        </w:rPr>
      </w:pPr>
      <w:r w:rsidRPr="00580D44">
        <w:rPr>
          <w:rFonts w:ascii="Times New Roman" w:hAnsi="Times New Roman"/>
          <w:bCs/>
          <w:sz w:val="24"/>
          <w:szCs w:val="24"/>
        </w:rPr>
        <w:t>Тип Членистоногие.</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 xml:space="preserve">Общая характеристика типа Членистоногие.Среды жизни. </w:t>
      </w:r>
      <w:r w:rsidRPr="00580D44">
        <w:rPr>
          <w:rFonts w:ascii="Times New Roman" w:hAnsi="Times New Roman"/>
          <w:sz w:val="24"/>
          <w:szCs w:val="24"/>
        </w:rPr>
        <w:t>Происхождение членистоногих. Охрана членистоногих.</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Класс Ракообразные. Особенности строения и жизнедеятельности ракообразных, их значение в природе и жизни человека.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Класс Паукообразные. Особенности строения и жизнедеятельности паукообразных, их значение в природе и жизни человека.</w:t>
      </w:r>
      <w:r w:rsidRPr="00580D44">
        <w:rPr>
          <w:rFonts w:ascii="Times New Roman" w:hAnsi="Times New Roman"/>
          <w:bCs/>
          <w:sz w:val="24"/>
          <w:szCs w:val="24"/>
        </w:rPr>
        <w:t xml:space="preserve"> Клещи – переносчики возбудителей заболеваний животных и человека. Меры профилактики.</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sz w:val="24"/>
          <w:szCs w:val="24"/>
        </w:rPr>
        <w:t xml:space="preserve">Класс Насекомые. Особенности строения и жизнедеятельности насекомых. Поведение насекомых, </w:t>
      </w:r>
      <w:r w:rsidRPr="00580D44">
        <w:rPr>
          <w:rFonts w:ascii="Times New Roman" w:hAnsi="Times New Roman"/>
          <w:bCs/>
          <w:sz w:val="24"/>
          <w:szCs w:val="24"/>
        </w:rPr>
        <w:t>инстинкты.</w:t>
      </w:r>
      <w:r w:rsidRPr="00580D44">
        <w:rPr>
          <w:rFonts w:ascii="Times New Roman" w:hAnsi="Times New Roman"/>
          <w:sz w:val="24"/>
          <w:szCs w:val="24"/>
        </w:rPr>
        <w:t xml:space="preserve"> Значение насекомых в природе и сельскохозяйственной деятельности человека. Насекомые – вредители. Меры по сокращению численности насекомых-вредителей. Насекомые, снижающие численность вредителей растений. Насекомые – переносчики возбудителей и паразиты человека и домашних животных. Одомашненные насекомые:медоносная пчела и тутовый шелкопряд.</w:t>
      </w:r>
    </w:p>
    <w:p w:rsidR="00BD623B" w:rsidRPr="00580D44" w:rsidRDefault="00BD623B" w:rsidP="00580D44">
      <w:pPr>
        <w:tabs>
          <w:tab w:val="num" w:pos="851"/>
        </w:tabs>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Тип Хордовые. </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bCs/>
          <w:sz w:val="24"/>
          <w:szCs w:val="24"/>
        </w:rPr>
        <w:t xml:space="preserve">Общая </w:t>
      </w:r>
      <w:r w:rsidRPr="00580D44">
        <w:rPr>
          <w:rFonts w:ascii="Times New Roman" w:hAnsi="Times New Roman"/>
          <w:sz w:val="24"/>
          <w:szCs w:val="24"/>
        </w:rPr>
        <w:t>характеристика типа Хордовых. Подтип Бесчерепные. Ланцетник. Подтип Черепные, или Позвоночные. Общая характеристика надкласса Рыбы. Места обитания и внешнее строение рыб. Особенности внутреннего строения и процессов жизнедеятельности у рыб в связи с водным образом жизни. Размножение и развитие и миграция рыб в природе. Основные систематические группы рыб. Значение рыб в природе и жизни человека. Рыбоводство и охрана рыбных запасов.</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Класс Земноводные. Общая характеристика класса Земноводные. Места обитания и распространение земноводных. Особенности внешнего строения в связи с образом жизни. Внутреннее строение земноводных. Размножение и развитие земноводных. Происхождениеземноводных. Многообразие современных земноводных и их охрана. Значение земноводных в природе и жизни человека.</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Класс Пресмыкающиеся. Общая характеристика класса Пресмыкающиеся. Места обитания, особенности</w:t>
      </w:r>
      <w:bookmarkStart w:id="273" w:name="page11"/>
      <w:bookmarkEnd w:id="273"/>
      <w:r w:rsidRPr="00580D44">
        <w:rPr>
          <w:rFonts w:ascii="Times New Roman" w:hAnsi="Times New Roman"/>
          <w:sz w:val="24"/>
          <w:szCs w:val="24"/>
        </w:rPr>
        <w:t xml:space="preserve"> внешнего и внутреннего строения пресмыкающихся. Размножение пресмыкающихся. Происхождение и многообразие древних пресмыкающихся. Значение пресмыкающихся в природе и жизни человека.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Класс Птицы. Общая характеристика класса Птицы. Места обитания и особенности внешнего строения птиц. Особенности внутреннего строения и жизнедеятельности птиц. Размножение и развитие птиц. Сезонные явления в жизни птиц.Экологические группы птиц. Происхождение птиц. Значение птиц в природе и жизни человека. Охрана птиц. Птицеводство. Домашние птицы, приемы выращивания и ухода за птицами.</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Класс Млекопитающие. Общая характеристика класса Млекопитающие. Среды жизни млекопитающих. Особенности внешнего строения, скелета и мускулатуры млекопитающих. Органы полости тела. Нервная система и поведение млекопитающих, рассудочное поведение. Размножение и развитие млекопитающих. Происхождение млекопитающих. Многообразие млекопитающих. Млекопитающие – переносчики возбудителей опасных заболеваний. Меры борьбы с грызунами. Меры предосторожности и первая помощь при укусах животных. Экологические группы млекопитающих. Сезонные явления в жизни млекопитающих. Происхождение и значение млекопитающих. Охрана млекопитающих. Важнейшие породы домашних млекопитающих. Приемы выращивания и ухода за домашними млекопитающими. Многообразие птиц и млекопитающих родного края.</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Человек и его здоровье.</w:t>
      </w:r>
    </w:p>
    <w:p w:rsidR="00BD623B" w:rsidRPr="00580D44" w:rsidRDefault="00BD623B" w:rsidP="00580D44">
      <w:pPr>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Введение в науки о человеке.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Значение знаний об особенностях строения и жизнедеятельности организма человека для самопознания и сохранения здоровья. Комплекс наук, изучающих организм человека. Научные методы изучения человеческого организма (наблюдение, измерение, эксперимент). Место человека в системе животного мира. Сходства и отличия человека и животных. Особенности человека как социального существа. Происхождение современного человека. Расы.</w:t>
      </w:r>
    </w:p>
    <w:p w:rsidR="00BD623B" w:rsidRPr="00580D44" w:rsidRDefault="00BD623B" w:rsidP="00580D44">
      <w:pPr>
        <w:autoSpaceDE w:val="0"/>
        <w:autoSpaceDN w:val="0"/>
        <w:adjustRightInd w:val="0"/>
        <w:spacing w:after="0" w:line="240" w:lineRule="auto"/>
        <w:ind w:left="360"/>
        <w:contextualSpacing/>
        <w:jc w:val="both"/>
        <w:rPr>
          <w:rFonts w:ascii="Times New Roman" w:hAnsi="Times New Roman"/>
          <w:bCs/>
          <w:sz w:val="24"/>
          <w:szCs w:val="24"/>
        </w:rPr>
      </w:pPr>
      <w:r w:rsidRPr="00580D44">
        <w:rPr>
          <w:rFonts w:ascii="Times New Roman" w:hAnsi="Times New Roman"/>
          <w:bCs/>
          <w:sz w:val="24"/>
          <w:szCs w:val="24"/>
        </w:rPr>
        <w:t>Общие свойства организма человека.</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Клетка – основа строения, жизнедеятельности и развития организмов. Строение, химический состав, жизненные свойства клетки. Ткани, органы и системы органов организма человека, их строение и функции. Организм человека как биосистема. Внутренняя среда организма (кровь, лимфа, тканевая жидкость). </w:t>
      </w:r>
    </w:p>
    <w:p w:rsidR="00BD623B" w:rsidRPr="00580D44" w:rsidRDefault="00BD623B" w:rsidP="00580D44">
      <w:pPr>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Нейрогуморальная регуляция функций организма. </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bCs/>
          <w:sz w:val="24"/>
          <w:szCs w:val="24"/>
        </w:rPr>
      </w:pPr>
      <w:r w:rsidRPr="00580D44">
        <w:rPr>
          <w:rFonts w:ascii="Times New Roman" w:hAnsi="Times New Roman"/>
          <w:bCs/>
          <w:sz w:val="24"/>
          <w:szCs w:val="24"/>
        </w:rPr>
        <w:t xml:space="preserve">Регуляция функций организма, способы регуляции. Механизмы регуляции функций. </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bCs/>
          <w:sz w:val="24"/>
          <w:szCs w:val="24"/>
        </w:rPr>
      </w:pPr>
      <w:r w:rsidRPr="00580D44">
        <w:rPr>
          <w:rFonts w:ascii="Times New Roman" w:hAnsi="Times New Roman"/>
          <w:bCs/>
          <w:sz w:val="24"/>
          <w:szCs w:val="24"/>
        </w:rPr>
        <w:t>Нервная система: центральная и периферическая, соматическая и вегетативная. Нейроны, нервы, нервные узлы. Рефлекторный принцип работы нервной системы. Рефлекторная дуга. Спинной мозг. Головной мозг. Большие полушария головного мозга. Особенности развития головного мозга человека и его функциональная асимметрия. Нарушения деятельности нервной системы и их предупреждение.</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bCs/>
          <w:sz w:val="24"/>
          <w:szCs w:val="24"/>
        </w:rPr>
      </w:pPr>
      <w:r w:rsidRPr="00580D44">
        <w:rPr>
          <w:rFonts w:ascii="Times New Roman" w:hAnsi="Times New Roman"/>
          <w:bCs/>
          <w:sz w:val="24"/>
          <w:szCs w:val="24"/>
        </w:rPr>
        <w:t xml:space="preserve">Железы и их классификация. Эндокринная система. Гормоны, их роль в регуляции физиологических функций организма. Железы внутренней секреции: гипофиз, эпифиз, щитовидная железа, надпочечники. Железы смешанной секреции: поджелудочная и половые железы. Регуляция функций эндокринных желез. </w:t>
      </w:r>
    </w:p>
    <w:p w:rsidR="00BD623B" w:rsidRPr="00580D44" w:rsidRDefault="00BD623B" w:rsidP="00580D44">
      <w:pPr>
        <w:tabs>
          <w:tab w:val="num" w:pos="851"/>
        </w:tabs>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Опора и движение.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Опорно-двигательная система: строение, функции. Кость: химический состав, строение, рост. Соединение костей. Скелет человека. Особенности скелета человека, связанные с прямохождением и трудовой деятельностью. Влияние факторов окружающей среды и образа жизни на развитие скелета. Мышцы и их функции. Значение физических упражнений для правильного формирования скелета и мышц. Гиподинамия. Профилактика травматизма. Первая помощь при травмах опорно-двигательного аппарата.</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bCs/>
          <w:sz w:val="24"/>
          <w:szCs w:val="24"/>
        </w:rPr>
      </w:pPr>
      <w:r w:rsidRPr="00580D44">
        <w:rPr>
          <w:rFonts w:ascii="Times New Roman" w:hAnsi="Times New Roman"/>
          <w:bCs/>
          <w:sz w:val="24"/>
          <w:szCs w:val="24"/>
        </w:rPr>
        <w:t xml:space="preserve">Кровь и кровообращение.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 xml:space="preserve">Функции крови и лимфы. Поддержание постоянства внутренней среды. Гомеостаз. Состав крови. Форменные элементы крови: эритроциты, лейкоциты, тромбоциты. Группы крови. Резус-фактор. Переливание крови. Свертывание крови. Иммунитет. Факторы, влияющие на иммунитет. Значение работ Л.Пастера и И.И. Мечникова в области иммунитета. Роль прививок в борьбе с инфекционными заболеваниями. Кровеносная и лимфатическая системы: строение, функции. Строение сосудов. Движение крови по сосудам. Строение и работа сердца. Сердечный цикл. Пульс. Давление крови. Движение лимфы по сосудам. Гигиена сердечно-сосудистой системы. Профилактика сердечно-сосудистых заболеваний. Виды кровотечений, приемы оказания первой помощи при кровотечениях. </w:t>
      </w:r>
    </w:p>
    <w:p w:rsidR="00BD623B" w:rsidRPr="00580D44" w:rsidRDefault="00BD623B" w:rsidP="00580D44">
      <w:pPr>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Дыхание.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Дыхательная система: строение и функции.</w:t>
      </w:r>
      <w:r w:rsidRPr="00580D44">
        <w:rPr>
          <w:rFonts w:ascii="Times New Roman" w:hAnsi="Times New Roman"/>
          <w:bCs/>
          <w:sz w:val="24"/>
          <w:szCs w:val="24"/>
        </w:rPr>
        <w:t xml:space="preserve"> Этапы дыхания</w:t>
      </w:r>
      <w:r w:rsidRPr="00580D44">
        <w:rPr>
          <w:rFonts w:ascii="Times New Roman" w:hAnsi="Times New Roman"/>
          <w:sz w:val="24"/>
          <w:szCs w:val="24"/>
        </w:rPr>
        <w:t>. Легочные объемы. Газообмен в легких и тканях. Регуляция дыхания. Гигиена дыхания. Вред табакокурения. Предупреждение распространения инфекционных заболеваний и соблюдение мер профилактики для защиты собственного организма. Первая помощь при остановке дыхания, спасении утопающего, отравлении угарным газом.</w:t>
      </w:r>
    </w:p>
    <w:p w:rsidR="00BD623B" w:rsidRPr="00580D44" w:rsidRDefault="00BD623B" w:rsidP="00580D44">
      <w:pPr>
        <w:tabs>
          <w:tab w:val="num" w:pos="851"/>
        </w:tabs>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Пищеварение.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Питание.</w:t>
      </w:r>
      <w:r w:rsidRPr="00580D44">
        <w:rPr>
          <w:rFonts w:ascii="Times New Roman" w:hAnsi="Times New Roman"/>
          <w:bCs/>
          <w:sz w:val="24"/>
          <w:szCs w:val="24"/>
        </w:rPr>
        <w:t xml:space="preserve"> Пищеварение. </w:t>
      </w:r>
      <w:r w:rsidRPr="00580D44">
        <w:rPr>
          <w:rFonts w:ascii="Times New Roman" w:hAnsi="Times New Roman"/>
          <w:sz w:val="24"/>
          <w:szCs w:val="24"/>
        </w:rPr>
        <w:t xml:space="preserve">Пищеварительная система: строение и функции. Ферменты, роль ферментов в пищеварении. Обработка пищи в ротовой полости. Зубы и уход за ними. Слюна и слюнные железы. Глотание. Пищеварение в желудке. Желудочный сок. Аппетит. Пищеварение в тонком кишечнике. Роль печени и поджелудочной железы в пищеварении. Всасывание питательных веществ. Особенности пищеварения в толстом кишечнике. Вклад Павлова И. П. в изучение пищеварения. Гигиена питания, предотвращение желудочно-кишечных заболеваний. </w:t>
      </w:r>
    </w:p>
    <w:p w:rsidR="00BD623B" w:rsidRPr="00580D44" w:rsidRDefault="00BD623B" w:rsidP="00580D44">
      <w:pPr>
        <w:tabs>
          <w:tab w:val="num" w:pos="851"/>
        </w:tabs>
        <w:autoSpaceDE w:val="0"/>
        <w:autoSpaceDN w:val="0"/>
        <w:adjustRightInd w:val="0"/>
        <w:spacing w:after="0" w:line="240" w:lineRule="auto"/>
        <w:ind w:firstLine="709"/>
        <w:contextualSpacing/>
        <w:jc w:val="both"/>
        <w:rPr>
          <w:rFonts w:ascii="Times New Roman" w:hAnsi="Times New Roman"/>
          <w:bCs/>
          <w:sz w:val="24"/>
          <w:szCs w:val="24"/>
        </w:rPr>
      </w:pPr>
      <w:r w:rsidRPr="00580D44">
        <w:rPr>
          <w:rFonts w:ascii="Times New Roman" w:hAnsi="Times New Roman"/>
          <w:bCs/>
          <w:sz w:val="24"/>
          <w:szCs w:val="24"/>
        </w:rPr>
        <w:t xml:space="preserve">Обмен веществ и энергии.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 xml:space="preserve">Обмен веществ и превращение энергии. Две стороны обмена веществ и энергии. Обмен органических и неорганических веществ. Витамины. Проявление гиповитаминозов и авитаминозов, и меры их предупреждения. Энергетический обмен и питание. Пищевые рационы. Нормы питания. Регуляция обмена веществ.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Поддержание температуры тела. Терморегуляция при разных условиях среды. Покровы тела. Уход за кожей, волосами, ногтями. Роль кожи в процессах терморегуляции. Приемы оказания первой помощи при травмах, ожогах, обморожениях и их профилактика.</w:t>
      </w:r>
    </w:p>
    <w:p w:rsidR="00BD623B" w:rsidRPr="00580D44" w:rsidRDefault="00BD623B" w:rsidP="00580D44">
      <w:pPr>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Выделение.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 xml:space="preserve">Мочевыделительная система: строение и функции. Процесс образования и выделения мочи, его регуляция. Заболевания органов мочевыделительной системы и меры их предупреждения. </w:t>
      </w:r>
    </w:p>
    <w:p w:rsidR="00BD623B" w:rsidRPr="00580D44" w:rsidRDefault="00BD623B" w:rsidP="00580D44">
      <w:pPr>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Размножение и развитие.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Половая система: строение и функции. Оплодотворение и внутриутробное развитие. Роды. Рост и развитие ребенка. Половое созревание. Наследование признаков у человека. Наследственные болезни, их причины и предупреждение. Роль генетических знаний в планировании семьи. Забота о репродуктивном здоровье. Инфекции,</w:t>
      </w:r>
      <w:bookmarkStart w:id="274" w:name="page17"/>
      <w:bookmarkEnd w:id="274"/>
      <w:r w:rsidRPr="00580D44">
        <w:rPr>
          <w:rFonts w:ascii="Times New Roman" w:hAnsi="Times New Roman"/>
          <w:sz w:val="24"/>
          <w:szCs w:val="24"/>
        </w:rPr>
        <w:t xml:space="preserve"> передающиеся половым путем и их профилактика. ВИЧ, профилактика СПИДа.</w:t>
      </w:r>
    </w:p>
    <w:p w:rsidR="00BD623B" w:rsidRPr="00580D44" w:rsidRDefault="00BD623B" w:rsidP="00580D44">
      <w:pPr>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Сенсорные системы (анализаторы). </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Органы чувств и их значение в жизни человека. Сенсорные системы, их строение и функции. Глаз и зрение. Оптическая система глаза. Сетчатка. Зрительные рецепторы: палочки и колбочки. Нарушения зрения и их предупреждение. Ухо и слух. Строение и функции органа слуха. Гигиена слуха. Органы равновесия, мышечного чувства, осязания, обоняния и вкуса. Взаимодействие сенсорных систем. Влияние экологических факторов на органы чувств.</w:t>
      </w:r>
    </w:p>
    <w:p w:rsidR="00BD623B" w:rsidRPr="00580D44" w:rsidRDefault="00BD623B" w:rsidP="00580D44">
      <w:pPr>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Высшая нервная деятельность.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Высшая нервная деятельность человека, работы И. М. Сеченова, И. П. Павлова,А. А. Ухтомского и П. К. Анохина. Безусловные и условные рефлексы, их значение. Познавательная деятельность мозга. Эмоции, память, мышление, речь. Сон и бодрствование. Значение сна. Предупреждение нарушений сна. Особенности психики человека: осмысленность восприятия, словесно-логическое мышление, способность к накоплению и передаче из поколения в поколение информации. Индивидуальные особенности личности: способности, темперамент, характер, одаренность. Психология и поведение человека. Цели и мотивы деятельности. Значение интеллектуальных, творческих и эстетических потребностей. Роль обучения и воспитания в развитии психики и поведения человека.</w:t>
      </w:r>
    </w:p>
    <w:p w:rsidR="00BD623B" w:rsidRPr="00580D44" w:rsidRDefault="00BD623B" w:rsidP="00580D44">
      <w:pPr>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Здоровье человека и его охрана.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Здоровье человека. Соблюдение санитарно-гигиенических норм и правил здорового образа жизни. Укрепление здоровья: аутотренинг, закаливание, двигательная активность, сбалансированное питание. Влияние физических упражнений на органы и системы органов. Защитно-приспособительные реакции организма. Факторы, нарушающие здоровье (гиподинамия, курение, употребление алкоголя, несбалансированное питание, стресс). Культура отношения к собственному здоровью и здоровью окружающих.</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 xml:space="preserve">Человек и окружающая среда. Значение окружающей среды как источника веществ и энергии. Социальная и природная среда, адаптации к ним.Краткая характеристика основных форм труда. Рациональная организация труда и отдыха. Соблюдение правил поведения в окружающей среде, в опасных и чрезвычайных ситуациях, как основа безопасности собственной жизни. Зависимость здоровья человека от состояния окружающей среды. </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Общие биологические закономерности.</w:t>
      </w:r>
    </w:p>
    <w:p w:rsidR="00BD623B" w:rsidRPr="00580D44" w:rsidRDefault="00BD623B" w:rsidP="00580D44">
      <w:pPr>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Биология как наука. </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Научные методы изучения, применяемые в биологии: наблюдение, описание, эксперимент. Гипотеза, модель, теория, их значение и использование в повседневной жизни. Биологические науки. Роль биологии в формировании естественно-научной картины мира. Основные признаки живого. Уровни организации живой природы. Живые природные объекты как система. Классификация живых природных объектов.</w:t>
      </w:r>
    </w:p>
    <w:p w:rsidR="00BD623B" w:rsidRPr="00580D44" w:rsidRDefault="00BD623B" w:rsidP="00580D44">
      <w:pPr>
        <w:overflowPunct w:val="0"/>
        <w:autoSpaceDE w:val="0"/>
        <w:autoSpaceDN w:val="0"/>
        <w:adjustRightInd w:val="0"/>
        <w:spacing w:after="0" w:line="240" w:lineRule="auto"/>
        <w:ind w:left="709"/>
        <w:jc w:val="both"/>
        <w:rPr>
          <w:rFonts w:ascii="Times New Roman" w:hAnsi="Times New Roman"/>
          <w:bCs/>
          <w:sz w:val="24"/>
          <w:szCs w:val="24"/>
        </w:rPr>
      </w:pPr>
      <w:r w:rsidRPr="00580D44">
        <w:rPr>
          <w:rFonts w:ascii="Times New Roman" w:hAnsi="Times New Roman"/>
          <w:bCs/>
          <w:sz w:val="24"/>
          <w:szCs w:val="24"/>
        </w:rPr>
        <w:t xml:space="preserve">Клетка.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sz w:val="24"/>
          <w:szCs w:val="24"/>
        </w:rPr>
        <w:t xml:space="preserve">Клеточная теория. Клеточное строение организмов как доказательство их родства, единства живой природы. Строение клетки: клеточная оболочка, плазматическая мембрана, цитоплазма, ядро, органоиды. Многообразие клеток. Обмен веществ и превращение энергии в клетке. Хромосомы и гены. Нарушения в строении и функционировании клеток – одна из причин заболевания организма. Деление клетки – основа размножения, роста и развития организмов. </w:t>
      </w:r>
    </w:p>
    <w:p w:rsidR="00BD623B" w:rsidRPr="00580D44" w:rsidRDefault="00BD623B" w:rsidP="00580D44">
      <w:pPr>
        <w:overflowPunct w:val="0"/>
        <w:autoSpaceDE w:val="0"/>
        <w:autoSpaceDN w:val="0"/>
        <w:adjustRightInd w:val="0"/>
        <w:spacing w:after="0" w:line="240" w:lineRule="auto"/>
        <w:ind w:left="709"/>
        <w:contextualSpacing/>
        <w:jc w:val="both"/>
        <w:rPr>
          <w:rFonts w:ascii="Times New Roman" w:hAnsi="Times New Roman"/>
          <w:bCs/>
          <w:sz w:val="24"/>
          <w:szCs w:val="24"/>
        </w:rPr>
      </w:pPr>
      <w:r w:rsidRPr="00580D44">
        <w:rPr>
          <w:rFonts w:ascii="Times New Roman" w:hAnsi="Times New Roman"/>
          <w:bCs/>
          <w:sz w:val="24"/>
          <w:szCs w:val="24"/>
        </w:rPr>
        <w:t xml:space="preserve">Организм. </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bCs/>
          <w:sz w:val="24"/>
          <w:szCs w:val="24"/>
        </w:rPr>
        <w:t>Клеточные и неклеточные формы жизни. Вирусы. Одноклеточные и многоклеточные организмы. Особенности химического состава  организмов: неорганические и органические вещества, их роль в организме. Обмен веществ и превращения энергии – признак живых организмов. Питание, дыхание, транспорт веществ, удаление продуктов обмена, координация и регуляция функций, движение и опора у растений и животных. Рост и развитие организмов. Размножение. Бесполое и половое размножение. Половые клетки. Оплодотворение. Наследственность и изменчивость – свойства организмов. Наследственная и ненаследственная изменчивость. Приспособленность организмов к условиям среды.</w:t>
      </w:r>
    </w:p>
    <w:p w:rsidR="00BD623B" w:rsidRPr="00580D44" w:rsidRDefault="00BD623B" w:rsidP="00580D44">
      <w:pPr>
        <w:overflowPunct w:val="0"/>
        <w:autoSpaceDE w:val="0"/>
        <w:autoSpaceDN w:val="0"/>
        <w:adjustRightInd w:val="0"/>
        <w:spacing w:after="0" w:line="240" w:lineRule="auto"/>
        <w:ind w:firstLine="709"/>
        <w:contextualSpacing/>
        <w:jc w:val="both"/>
        <w:rPr>
          <w:rFonts w:ascii="Times New Roman" w:hAnsi="Times New Roman"/>
          <w:bCs/>
          <w:sz w:val="24"/>
          <w:szCs w:val="24"/>
        </w:rPr>
      </w:pPr>
      <w:r w:rsidRPr="00580D44">
        <w:rPr>
          <w:rFonts w:ascii="Times New Roman" w:hAnsi="Times New Roman"/>
          <w:bCs/>
          <w:sz w:val="24"/>
          <w:szCs w:val="24"/>
        </w:rPr>
        <w:t xml:space="preserve">Вид. </w:t>
      </w:r>
    </w:p>
    <w:p w:rsidR="00BD623B" w:rsidRPr="00580D44" w:rsidRDefault="00BD623B" w:rsidP="00580D44">
      <w:pPr>
        <w:tabs>
          <w:tab w:val="left" w:pos="0"/>
        </w:tabs>
        <w:overflowPunct w:val="0"/>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bCs/>
          <w:sz w:val="24"/>
          <w:szCs w:val="24"/>
        </w:rPr>
        <w:t xml:space="preserve">Вид, признаки вида. </w:t>
      </w:r>
      <w:r w:rsidRPr="00580D44">
        <w:rPr>
          <w:rFonts w:ascii="Times New Roman" w:hAnsi="Times New Roman"/>
          <w:sz w:val="24"/>
          <w:szCs w:val="24"/>
        </w:rPr>
        <w:t xml:space="preserve">Вид как основная систематическая категория живого. Популяция как форма существования вида в природе. Популяция как единица эволюции. Ч. Дарвин – основоположник учения об эволюции. Основные движущие силы эволюции в природе. Результаты эволюции: многообразие видов, приспособленность организмов к среде обитания. Усложнение растений и животных в процессе эволюции. Происхождение основных систематических групп растений и животных. Применение знаний о наследственности, изменчивости и искусственном отборе при выведении новых пород животных, сортов растений и штаммов микроорганизмов.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bCs/>
          <w:sz w:val="24"/>
          <w:szCs w:val="24"/>
        </w:rPr>
      </w:pPr>
      <w:r w:rsidRPr="00580D44">
        <w:rPr>
          <w:rFonts w:ascii="Times New Roman" w:hAnsi="Times New Roman"/>
          <w:bCs/>
          <w:sz w:val="24"/>
          <w:szCs w:val="24"/>
        </w:rPr>
        <w:t xml:space="preserve">Экосистемы. </w:t>
      </w:r>
    </w:p>
    <w:p w:rsidR="00BD623B" w:rsidRPr="00580D44" w:rsidRDefault="00BD623B" w:rsidP="00580D44">
      <w:pPr>
        <w:autoSpaceDE w:val="0"/>
        <w:autoSpaceDN w:val="0"/>
        <w:adjustRightInd w:val="0"/>
        <w:spacing w:after="0" w:line="240" w:lineRule="auto"/>
        <w:ind w:firstLine="709"/>
        <w:contextualSpacing/>
        <w:jc w:val="both"/>
        <w:rPr>
          <w:rFonts w:ascii="Times New Roman" w:hAnsi="Times New Roman"/>
          <w:sz w:val="24"/>
          <w:szCs w:val="24"/>
        </w:rPr>
      </w:pPr>
      <w:r w:rsidRPr="00580D44">
        <w:rPr>
          <w:rFonts w:ascii="Times New Roman" w:hAnsi="Times New Roman"/>
          <w:bCs/>
          <w:sz w:val="24"/>
          <w:szCs w:val="24"/>
        </w:rPr>
        <w:t>Экология, экологические факторы, их влияние на организмы. Экосистемная организация живой природы. Экосистема, ее основные компоненты. Структура экосистемы. Пищевые связи в экосистеме. Взаимодействие популяций разных видов в экосистеме. Естественная экосистема (б</w:t>
      </w:r>
      <w:r w:rsidRPr="00580D44">
        <w:rPr>
          <w:rFonts w:ascii="Times New Roman" w:hAnsi="Times New Roman"/>
          <w:sz w:val="24"/>
          <w:szCs w:val="24"/>
        </w:rPr>
        <w:t>иогеоценоз). Агроэкосистема (агроценоз) как искусственное сообщество организмов. Круговорот веществ и поток энергии в биогеоценозах. Биосфера–глобальная экосистема. В. И.  Вернадский – основоположник учения о биосфере. Структура</w:t>
      </w:r>
      <w:bookmarkStart w:id="275" w:name="page23"/>
      <w:bookmarkEnd w:id="275"/>
      <w:r w:rsidRPr="00580D44">
        <w:rPr>
          <w:rFonts w:ascii="Times New Roman" w:hAnsi="Times New Roman"/>
          <w:sz w:val="24"/>
          <w:szCs w:val="24"/>
        </w:rPr>
        <w:t xml:space="preserve"> биосферы. Распространение и роль живого вещества в биосфере. Ноосфера. Краткая история эволюции биосферы. Значение охраны биосферы для сохранения жизни на Земле. Биологическое разнообразие как основа устойчивости биосферы. Современные экологические проблемы, их влияние на собственную жизнь и жизнь окружающих людей. Последствия деятельности человека в экосистемах. Влияние собственных поступков на живые организмы и экосистемы.</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Примерный список лабораторных и практических работ по разделу «Живые организмы»:</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устройства увеличительных приборов и правил работы с ними;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Приготовление микропрепарата кожицы чешуи лука (мякоти плода томата);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органов цветкового растения;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80D44">
        <w:rPr>
          <w:rFonts w:ascii="Times New Roman" w:hAnsi="Times New Roman"/>
          <w:sz w:val="24"/>
          <w:szCs w:val="24"/>
          <w:lang w:val="en-US"/>
        </w:rPr>
        <w:t xml:space="preserve">Изучение строения позвоночного животного;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Выявление передвижение воды и минеральных веществ в растении;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строения семян однодольных и двудольных растений;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80D44">
        <w:rPr>
          <w:rFonts w:ascii="Times New Roman" w:hAnsi="Times New Roman"/>
          <w:sz w:val="24"/>
          <w:szCs w:val="24"/>
          <w:lang w:val="en-US"/>
        </w:rPr>
        <w:t xml:space="preserve">Изучение строения водорослей;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внешнего строения мхов (на местных видах);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внешнего строения папоротника (хвоща);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внешнего строения хвои, шишек и семян голосеменных растений;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внешнего строения покрытосеменных растений;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Определение признаков класса в строении растений;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Определение до рода или вида нескольких травянистых растений одного-двух семейств;</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80D44">
        <w:rPr>
          <w:rFonts w:ascii="Times New Roman" w:hAnsi="Times New Roman"/>
          <w:sz w:val="24"/>
          <w:szCs w:val="24"/>
          <w:lang w:val="en-US"/>
        </w:rPr>
        <w:t xml:space="preserve">Изучение строения плесневых грибов;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80D44">
        <w:rPr>
          <w:rFonts w:ascii="Times New Roman" w:hAnsi="Times New Roman"/>
          <w:sz w:val="24"/>
          <w:szCs w:val="24"/>
          <w:lang w:val="en-US"/>
        </w:rPr>
        <w:t xml:space="preserve">Вегетативное размножение комнатных растений;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строения и передвижения одноклеточных животных;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внешнего строения дождевого червя, наблюдение за его передвижением и реакциями на раздражения;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80D44">
        <w:rPr>
          <w:rFonts w:ascii="Times New Roman" w:hAnsi="Times New Roman"/>
          <w:sz w:val="24"/>
          <w:szCs w:val="24"/>
          <w:lang w:val="en-US"/>
        </w:rPr>
        <w:t xml:space="preserve">Изучение строения раковин моллюсков;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80D44">
        <w:rPr>
          <w:rFonts w:ascii="Times New Roman" w:hAnsi="Times New Roman"/>
          <w:sz w:val="24"/>
          <w:szCs w:val="24"/>
          <w:lang w:val="en-US"/>
        </w:rPr>
        <w:t xml:space="preserve">Изучение внешнего строения насекомого;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типов развития насекомых;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внешнего строения и передвижения рыб;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внешнего строения и перьевого покрова птиц; </w:t>
      </w:r>
    </w:p>
    <w:p w:rsidR="00BD623B" w:rsidRPr="00580D44" w:rsidRDefault="00BD623B" w:rsidP="001C2DB1">
      <w:pPr>
        <w:numPr>
          <w:ilvl w:val="0"/>
          <w:numId w:val="56"/>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внешнего строения, скелета и зубной системы млекопитающих. </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Примерный список экскурсий по разделу «Живые организмы»:</w:t>
      </w:r>
    </w:p>
    <w:p w:rsidR="00BD623B" w:rsidRPr="00580D44" w:rsidRDefault="00BD623B" w:rsidP="001C2DB1">
      <w:pPr>
        <w:numPr>
          <w:ilvl w:val="0"/>
          <w:numId w:val="57"/>
        </w:numPr>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80D44">
        <w:rPr>
          <w:rFonts w:ascii="Times New Roman" w:hAnsi="Times New Roman"/>
          <w:sz w:val="24"/>
          <w:szCs w:val="24"/>
          <w:lang w:val="en-US"/>
        </w:rPr>
        <w:t xml:space="preserve">Многообразие животных; </w:t>
      </w:r>
    </w:p>
    <w:p w:rsidR="00BD623B" w:rsidRPr="00580D44" w:rsidRDefault="00BD623B" w:rsidP="001C2DB1">
      <w:pPr>
        <w:numPr>
          <w:ilvl w:val="0"/>
          <w:numId w:val="57"/>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Осенние (зимние, весенние) явления в жизни растений и животных; </w:t>
      </w:r>
    </w:p>
    <w:p w:rsidR="00BD623B" w:rsidRPr="00580D44" w:rsidRDefault="00BD623B" w:rsidP="001C2DB1">
      <w:pPr>
        <w:numPr>
          <w:ilvl w:val="0"/>
          <w:numId w:val="57"/>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Разнообразие и роль членистоногих в природе родного края; </w:t>
      </w:r>
    </w:p>
    <w:p w:rsidR="00BD623B" w:rsidRPr="00580D44" w:rsidRDefault="00BD623B" w:rsidP="001C2DB1">
      <w:pPr>
        <w:numPr>
          <w:ilvl w:val="0"/>
          <w:numId w:val="57"/>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Разнообразие птиц и млекопитающих местности проживания (экскурсия в природу, зоопарк или музей).</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Примерный список лабораторных и практических работ по разделу«Человек и его здоровье»:</w:t>
      </w:r>
    </w:p>
    <w:p w:rsidR="00BD623B" w:rsidRPr="00580D44" w:rsidRDefault="00BD623B" w:rsidP="001C2DB1">
      <w:pPr>
        <w:numPr>
          <w:ilvl w:val="0"/>
          <w:numId w:val="54"/>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Выявление особенностей строения клеток разных тканей; </w:t>
      </w:r>
    </w:p>
    <w:p w:rsidR="00BD623B" w:rsidRPr="00580D44" w:rsidRDefault="00BD623B" w:rsidP="001C2DB1">
      <w:pPr>
        <w:numPr>
          <w:ilvl w:val="0"/>
          <w:numId w:val="54"/>
        </w:numPr>
        <w:tabs>
          <w:tab w:val="num" w:pos="280"/>
        </w:tabs>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80D44">
        <w:rPr>
          <w:rFonts w:ascii="Times New Roman" w:hAnsi="Times New Roman"/>
          <w:sz w:val="24"/>
          <w:szCs w:val="24"/>
        </w:rPr>
        <w:t>Изучение с</w:t>
      </w:r>
      <w:r w:rsidRPr="00580D44">
        <w:rPr>
          <w:rFonts w:ascii="Times New Roman" w:hAnsi="Times New Roman"/>
          <w:sz w:val="24"/>
          <w:szCs w:val="24"/>
          <w:lang w:val="en-US"/>
        </w:rPr>
        <w:t>троени</w:t>
      </w:r>
      <w:r w:rsidRPr="00580D44">
        <w:rPr>
          <w:rFonts w:ascii="Times New Roman" w:hAnsi="Times New Roman"/>
          <w:sz w:val="24"/>
          <w:szCs w:val="24"/>
        </w:rPr>
        <w:t>я</w:t>
      </w:r>
      <w:r w:rsidRPr="00580D44">
        <w:rPr>
          <w:rFonts w:ascii="Times New Roman" w:hAnsi="Times New Roman"/>
          <w:sz w:val="24"/>
          <w:szCs w:val="24"/>
          <w:lang w:val="en-US"/>
        </w:rPr>
        <w:t xml:space="preserve"> головного мозга; </w:t>
      </w:r>
    </w:p>
    <w:p w:rsidR="00BD623B" w:rsidRPr="00580D44" w:rsidRDefault="00BD623B" w:rsidP="001C2DB1">
      <w:pPr>
        <w:numPr>
          <w:ilvl w:val="0"/>
          <w:numId w:val="54"/>
        </w:numPr>
        <w:tabs>
          <w:tab w:val="num" w:pos="280"/>
        </w:tabs>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80D44">
        <w:rPr>
          <w:rFonts w:ascii="Times New Roman" w:hAnsi="Times New Roman"/>
          <w:sz w:val="24"/>
          <w:szCs w:val="24"/>
        </w:rPr>
        <w:t>Выявление особенностей с</w:t>
      </w:r>
      <w:r w:rsidRPr="00580D44">
        <w:rPr>
          <w:rFonts w:ascii="Times New Roman" w:hAnsi="Times New Roman"/>
          <w:sz w:val="24"/>
          <w:szCs w:val="24"/>
          <w:lang w:val="en-US"/>
        </w:rPr>
        <w:t>троени</w:t>
      </w:r>
      <w:r w:rsidRPr="00580D44">
        <w:rPr>
          <w:rFonts w:ascii="Times New Roman" w:hAnsi="Times New Roman"/>
          <w:sz w:val="24"/>
          <w:szCs w:val="24"/>
        </w:rPr>
        <w:t>я</w:t>
      </w:r>
      <w:r w:rsidRPr="00580D44">
        <w:rPr>
          <w:rFonts w:ascii="Times New Roman" w:hAnsi="Times New Roman"/>
          <w:sz w:val="24"/>
          <w:szCs w:val="24"/>
          <w:lang w:val="en-US"/>
        </w:rPr>
        <w:t xml:space="preserve"> позвонков; </w:t>
      </w:r>
    </w:p>
    <w:p w:rsidR="00BD623B" w:rsidRPr="00580D44" w:rsidRDefault="00BD623B" w:rsidP="001C2DB1">
      <w:pPr>
        <w:numPr>
          <w:ilvl w:val="0"/>
          <w:numId w:val="54"/>
        </w:numPr>
        <w:tabs>
          <w:tab w:val="num" w:pos="280"/>
        </w:tabs>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Выявление нарушения осанки и наличия плоскостопия; </w:t>
      </w:r>
    </w:p>
    <w:p w:rsidR="00BD623B" w:rsidRPr="00580D44" w:rsidRDefault="00BD623B" w:rsidP="001C2DB1">
      <w:pPr>
        <w:numPr>
          <w:ilvl w:val="0"/>
          <w:numId w:val="54"/>
        </w:numPr>
        <w:tabs>
          <w:tab w:val="num" w:pos="280"/>
        </w:tabs>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Сравнение микроскопического строения крови человека и лягушки; </w:t>
      </w:r>
    </w:p>
    <w:p w:rsidR="00BD623B" w:rsidRPr="00580D44" w:rsidRDefault="00BD623B" w:rsidP="001C2DB1">
      <w:pPr>
        <w:numPr>
          <w:ilvl w:val="0"/>
          <w:numId w:val="54"/>
        </w:numPr>
        <w:tabs>
          <w:tab w:val="num" w:pos="280"/>
        </w:tabs>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Подсчет пульса в разных условиях. Измерение артериального давления; </w:t>
      </w:r>
    </w:p>
    <w:p w:rsidR="00BD623B" w:rsidRPr="00580D44" w:rsidRDefault="00BD623B" w:rsidP="001C2DB1">
      <w:pPr>
        <w:numPr>
          <w:ilvl w:val="0"/>
          <w:numId w:val="54"/>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Измерение жизненной емкости легких. Дыхательные движения.</w:t>
      </w:r>
    </w:p>
    <w:p w:rsidR="00BD623B" w:rsidRPr="00580D44" w:rsidRDefault="00BD623B" w:rsidP="001C2DB1">
      <w:pPr>
        <w:numPr>
          <w:ilvl w:val="0"/>
          <w:numId w:val="54"/>
        </w:numPr>
        <w:tabs>
          <w:tab w:val="num" w:pos="280"/>
        </w:tabs>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Изучение строения и работы органа зрения. </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Примерный список лабораторных и практических работ по разделу «Общебиологические закономерности»:</w:t>
      </w:r>
    </w:p>
    <w:p w:rsidR="00BD623B" w:rsidRPr="00580D44" w:rsidRDefault="00BD623B" w:rsidP="001C2DB1">
      <w:pPr>
        <w:numPr>
          <w:ilvl w:val="0"/>
          <w:numId w:val="58"/>
        </w:numPr>
        <w:tabs>
          <w:tab w:val="left" w:pos="500"/>
        </w:tabs>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 xml:space="preserve">Изучение клеток и тканей растений и животных на готовых </w:t>
      </w:r>
      <w:bookmarkStart w:id="276" w:name="page27"/>
      <w:bookmarkEnd w:id="276"/>
      <w:r w:rsidRPr="00580D44">
        <w:rPr>
          <w:rFonts w:ascii="Times New Roman" w:hAnsi="Times New Roman"/>
          <w:sz w:val="24"/>
          <w:szCs w:val="24"/>
        </w:rPr>
        <w:t>микропрепаратах;</w:t>
      </w:r>
    </w:p>
    <w:p w:rsidR="00BD623B" w:rsidRPr="00580D44" w:rsidRDefault="00BD623B" w:rsidP="001C2DB1">
      <w:pPr>
        <w:numPr>
          <w:ilvl w:val="0"/>
          <w:numId w:val="58"/>
        </w:numPr>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80D44">
        <w:rPr>
          <w:rFonts w:ascii="Times New Roman" w:hAnsi="Times New Roman"/>
          <w:sz w:val="24"/>
          <w:szCs w:val="24"/>
        </w:rPr>
        <w:t>Выявление и</w:t>
      </w:r>
      <w:r w:rsidRPr="00580D44">
        <w:rPr>
          <w:rFonts w:ascii="Times New Roman" w:hAnsi="Times New Roman"/>
          <w:sz w:val="24"/>
          <w:szCs w:val="24"/>
          <w:lang w:val="en-US"/>
        </w:rPr>
        <w:t>зменчивост</w:t>
      </w:r>
      <w:r w:rsidRPr="00580D44">
        <w:rPr>
          <w:rFonts w:ascii="Times New Roman" w:hAnsi="Times New Roman"/>
          <w:sz w:val="24"/>
          <w:szCs w:val="24"/>
        </w:rPr>
        <w:t>и</w:t>
      </w:r>
      <w:r w:rsidRPr="00580D44">
        <w:rPr>
          <w:rFonts w:ascii="Times New Roman" w:hAnsi="Times New Roman"/>
          <w:sz w:val="24"/>
          <w:szCs w:val="24"/>
          <w:lang w:val="en-US"/>
        </w:rPr>
        <w:t xml:space="preserve"> организмов; </w:t>
      </w:r>
    </w:p>
    <w:p w:rsidR="00BD623B" w:rsidRPr="00580D44" w:rsidRDefault="00BD623B" w:rsidP="001C2DB1">
      <w:pPr>
        <w:numPr>
          <w:ilvl w:val="0"/>
          <w:numId w:val="58"/>
        </w:numPr>
        <w:overflowPunct w:val="0"/>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 xml:space="preserve">Выявление приспособлений у организмов к среде обитания (на конкретных примерах). </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Примерный список экскурсий по разделу «Общебиологические закономерности»:</w:t>
      </w:r>
    </w:p>
    <w:p w:rsidR="00BD623B" w:rsidRPr="00580D44" w:rsidRDefault="00BD623B" w:rsidP="001C2DB1">
      <w:pPr>
        <w:numPr>
          <w:ilvl w:val="0"/>
          <w:numId w:val="55"/>
        </w:numPr>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Изучение и описание экосистемы своей местности.</w:t>
      </w:r>
    </w:p>
    <w:p w:rsidR="00BD623B" w:rsidRPr="00580D44" w:rsidRDefault="00BD623B" w:rsidP="001C2DB1">
      <w:pPr>
        <w:numPr>
          <w:ilvl w:val="0"/>
          <w:numId w:val="55"/>
        </w:numPr>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Многообразие живых организмов (на примере парка или природного участка).</w:t>
      </w:r>
    </w:p>
    <w:p w:rsidR="00BD623B" w:rsidRPr="00580D44" w:rsidRDefault="00BD623B" w:rsidP="001C2DB1">
      <w:pPr>
        <w:numPr>
          <w:ilvl w:val="0"/>
          <w:numId w:val="55"/>
        </w:numPr>
        <w:autoSpaceDE w:val="0"/>
        <w:autoSpaceDN w:val="0"/>
        <w:adjustRightInd w:val="0"/>
        <w:spacing w:after="0" w:line="240" w:lineRule="auto"/>
        <w:ind w:left="0" w:firstLine="709"/>
        <w:contextualSpacing/>
        <w:jc w:val="both"/>
        <w:rPr>
          <w:rFonts w:ascii="Times New Roman" w:hAnsi="Times New Roman"/>
          <w:sz w:val="24"/>
          <w:szCs w:val="24"/>
        </w:rPr>
      </w:pPr>
      <w:r w:rsidRPr="00580D44">
        <w:rPr>
          <w:rFonts w:ascii="Times New Roman" w:hAnsi="Times New Roman"/>
          <w:sz w:val="24"/>
          <w:szCs w:val="24"/>
        </w:rPr>
        <w:t>Естественный</w:t>
      </w:r>
      <w:bookmarkStart w:id="277" w:name="_Toc409691712"/>
      <w:bookmarkStart w:id="278" w:name="_Toc410654037"/>
      <w:bookmarkStart w:id="279" w:name="_Toc414553248"/>
      <w:r w:rsidRPr="00580D44">
        <w:rPr>
          <w:rFonts w:ascii="Times New Roman" w:hAnsi="Times New Roman"/>
          <w:sz w:val="24"/>
          <w:szCs w:val="24"/>
        </w:rPr>
        <w:t xml:space="preserve"> отбор - движущая сила эволюции</w:t>
      </w:r>
    </w:p>
    <w:p w:rsidR="00BD623B" w:rsidRPr="00580D44" w:rsidRDefault="00BD623B" w:rsidP="00580D44">
      <w:pPr>
        <w:autoSpaceDE w:val="0"/>
        <w:autoSpaceDN w:val="0"/>
        <w:adjustRightInd w:val="0"/>
        <w:spacing w:after="0" w:line="240" w:lineRule="auto"/>
        <w:contextualSpacing/>
        <w:jc w:val="both"/>
        <w:rPr>
          <w:rFonts w:ascii="Times New Roman" w:hAnsi="Times New Roman"/>
          <w:b/>
          <w:sz w:val="24"/>
          <w:szCs w:val="24"/>
        </w:rPr>
      </w:pPr>
      <w:r w:rsidRPr="00580D44">
        <w:rPr>
          <w:rFonts w:ascii="Times New Roman" w:hAnsi="Times New Roman"/>
          <w:b/>
          <w:sz w:val="24"/>
          <w:szCs w:val="24"/>
        </w:rPr>
        <w:t>2.2.2.11. Химия</w:t>
      </w:r>
      <w:bookmarkEnd w:id="277"/>
      <w:bookmarkEnd w:id="278"/>
      <w:bookmarkEnd w:id="279"/>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В системе естественнонаучного образования химия как учебный предмет занимает важное место в познании законов природы, формировании научной картины мира, создании основы химических знаний, необходимых для повседневной жизни, навыков здорового и безопасного для человека и окружающей его среды образа жизни, а также в воспитании экологической культуры.</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Успешность изучения химии связана с овладением химическим языком, соблюдением правил безопасной работы при выполнении химического эксперимента, осознанием многочисленных связей химии с другими предметами школьного курса.</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Программа включает в себя основы неорганической и органической химии. Главной идеей программы является создание базового комплекса опорных знаний по химии, выраженных в форме, соответствующей возрасту обучающихся.</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В содержании данного курса представлены основополагающие химические теоретические знания, включающие изучение состава и строения веществ, зависимости их свойств от строения, прогнозирование свойств веществ, исследование закономерностей химических превращений и путей управления ими в целях получения веществ и материалов.</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Теоретическую основу изучения неорганической химии составляет атомно-молекулярное учение, Периодический закон Д.И. Менделеева с краткими сведениями о строении атома, видах химической связи, закономерностях протекания химических реакций.</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В изучении курса значительная роль отводится химическому эксперименту: проведению практических и лабораторных работ, описанию результатов ученического эксперимента, соблюдению норм и правил безопасной работы в химической лаборатории.</w:t>
      </w:r>
    </w:p>
    <w:p w:rsidR="00BD623B" w:rsidRPr="00580D44" w:rsidRDefault="00BD623B" w:rsidP="00580D44">
      <w:pPr>
        <w:spacing w:after="0" w:line="240" w:lineRule="auto"/>
        <w:ind w:firstLine="709"/>
        <w:contextualSpacing/>
        <w:jc w:val="both"/>
        <w:rPr>
          <w:rFonts w:ascii="Times New Roman" w:hAnsi="Times New Roman"/>
          <w:sz w:val="24"/>
          <w:szCs w:val="24"/>
          <w:lang w:eastAsia="ru-RU"/>
        </w:rPr>
      </w:pPr>
      <w:r w:rsidRPr="00580D44">
        <w:rPr>
          <w:rFonts w:ascii="Times New Roman" w:hAnsi="Times New Roman"/>
          <w:sz w:val="24"/>
          <w:szCs w:val="24"/>
          <w:lang w:eastAsia="ru-RU"/>
        </w:rPr>
        <w:t>Реализация данной программы в процессе обучения позволит обучающимся усвоить ключевые химические компетенции и понять роль и значение химии среди других наук о природе.</w:t>
      </w:r>
    </w:p>
    <w:p w:rsidR="00BD623B" w:rsidRPr="00580D44" w:rsidRDefault="00BD623B" w:rsidP="00580D44">
      <w:pPr>
        <w:spacing w:after="0" w:line="240" w:lineRule="auto"/>
        <w:ind w:firstLine="709"/>
        <w:contextualSpacing/>
        <w:jc w:val="both"/>
        <w:rPr>
          <w:rFonts w:ascii="Times New Roman" w:hAnsi="Times New Roman"/>
          <w:sz w:val="24"/>
          <w:szCs w:val="24"/>
          <w:lang w:eastAsia="ru-RU"/>
        </w:rPr>
      </w:pPr>
      <w:r w:rsidRPr="00580D44">
        <w:rPr>
          <w:rFonts w:ascii="Times New Roman" w:hAnsi="Times New Roman"/>
          <w:sz w:val="24"/>
          <w:szCs w:val="24"/>
          <w:lang w:eastAsia="ru-RU"/>
        </w:rPr>
        <w:t>Изучение предмета «Химия»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«Биология», «География», «История», «Литература», «Математика», «Основы безопасности жизнедеятельности», «Русский язык», «Физика», «Экология».</w:t>
      </w:r>
    </w:p>
    <w:p w:rsidR="00BD623B" w:rsidRPr="00580D44" w:rsidRDefault="00BD623B" w:rsidP="00580D44">
      <w:pPr>
        <w:pStyle w:val="a8"/>
        <w:ind w:left="0" w:firstLine="709"/>
        <w:jc w:val="both"/>
        <w:rPr>
          <w:rFonts w:ascii="Times New Roman" w:hAnsi="Times New Roman"/>
          <w:szCs w:val="24"/>
        </w:rPr>
      </w:pP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Первоначальные химические понятия</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Предмет химии. Тела и вещества. Основные методы познания: наблюдение, измерение, эксперимент. Физические и химические явления. Чистые вещества и смеси. Способы разделения смесей. Атом. Молекула. Химический элемент. Знаки химических элементов. Простые и сложные вещества. Валентность. Закон постоянства состава вещества. Химические формулы. Индексы. Относительная атомная и молекулярная массы. Массовая доля химического элемента в соединении. Закон сохранения массы веществ. Химические уравнения. Коэффициенты. Условия и признаки протекания химических реакций. Моль – единица количества вещества. Молярная масса.</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Кислород. Водород</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Кислород – химический элемент и простое вещество. Озон. Состав воздуха. Физические и химические свойства кислорода. Получение и применение кислорода. Тепловой эффект химических реакций. Понятие об экзо- и эндотермических реакциях. Водород – химический элемент и простое вещество. Физические и химические свойства водорода. Получение водорода в лаборатории. Получение водорода в промышленности. Применение водорода. Закон Авогадро. Молярный объем газов. Качественные реакции на газообразные вещества (кислород, водород). Объемные отношения газов при химических реакциях.</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Вода. Растворы</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Вода в природе. Круговорот воды в природе. Физические и химические свойства воды. Растворы. Растворимость веществ в воде. Концентрация растворов. Массовая доля растворенного вещества в растворе.</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Основные классы неорганических соединений</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Оксиды. Классификация. Номенклатура. Физические свойства оксидов. Химические свойства оксидов. Получение и применение оксидов. Основания. Классификация. Номенклатура. Физические свойства оснований. Получение оснований. Химические свойства оснований. Реакция нейтрализации. Кислоты. Классификация. Номенклатура. Физические свойства кислот. Получение и применение кислот. Химические свойства кислот. Индикаторы. Изменение окраски индикаторов в различных средах. Соли. Классификация. Номенклатура. Физические свойства солей. Получение и применение солей. Химические свойства солей. Генетическая связь между классами неорганических соединений. Проблема безопасного использования веществ и химических реакций в повседневной жизни. Токсичные, горючие и взрывоопасные вещества. Бытовая химическая грамотность.</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Строение атома. Периодический закон и периодическая система химических элементов Д.И. Менделеева</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Строение атома: ядро, энергетический уровень. Состав ядра атома: протоны, нейтроны. Изотопы. Периодический закон Д.И. Менделеева. Периодическая система химических элементов Д.И. Менделеева. Физический смысл атомного (порядкового) номера химического элемента, номера группы и периода периодической системы. Строение энергетических уровней атомов первых 20 химических элементов периодической системы Д.И. Менделеева. Закономерности изменения свойств атомов химических элементов и их соединений на основе положения в периодической системе Д.И. Менделеева и строения атома. Значение Периодического закона Д.И. Менделеева.</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Строение веществ. Химическая связь</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Электроотрицательность атомов химических элементов. Ковалентная химическая связь: неполярная и полярная. Понятие о водородной связи и ее влиянии на физические свойства веществ на примере воды. Ионная связь. Металлическая связь. Типы кристаллических решеток (атомная, молекулярная, ионная, металлическая). Зависимость физических свойств веществ от типа кристаллической решетки.</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Химические реакции</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Понятие о скорости химической реакции. Факторы, влияющие на скорость химической реакции. Понятие о катализаторе. Классификация химических реакций по различным признакам: числу и составу исходных и полученных веществ; изменению степеней окисления атомов химических элементов; поглощению или выделению энергии. Электролитическая диссоциация. Электролиты и неэлектролиты. Ионы. Катионы и анионы. Реакции ионного обмена. Условия протекания реакций ионного обмена. Электролитическая диссоциация кислот, щелочей и солей. Степень окисления. Определение степени окисления атомов химических элементов в соединениях. Окислитель. Восстановитель. Сущность окислительно-восстановительных реакций.</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 xml:space="preserve">Неметаллы </w:t>
      </w:r>
      <w:r w:rsidRPr="00580D44">
        <w:rPr>
          <w:rFonts w:ascii="Times New Roman" w:hAnsi="Times New Roman"/>
          <w:bCs/>
          <w:sz w:val="24"/>
          <w:szCs w:val="24"/>
          <w:lang w:val="en-US"/>
        </w:rPr>
        <w:t>IV</w:t>
      </w:r>
      <w:r w:rsidRPr="00580D44">
        <w:rPr>
          <w:rFonts w:ascii="Times New Roman" w:hAnsi="Times New Roman"/>
          <w:bCs/>
          <w:sz w:val="24"/>
          <w:szCs w:val="24"/>
        </w:rPr>
        <w:t xml:space="preserve"> – </w:t>
      </w:r>
      <w:r w:rsidRPr="00580D44">
        <w:rPr>
          <w:rFonts w:ascii="Times New Roman" w:hAnsi="Times New Roman"/>
          <w:bCs/>
          <w:sz w:val="24"/>
          <w:szCs w:val="24"/>
          <w:lang w:val="en-US"/>
        </w:rPr>
        <w:t>VII</w:t>
      </w:r>
      <w:r w:rsidRPr="00580D44">
        <w:rPr>
          <w:rFonts w:ascii="Times New Roman" w:hAnsi="Times New Roman"/>
          <w:bCs/>
          <w:sz w:val="24"/>
          <w:szCs w:val="24"/>
        </w:rPr>
        <w:t xml:space="preserve"> групп и их соединения</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sz w:val="24"/>
          <w:szCs w:val="24"/>
        </w:rPr>
        <w:t>Положение неметаллов в периодической системе химических элементов Д.И. Менделеева. Общие свойства неметаллов. Галогены: физические и химические свойства. Соединения галогенов: хлороводород, хлороводородная кислота и ее соли. Сера: физические и химические свойства. Соединения серы: сероводород, сульфиды, оксиды серы. Серная, сернистая и сероводородная кислоты и их соли. Азот: физические и химические свойства. Аммиак. Соли аммония. Оксиды азота. Азотная кислота и ее соли. Фосфор: физические и химические свойства. Соединения фосфора: оксид фосфора (</w:t>
      </w:r>
      <w:r w:rsidRPr="00580D44">
        <w:rPr>
          <w:rFonts w:ascii="Times New Roman" w:hAnsi="Times New Roman"/>
          <w:sz w:val="24"/>
          <w:szCs w:val="24"/>
          <w:lang w:val="en-US"/>
        </w:rPr>
        <w:t>V</w:t>
      </w:r>
      <w:r w:rsidRPr="00580D44">
        <w:rPr>
          <w:rFonts w:ascii="Times New Roman" w:hAnsi="Times New Roman"/>
          <w:sz w:val="24"/>
          <w:szCs w:val="24"/>
        </w:rPr>
        <w:t>), ортофосфорная кислота и ее соли. Углерод: физические и химические свойства. Аллотропия углерода: алмаз, графит, карбин, фуллерены. Соединения углерода: оксиды углерода (II) и (IV), угольная кислота и ее соли. Кремний и его соединения.</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Металлы и их соединения</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sz w:val="24"/>
          <w:szCs w:val="24"/>
        </w:rPr>
        <w:t>Положение металлов в периодической системе химических элементов Д.И. Менделеева. Металлы в природе и общие способы их получения. Общие физические свойства металлов. Общие химические свойства металлов: реакции с неметаллами, кислотами, солями. Электрохимический ряд напряжений металлов. Щелочные металлы и их соединения. Щелочноземельные металлы и их соединения. Алюминий. Амфотерность оксида и гидроксида алюминия. Железо. Соединения железа и их свойства: оксиды, гидроксиды и соли железа (II и III).</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Первоначальные сведения об органических веществах</w:t>
      </w:r>
    </w:p>
    <w:p w:rsidR="00BD623B" w:rsidRPr="00580D44" w:rsidRDefault="00BD623B" w:rsidP="00580D44">
      <w:pPr>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bCs/>
          <w:sz w:val="24"/>
          <w:szCs w:val="24"/>
        </w:rPr>
        <w:t>П</w:t>
      </w:r>
      <w:r w:rsidRPr="00580D44">
        <w:rPr>
          <w:rFonts w:ascii="Times New Roman" w:hAnsi="Times New Roman"/>
          <w:sz w:val="24"/>
          <w:szCs w:val="24"/>
        </w:rPr>
        <w:t>ервоначальные сведения о строении органических веществ. Углеводороды: метан, этан, этилен. Источники углеводородов: природный газ, нефть, уголь. Кислородсодержащие соединения: спирты (метанол, этанол, глицерин), карбоновые кислоты (уксусная кислота, аминоуксусная кислота, стеариновая и олеиновая кислоты). Биологически важные вещества: жиры, глюкоза, белки. Химическое загрязнение окружающей среды и его последствия.</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Типы расчетных задач:</w:t>
      </w:r>
    </w:p>
    <w:p w:rsidR="00BD623B" w:rsidRPr="00580D44" w:rsidRDefault="00BD623B" w:rsidP="001C2DB1">
      <w:pPr>
        <w:numPr>
          <w:ilvl w:val="0"/>
          <w:numId w:val="1"/>
        </w:numPr>
        <w:autoSpaceDE w:val="0"/>
        <w:autoSpaceDN w:val="0"/>
        <w:adjustRightInd w:val="0"/>
        <w:spacing w:after="0" w:line="240" w:lineRule="auto"/>
        <w:ind w:left="0" w:firstLine="709"/>
        <w:jc w:val="both"/>
        <w:rPr>
          <w:rFonts w:ascii="Times New Roman" w:hAnsi="Times New Roman"/>
          <w:bCs/>
          <w:sz w:val="24"/>
          <w:szCs w:val="24"/>
        </w:rPr>
      </w:pPr>
      <w:r w:rsidRPr="00580D44">
        <w:rPr>
          <w:rFonts w:ascii="Times New Roman" w:hAnsi="Times New Roman"/>
          <w:bCs/>
          <w:sz w:val="24"/>
          <w:szCs w:val="24"/>
        </w:rPr>
        <w:t>Вычисление массовой доли химического элемента по формуле соединения.</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Установление простейшей формулы вещества по массовым долям химических элементов.</w:t>
      </w:r>
    </w:p>
    <w:p w:rsidR="00BD623B" w:rsidRPr="00580D44" w:rsidRDefault="00BD623B" w:rsidP="001C2DB1">
      <w:pPr>
        <w:numPr>
          <w:ilvl w:val="0"/>
          <w:numId w:val="1"/>
        </w:numPr>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Вычисления по химическим уравнениям количества, объема, массы вещества по количеству, объему, массе реагентов или продуктов реакции.</w:t>
      </w:r>
    </w:p>
    <w:p w:rsidR="00BD623B" w:rsidRPr="00580D44" w:rsidRDefault="00BD623B" w:rsidP="001C2DB1">
      <w:pPr>
        <w:numPr>
          <w:ilvl w:val="0"/>
          <w:numId w:val="1"/>
        </w:numPr>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Расчет массовой доли растворенного вещества в растворе.</w:t>
      </w:r>
    </w:p>
    <w:p w:rsidR="00BD623B" w:rsidRPr="00580D44" w:rsidRDefault="00BD623B" w:rsidP="00580D44">
      <w:pPr>
        <w:autoSpaceDE w:val="0"/>
        <w:autoSpaceDN w:val="0"/>
        <w:adjustRightInd w:val="0"/>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Примерные темы практических работ:</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Лабораторное оборудование и приемы обращения с ним. Правила безопасной работы в химической лаборатории.</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Очистка загрязненной поваренной соли.</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Признаки протекания химических реакций.</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Получение кислорода и изучение его свойств.</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Получение водорода и изучение его свойств.</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Приготовление растворов с определенной массовой долей растворенного вещества.</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Решение экспериментальных задач по теме «Основные классы неорганических соединений».</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Реакции ионного обмена.</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Качественные реакции на ионы в растворе.</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Получение аммиака и изучение его свойств.</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Получение углекислого газа и изучение его свойств.</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Решение экспериментальных задач по теме «Неметаллы IV – VII групп и их соединений».</w:t>
      </w:r>
    </w:p>
    <w:p w:rsidR="00BD623B" w:rsidRPr="00580D44" w:rsidRDefault="00BD623B" w:rsidP="001C2DB1">
      <w:pPr>
        <w:numPr>
          <w:ilvl w:val="0"/>
          <w:numId w:val="102"/>
        </w:numPr>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Решение экспериментальных задач по теме «Металлы и их соединения».</w:t>
      </w:r>
    </w:p>
    <w:p w:rsidR="00BD623B" w:rsidRPr="00580D44" w:rsidRDefault="00BD623B" w:rsidP="00580D44">
      <w:pPr>
        <w:pStyle w:val="4"/>
        <w:spacing w:line="240" w:lineRule="auto"/>
        <w:ind w:left="0"/>
        <w:jc w:val="both"/>
        <w:rPr>
          <w:sz w:val="24"/>
          <w:szCs w:val="24"/>
        </w:rPr>
      </w:pPr>
      <w:bookmarkStart w:id="280" w:name="_Toc409691713"/>
      <w:bookmarkStart w:id="281" w:name="_Toc410654038"/>
      <w:bookmarkStart w:id="282" w:name="_Toc414553249"/>
      <w:r w:rsidRPr="00580D44">
        <w:rPr>
          <w:sz w:val="24"/>
          <w:szCs w:val="24"/>
        </w:rPr>
        <w:t>2.2.2.12. Изобразительное искусство</w:t>
      </w:r>
      <w:bookmarkEnd w:id="280"/>
      <w:bookmarkEnd w:id="281"/>
      <w:bookmarkEnd w:id="282"/>
    </w:p>
    <w:p w:rsidR="00BD623B" w:rsidRPr="00580D44" w:rsidRDefault="00BD623B" w:rsidP="00580D44">
      <w:pPr>
        <w:tabs>
          <w:tab w:val="left" w:pos="1134"/>
        </w:tabs>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Программа учебного предмета «Изобразительное искусство» ориентирована на развитие компетенций в области освоения культурного наследия, умения ориентироваться в различных сферах мировой художественной культуры, на формирование у обучающихся целостных представлений об исторических традициях и ценностях русской художественной культуры. </w:t>
      </w:r>
    </w:p>
    <w:p w:rsidR="00BD623B" w:rsidRPr="00580D44" w:rsidRDefault="00BD623B" w:rsidP="00580D44">
      <w:pPr>
        <w:tabs>
          <w:tab w:val="left" w:pos="1134"/>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 программе предусмотрена практическая художественно-творческая деятельность, аналитическое восприятие произведений искусства. Программа включает в себя основы разных видов визуально-пространственных искусств – живописи, графики, скульптуры, дизайна, архитектуры, народного и декоративно-прикладного искусства, театра, фото- и киноискусства.</w:t>
      </w:r>
    </w:p>
    <w:p w:rsidR="00BD623B" w:rsidRPr="00580D44" w:rsidRDefault="00BD623B" w:rsidP="00580D44">
      <w:pPr>
        <w:tabs>
          <w:tab w:val="left" w:pos="1134"/>
        </w:tabs>
        <w:spacing w:after="0" w:line="240" w:lineRule="auto"/>
        <w:ind w:firstLine="709"/>
        <w:jc w:val="both"/>
        <w:rPr>
          <w:rFonts w:ascii="Times New Roman" w:hAnsi="Times New Roman"/>
          <w:sz w:val="24"/>
          <w:szCs w:val="24"/>
        </w:rPr>
      </w:pPr>
      <w:r w:rsidRPr="00580D44">
        <w:rPr>
          <w:rFonts w:ascii="Times New Roman" w:hAnsi="Times New Roman"/>
          <w:sz w:val="24"/>
          <w:szCs w:val="24"/>
        </w:rPr>
        <w:t>Отличительной особенностью программы является новый взгляд на предмет «Изобразительное искусство», суть которого заключается в том, что искусство в нем рассматривается как особая духовная сфера, концентрирующая в себе колоссальный эстетический, художественный и нравственный мировой опыт. Как целостность, состоящая из народного искусства и профессионально-художественного, проявляющихся и живущих по своим законам и находящихся в постоянном взаимодействии.</w:t>
      </w:r>
    </w:p>
    <w:p w:rsidR="00BD623B" w:rsidRPr="00580D44" w:rsidRDefault="00BD623B" w:rsidP="00580D44">
      <w:pPr>
        <w:tabs>
          <w:tab w:val="left" w:pos="1134"/>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 программу включены следующие основные виды художественно-творческой деятельности:</w:t>
      </w:r>
    </w:p>
    <w:p w:rsidR="00BD623B" w:rsidRPr="00580D44" w:rsidRDefault="00BD623B" w:rsidP="001C2DB1">
      <w:pPr>
        <w:pStyle w:val="a8"/>
        <w:numPr>
          <w:ilvl w:val="0"/>
          <w:numId w:val="144"/>
        </w:numPr>
        <w:tabs>
          <w:tab w:val="left" w:pos="1134"/>
        </w:tabs>
        <w:ind w:left="0" w:firstLine="709"/>
        <w:jc w:val="both"/>
        <w:rPr>
          <w:rFonts w:ascii="Times New Roman" w:hAnsi="Times New Roman"/>
          <w:szCs w:val="24"/>
        </w:rPr>
      </w:pPr>
      <w:r w:rsidRPr="00580D44">
        <w:rPr>
          <w:rFonts w:ascii="Times New Roman" w:hAnsi="Times New Roman"/>
          <w:szCs w:val="24"/>
        </w:rPr>
        <w:t>ценностно-ориентационная и коммуникативная деятельность;</w:t>
      </w:r>
    </w:p>
    <w:p w:rsidR="00BD623B" w:rsidRPr="00580D44" w:rsidRDefault="00BD623B" w:rsidP="001C2DB1">
      <w:pPr>
        <w:pStyle w:val="a8"/>
        <w:numPr>
          <w:ilvl w:val="0"/>
          <w:numId w:val="144"/>
        </w:numPr>
        <w:tabs>
          <w:tab w:val="left" w:pos="1134"/>
        </w:tabs>
        <w:ind w:left="0" w:firstLine="709"/>
        <w:jc w:val="both"/>
        <w:rPr>
          <w:rFonts w:ascii="Times New Roman" w:hAnsi="Times New Roman"/>
          <w:szCs w:val="24"/>
        </w:rPr>
      </w:pPr>
      <w:r w:rsidRPr="00580D44">
        <w:rPr>
          <w:rFonts w:ascii="Times New Roman" w:hAnsi="Times New Roman"/>
          <w:szCs w:val="24"/>
        </w:rPr>
        <w:t>изобразительная деятельность (основы художественного изображения);</w:t>
      </w:r>
    </w:p>
    <w:p w:rsidR="00BD623B" w:rsidRPr="00580D44" w:rsidRDefault="00BD623B" w:rsidP="001C2DB1">
      <w:pPr>
        <w:pStyle w:val="a8"/>
        <w:numPr>
          <w:ilvl w:val="0"/>
          <w:numId w:val="144"/>
        </w:numPr>
        <w:tabs>
          <w:tab w:val="left" w:pos="1134"/>
        </w:tabs>
        <w:ind w:left="0" w:firstLine="709"/>
        <w:jc w:val="both"/>
        <w:rPr>
          <w:rFonts w:ascii="Times New Roman" w:hAnsi="Times New Roman"/>
          <w:szCs w:val="24"/>
        </w:rPr>
      </w:pPr>
      <w:r w:rsidRPr="00580D44">
        <w:rPr>
          <w:rFonts w:ascii="Times New Roman" w:hAnsi="Times New Roman"/>
          <w:szCs w:val="24"/>
        </w:rPr>
        <w:t xml:space="preserve">декоративно-прикладная деятельность (основы народного и декоративно-прикладного искусства); </w:t>
      </w:r>
    </w:p>
    <w:p w:rsidR="00BD623B" w:rsidRPr="00580D44" w:rsidRDefault="00BD623B" w:rsidP="001C2DB1">
      <w:pPr>
        <w:pStyle w:val="a8"/>
        <w:numPr>
          <w:ilvl w:val="0"/>
          <w:numId w:val="144"/>
        </w:numPr>
        <w:tabs>
          <w:tab w:val="left" w:pos="1134"/>
        </w:tabs>
        <w:ind w:left="0" w:firstLine="709"/>
        <w:jc w:val="both"/>
        <w:rPr>
          <w:rFonts w:ascii="Times New Roman" w:hAnsi="Times New Roman"/>
          <w:szCs w:val="24"/>
        </w:rPr>
      </w:pPr>
      <w:r w:rsidRPr="00580D44">
        <w:rPr>
          <w:rFonts w:ascii="Times New Roman" w:hAnsi="Times New Roman"/>
          <w:szCs w:val="24"/>
        </w:rPr>
        <w:t>художественно-конструкторская деятельность (элементы дизайна и архитектуры);</w:t>
      </w:r>
    </w:p>
    <w:p w:rsidR="00BD623B" w:rsidRPr="00580D44" w:rsidRDefault="00BD623B" w:rsidP="001C2DB1">
      <w:pPr>
        <w:pStyle w:val="a8"/>
        <w:numPr>
          <w:ilvl w:val="0"/>
          <w:numId w:val="144"/>
        </w:numPr>
        <w:tabs>
          <w:tab w:val="left" w:pos="1134"/>
        </w:tabs>
        <w:ind w:left="0" w:firstLine="709"/>
        <w:jc w:val="both"/>
        <w:rPr>
          <w:rFonts w:ascii="Times New Roman" w:hAnsi="Times New Roman"/>
          <w:szCs w:val="24"/>
        </w:rPr>
      </w:pPr>
      <w:r w:rsidRPr="00580D44">
        <w:rPr>
          <w:rFonts w:ascii="Times New Roman" w:hAnsi="Times New Roman"/>
          <w:szCs w:val="24"/>
        </w:rPr>
        <w:t>художественно-творческая деятельность на основе синтеза искусств.</w:t>
      </w:r>
    </w:p>
    <w:p w:rsidR="00BD623B" w:rsidRPr="00580D44" w:rsidRDefault="00BD623B" w:rsidP="00580D44">
      <w:pPr>
        <w:tabs>
          <w:tab w:val="left" w:pos="1134"/>
        </w:tabs>
        <w:spacing w:after="0" w:line="240" w:lineRule="auto"/>
        <w:ind w:firstLine="709"/>
        <w:jc w:val="both"/>
        <w:rPr>
          <w:rFonts w:ascii="Times New Roman" w:hAnsi="Times New Roman"/>
          <w:sz w:val="24"/>
          <w:szCs w:val="24"/>
        </w:rPr>
      </w:pPr>
      <w:r w:rsidRPr="00580D44">
        <w:rPr>
          <w:rFonts w:ascii="Times New Roman" w:hAnsi="Times New Roman"/>
          <w:sz w:val="24"/>
          <w:szCs w:val="24"/>
        </w:rPr>
        <w:t>Связующим звеном предмета «Изобразительного искусства» с другими предметами является художественный образ, созданный средствами разных видов искусства и создаваемый обучающимися в различных видах художественной деятельности.</w:t>
      </w:r>
    </w:p>
    <w:p w:rsidR="00BD623B" w:rsidRPr="00580D44" w:rsidRDefault="00BD623B" w:rsidP="00580D44">
      <w:pPr>
        <w:tabs>
          <w:tab w:val="left" w:pos="1134"/>
        </w:tabs>
        <w:spacing w:after="0" w:line="240" w:lineRule="auto"/>
        <w:ind w:firstLine="709"/>
        <w:jc w:val="both"/>
        <w:rPr>
          <w:rFonts w:ascii="Times New Roman" w:hAnsi="Times New Roman"/>
          <w:sz w:val="24"/>
          <w:szCs w:val="24"/>
        </w:rPr>
      </w:pPr>
      <w:r w:rsidRPr="00580D44">
        <w:rPr>
          <w:rFonts w:ascii="Times New Roman" w:hAnsi="Times New Roman"/>
          <w:sz w:val="24"/>
          <w:szCs w:val="24"/>
        </w:rPr>
        <w:t>Изучение предмета «Изобразительное искусство» построено на освоении общенаучных методов (наблюдение, измерение, моделирование), освоении практического применения знаний и основано на межпредметных связях с предметами: «История России», «Обществознание», «География», «Математика», «Технология».</w:t>
      </w:r>
    </w:p>
    <w:p w:rsidR="00BD623B" w:rsidRPr="00580D44" w:rsidRDefault="00BD623B" w:rsidP="00580D44">
      <w:pPr>
        <w:spacing w:after="0" w:line="240" w:lineRule="auto"/>
        <w:ind w:firstLine="709"/>
        <w:jc w:val="both"/>
        <w:rPr>
          <w:rFonts w:ascii="Times New Roman" w:hAnsi="Times New Roman"/>
          <w:sz w:val="24"/>
          <w:szCs w:val="24"/>
        </w:rPr>
      </w:pP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Связующим звеном предмета «Изобразительного искусства» с другими предметами является художественный образ, созданный средствами разных видов искусства и создаваемый обучающимися в различных видах художественной деятельности.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Изучение предмета «Изобразительное искусство» построено на освоении общенаучных методов (наблюдение, измерение, эксперимент, моделирование), освоении практического применения знаний и основано на межпредметных связях с предметами: «История России», «Обществознание», «География», «Математика», «Технология».</w:t>
      </w:r>
    </w:p>
    <w:p w:rsidR="00BD623B" w:rsidRPr="00580D44" w:rsidRDefault="00BD623B" w:rsidP="00580D44">
      <w:pPr>
        <w:pStyle w:val="a8"/>
        <w:tabs>
          <w:tab w:val="left" w:pos="426"/>
        </w:tabs>
        <w:ind w:left="0" w:firstLine="709"/>
        <w:jc w:val="both"/>
        <w:rPr>
          <w:rFonts w:ascii="Times New Roman" w:hAnsi="Times New Roman"/>
          <w:szCs w:val="24"/>
        </w:rPr>
      </w:pPr>
      <w:r w:rsidRPr="00580D44">
        <w:rPr>
          <w:rFonts w:ascii="Times New Roman" w:hAnsi="Times New Roman"/>
          <w:szCs w:val="24"/>
        </w:rPr>
        <w:t>Народное художественное творчество – неиссякаемый источник самобытной красоты</w:t>
      </w:r>
    </w:p>
    <w:p w:rsidR="00BD623B" w:rsidRPr="00580D44" w:rsidRDefault="00BD623B" w:rsidP="00580D44">
      <w:pPr>
        <w:tabs>
          <w:tab w:val="left" w:pos="426"/>
          <w:tab w:val="left" w:pos="709"/>
        </w:tabs>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 xml:space="preserve">Солярные знаки (декоративное изображение и их условно-символический характер). Древние образы в народном творчестве. Русская изба: единство конструкции и декора. Крестьянский дом как отражение уклада крестьянской жизни и памятник архитектуры. Орнамент как основа декоративного украшения. Праздничный народный костюм – целостный художественный образ. Обрядовые действия народного праздника, их символическое значение. Различие национальных особенностей русского орнамента и орнаментов других народов России. Древние образы в народных игрушках (Дымковская игрушка, Филимоновская игрушка). Композиционное, стилевое и цветовое единство в изделиях народных промыслов (искусство Гжели, Городецкая роспись, Хохлома, Жостово, роспись по металлу, щепа, роспись по лубу и дереву, тиснение и резьба по бересте). Связь времен в народном искусстве. </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Виды изобразительного искусства и основы образного языка</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 xml:space="preserve">Пространственные искусства. Художественные материалы. Жанры в изобразительном искусстве. Выразительные возможности изобразительного искусства. Язык и смысл. Рисунок – основа изобразительного творчества. Художественный образ. Стилевое единство. Линия, пятно. Ритм. Цвет. Основы цветоведения. Композиция. Натюрморт. Понятие формы. Геометрические тела: куб, шар, цилиндр, конус, призма. Многообразие форм окружающего мира. Изображение объема на плоскости. Освещение. Свет и тень. Натюрморт в графике. Цвет в натюрморте. Пейзаж. Правила построения перспективы. Воздушная перспектива. Пейзаж настроения. Природа и художник. Пейзаж в живописи художников – импрессионистов (К. Моне, А. Сислей). Пейзаж в графике. Работа на пленэре. </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Понимание смысла деятельности художника</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 xml:space="preserve">Портрет. Конструкция головы человека и ее основные пропорции. Изображение головы человека в пространстве. Портрет в скульптуре. Графический портретный рисунок. Образные возможности освещения в портрете. Роль цвета в портрете. Великие портретисты прошлого (В.А. Тропинин, И.Е. Репин, И.Н. Крамской, В.А. Серов). Портрет в изобразительном искусстве XX века (К.С. Петров-Водкин, П.Д. Корин). </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Изображение фигуры человека и образ человека. Изображение фигуры человека в истории искусства (Леонардо да Винчи, Микеланджело Буанаротти, О. Роден). Пропорции и строение фигуры человека. Лепка фигуры человека. Набросок фигуры человека с натуры. Основы представлений о выражении в образах искусства нравственного поиска человечества (В.М. Васнецов, М.В. Нестеров).</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Вечные темы и великие исторические события в искусстве</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Сюжет и содержание в картине. Процесс работы над тематической картиной. Библейские сюжеты в мировом изобразительном искусстве (Леонардо да Винчи, Рембрандт, Микеланджело Буанаротти, Рафаэль Санти). Мифологические темы в зарубежном искусстве (С. Боттичелли, Джорджоне, Рафаэль Санти). Русская религиозная живопись XIX века (А.А. Иванов, И.Н. Крамской, В.Д. Поленов). Тематическая картина в русском искусстве XIX века (К.П. Брюллов). Историческая живопись художников объединения «Мир искусства» (А.Н. Бенуа, Е.Е. Лансере, Н.К. Рерих). Исторические картины из жизни моего города (исторический жанр). Праздники и повседневность в изобразительном искусстве (бытовой жанр). Тема Великой Отечественной войны в монументальном искусстве и в живописи. Мемориальные ансамбли. Место и роль картины в искусстве XX века (Ю.И. Пименов, Ф.П. Решетников, В.Н. Бакшеев, Т.Н. Яблонская). Искусство иллюстрации (И.Я. Билибин, В.А. Милашевский, В.А. Фаворский). Анималистический жанр (В.А. Ватагин, Е.И. Чарушин). Образы животных в современных предметах декоративно-прикладного искусства. Стилизация изображения животных.</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Конструктивное искусство: архитектура и дизайн</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 xml:space="preserve">Художественный язык конструктивных искусств. Роль искусства в организации предметно – пространственной среды жизни человека. От плоскостного изображения к объемному макету. Здание как сочетание различных объемов. Понятие модуля. Важнейшие архитектурные элементы здания. Вещь как сочетание объемов и как образ времени. Единство художественного и функционального в вещи. Форма и материал. Цвет в архитектуре и дизайне. Архитектурный образ как понятие эпохи (Ш.Э. ле Корбюзье). Тенденции и перспективы развития современной архитектуры. Жилое пространство города (город, микрорайон, улица). Природа и архитектура. Ландшафтный дизайн. Основные школы садово-паркового искусства. Русская усадебная культура XVIII - XIX веков. Искусство флористики. Проектирование пространственной и предметной среды. Дизайн моего сада. История костюма. Композиционно - конструктивные принципы дизайна одежды. </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Изобразительное искусство и архитектура России</w:t>
      </w:r>
      <w:r w:rsidRPr="00580D44">
        <w:rPr>
          <w:rFonts w:ascii="Times New Roman" w:hAnsi="Times New Roman"/>
          <w:sz w:val="24"/>
          <w:szCs w:val="24"/>
          <w:lang w:val="en-US"/>
        </w:rPr>
        <w:t>XI</w:t>
      </w:r>
      <w:r w:rsidRPr="00580D44">
        <w:rPr>
          <w:rFonts w:ascii="Times New Roman" w:hAnsi="Times New Roman"/>
          <w:sz w:val="24"/>
          <w:szCs w:val="24"/>
        </w:rPr>
        <w:t xml:space="preserve"> –</w:t>
      </w:r>
      <w:r w:rsidRPr="00580D44">
        <w:rPr>
          <w:rFonts w:ascii="Times New Roman" w:hAnsi="Times New Roman"/>
          <w:sz w:val="24"/>
          <w:szCs w:val="24"/>
          <w:lang w:val="en-US"/>
        </w:rPr>
        <w:t>XVII</w:t>
      </w:r>
      <w:r w:rsidRPr="00580D44">
        <w:rPr>
          <w:rFonts w:ascii="Times New Roman" w:hAnsi="Times New Roman"/>
          <w:sz w:val="24"/>
          <w:szCs w:val="24"/>
        </w:rPr>
        <w:t xml:space="preserve"> вв</w:t>
      </w:r>
      <w:r w:rsidRPr="00580D44">
        <w:rPr>
          <w:rFonts w:ascii="Times New Roman" w:hAnsi="Times New Roman"/>
          <w:sz w:val="24"/>
          <w:szCs w:val="24"/>
          <w:lang w:eastAsia="ru-RU"/>
        </w:rPr>
        <w:t>.</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Художественная культура и искусство Древней Руси, ее символичность, обращенность к внутреннему миру человека. Архитектура Киевской Руси. Мозаика. Красота и своеобразие архитектуры Владимиро-Суздальской Руси. Архитектура Великого Новгорода. Образный мир древнерусской живописи (Андрей Рублев, Феофан Грек, Дионисий). Соборы Московского Кремля. Шатровая архитектура (церковь Вознесения Христова в селе Коломенском, Храм Покрова на Рву). Изобразительное искусство «бунташного века» (парсуна). Московское барокко.</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Искусство полиграфии</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Специфика изображения в полиграфии. Формы полиграфической продукции (книги, журналы, плакаты, афиши, открытки, буклеты). Типы изображения в полиграфии (графическое, живописное, компьютерное фотографическое). Искусство шрифта. Композиционные основы макетирования в графическом дизайне. Проектирование обложки книги, рекламы, открытки, визитной карточки и др.</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Стили, направления виды и жанры в русском изобразительном искусстве и архитектуре XVIII - XIX вв.</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Классицизм в русской портретной живописи XVIII века (И.П. Аргунов, Ф.С. Рокотов, Д.Г. Левицкий, В.Л. Боровиковский). Архитектурные шедевры стиля барокко в Санкт-Петербурге (В.В. Растрелли, А. Ринальди). Классицизм в русской архитектуре (В.И. Баженов, М.Ф. Казаков). Русская классическая скульптура XVIII века (Ф.И. Шубин, М.И. Козловский). Жанровая живопись в произведениях русских художников XIX века (П.А. Федотов). «Товарищество передвижников» (И.Н. Крамской, В.Г. Перов, А.И. Куинджи). Тема русского раздолья в пейзажной живописи XIX века (А.К. Саврасов, И.И. Шишкин, И.И. Левитан, В.Д. Поленов). Исторический жанр (В.И. Суриков). «Русский стиль» в архитектуре модерна (Исторический музей в Москве, Храм Воскресения Христова (Спас на Крови) в г. Санкт - Петербурге). Монументальная скульптура второй половины XIX века (М.О. Микешин, А.М. Опекушин, М.М. Антокольский).</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Взаимосвязь истории искусства и истории человечества</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Традиции и новаторство в изобразительном искусстве XX века (модерн, авангард, сюрреализм). Модерн в русской архитектуре (Ф. Шехтель). Стиль модерн в зарубежной архитектуре (А. Гауди). Крупнейшие художественные музеи мира и их роль в культуре (Прадо, Лувр, Дрезденская галерея). Российские художественные музеи (Русский музей, Эрмитаж, Третьяковская галерея, Музей изобразительных искусств имени А.С. Пушкина). Художественно-творческие проекты.</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Изображение в синтетических и экранных видах искусства и художественная фотография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lang w:eastAsia="ru-RU"/>
        </w:rPr>
        <w:t xml:space="preserve">Роль изображения в синтетических искусствах. Театральное искусство и художник. Сценография – особый вид художественного творчества. Костюм, грим и маска. Театральные художники начала </w:t>
      </w:r>
      <w:r w:rsidRPr="00580D44">
        <w:rPr>
          <w:rFonts w:ascii="Times New Roman" w:hAnsi="Times New Roman"/>
          <w:sz w:val="24"/>
          <w:szCs w:val="24"/>
          <w:lang w:val="en-US" w:eastAsia="ru-RU"/>
        </w:rPr>
        <w:t>XX</w:t>
      </w:r>
      <w:r w:rsidRPr="00580D44">
        <w:rPr>
          <w:rFonts w:ascii="Times New Roman" w:hAnsi="Times New Roman"/>
          <w:sz w:val="24"/>
          <w:szCs w:val="24"/>
          <w:lang w:eastAsia="ru-RU"/>
        </w:rPr>
        <w:t xml:space="preserve"> века (А.Я. Головин, А.Н. Бенуа, М.В. Добужинский). Опыт художественно-творческой деятельности. Создание художественного образа в искусстве фотографии. Особенности художественной фотографии. Выразительные средства фотографии (композиция, план, ракурс, свет, ритм и др.). Изображение в фотографии и в живописи. Изобразительная природа экранных искусств. Специфика киноизображения: кадр и монтаж. Кинокомпозиция и средства эмоциональной выразительности в фильме (ритм, свет, цвет, музыка, звук). Документальный, игровой и анимационный фильмы. Коллективный процесс творчества в кино (сценарист, режиссер, оператор, художник, актер). Мастера российского кинематографа (С.М. Эйзенштейн, С.Ф. Бондарчук, А.А. Тарковский, Н.С. Михалков). Телевизионное изображение, его особенности и возможности (видеосюжет, репортаж и др.). Художественно-творческие проекты.</w:t>
      </w:r>
    </w:p>
    <w:p w:rsidR="00BD623B" w:rsidRPr="00580D44" w:rsidRDefault="00BD623B" w:rsidP="00580D44">
      <w:pPr>
        <w:pStyle w:val="4"/>
        <w:spacing w:line="240" w:lineRule="auto"/>
        <w:ind w:left="0"/>
        <w:jc w:val="both"/>
        <w:rPr>
          <w:sz w:val="24"/>
          <w:szCs w:val="24"/>
        </w:rPr>
      </w:pPr>
      <w:bookmarkStart w:id="283" w:name="_Toc409691714"/>
      <w:bookmarkStart w:id="284" w:name="_Toc410654039"/>
      <w:bookmarkStart w:id="285" w:name="_Toc414553250"/>
      <w:r w:rsidRPr="00580D44">
        <w:rPr>
          <w:sz w:val="24"/>
          <w:szCs w:val="24"/>
        </w:rPr>
        <w:t>2.2.2.13. Музыка</w:t>
      </w:r>
      <w:bookmarkEnd w:id="283"/>
      <w:bookmarkEnd w:id="284"/>
      <w:bookmarkEnd w:id="285"/>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Овладение основами музыкальных знаний в основной школе должно обеспечить формирование основ музыкальной культуры и грамотности как части общей и духовной культуры школьников, развитие музыкальных способностей обучающихся, а также способности к сопереживанию произведениям искусства через различные виды музыкальной деятельности, овладение практическими умениями и навыками в различных видах музыкально-творческой деятельности.</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Освоение предмета «Музыка» направлено на:</w:t>
      </w:r>
    </w:p>
    <w:p w:rsidR="00BD623B" w:rsidRPr="00580D44" w:rsidRDefault="00BD623B" w:rsidP="001C2DB1">
      <w:pPr>
        <w:pStyle w:val="a8"/>
        <w:numPr>
          <w:ilvl w:val="0"/>
          <w:numId w:val="163"/>
        </w:numPr>
        <w:tabs>
          <w:tab w:val="left" w:pos="1134"/>
        </w:tabs>
        <w:ind w:left="0" w:firstLine="709"/>
        <w:jc w:val="both"/>
        <w:rPr>
          <w:rFonts w:ascii="Times New Roman" w:hAnsi="Times New Roman"/>
          <w:szCs w:val="24"/>
        </w:rPr>
      </w:pPr>
      <w:r w:rsidRPr="00580D44">
        <w:rPr>
          <w:rFonts w:ascii="Times New Roman" w:hAnsi="Times New Roman"/>
          <w:szCs w:val="24"/>
        </w:rPr>
        <w:t>приобщение школьников к музыке как эмоциональному, нравственно-эстетическому феномену, осознание через музыку жизненных явлений, раскрывающих духовный опыт поколений;</w:t>
      </w:r>
    </w:p>
    <w:p w:rsidR="00BD623B" w:rsidRPr="00580D44" w:rsidRDefault="00BD623B" w:rsidP="001C2DB1">
      <w:pPr>
        <w:pStyle w:val="a8"/>
        <w:numPr>
          <w:ilvl w:val="0"/>
          <w:numId w:val="163"/>
        </w:numPr>
        <w:tabs>
          <w:tab w:val="left" w:pos="1134"/>
        </w:tabs>
        <w:ind w:left="0" w:firstLine="709"/>
        <w:jc w:val="both"/>
        <w:rPr>
          <w:rFonts w:ascii="Times New Roman" w:hAnsi="Times New Roman"/>
          <w:szCs w:val="24"/>
        </w:rPr>
      </w:pPr>
      <w:r w:rsidRPr="00580D44">
        <w:rPr>
          <w:rFonts w:ascii="Times New Roman" w:hAnsi="Times New Roman"/>
          <w:szCs w:val="24"/>
        </w:rPr>
        <w:t>расширение музыкального и общего культурного кругозора школьников; воспитание их музыкального вкуса, устойчивого интереса к музыке своего народа и других народов мира, классическому и современному музыкальному наследию;</w:t>
      </w:r>
    </w:p>
    <w:p w:rsidR="00BD623B" w:rsidRPr="00580D44" w:rsidRDefault="00BD623B" w:rsidP="001C2DB1">
      <w:pPr>
        <w:pStyle w:val="a8"/>
        <w:numPr>
          <w:ilvl w:val="0"/>
          <w:numId w:val="163"/>
        </w:numPr>
        <w:tabs>
          <w:tab w:val="left" w:pos="1134"/>
        </w:tabs>
        <w:ind w:left="0" w:firstLine="709"/>
        <w:jc w:val="both"/>
        <w:rPr>
          <w:rFonts w:ascii="Times New Roman" w:hAnsi="Times New Roman"/>
          <w:szCs w:val="24"/>
        </w:rPr>
      </w:pPr>
      <w:r w:rsidRPr="00580D44">
        <w:rPr>
          <w:rFonts w:ascii="Times New Roman" w:hAnsi="Times New Roman"/>
          <w:szCs w:val="24"/>
        </w:rPr>
        <w:t>развитие творческого потенциала, ассоциативности мышления, воображения, позволяющих проявить творческую индивидуальность в различных видах музыкальной деятельности;</w:t>
      </w:r>
    </w:p>
    <w:p w:rsidR="00BD623B" w:rsidRPr="00580D44" w:rsidRDefault="00BD623B" w:rsidP="001C2DB1">
      <w:pPr>
        <w:pStyle w:val="a8"/>
        <w:numPr>
          <w:ilvl w:val="0"/>
          <w:numId w:val="163"/>
        </w:numPr>
        <w:tabs>
          <w:tab w:val="left" w:pos="1134"/>
        </w:tabs>
        <w:ind w:left="0" w:firstLine="709"/>
        <w:jc w:val="both"/>
        <w:rPr>
          <w:rFonts w:ascii="Times New Roman" w:hAnsi="Times New Roman"/>
          <w:szCs w:val="24"/>
        </w:rPr>
      </w:pPr>
      <w:r w:rsidRPr="00580D44">
        <w:rPr>
          <w:rFonts w:ascii="Times New Roman" w:hAnsi="Times New Roman"/>
          <w:szCs w:val="24"/>
        </w:rPr>
        <w:t>развитие способности к эстетическому освоению мира, способности оценивать произведения искусства по законам гармонии и красоты;</w:t>
      </w:r>
    </w:p>
    <w:p w:rsidR="00BD623B" w:rsidRPr="00580D44" w:rsidRDefault="00BD623B" w:rsidP="001C2DB1">
      <w:pPr>
        <w:pStyle w:val="a8"/>
        <w:numPr>
          <w:ilvl w:val="0"/>
          <w:numId w:val="163"/>
        </w:numPr>
        <w:tabs>
          <w:tab w:val="left" w:pos="1134"/>
        </w:tabs>
        <w:ind w:left="0" w:firstLine="709"/>
        <w:jc w:val="both"/>
        <w:rPr>
          <w:rFonts w:ascii="Times New Roman" w:hAnsi="Times New Roman"/>
          <w:szCs w:val="24"/>
        </w:rPr>
      </w:pPr>
      <w:r w:rsidRPr="00580D44">
        <w:rPr>
          <w:rFonts w:ascii="Times New Roman" w:hAnsi="Times New Roman"/>
          <w:szCs w:val="24"/>
        </w:rPr>
        <w:t>овладение основами музыкальной грамотности в опоре на способность эмоционального восприятия музыки как живого образного искусства во взаимосвязи с жизнью, на специальную терминологию и ключевые понятия музыкального искусства, элементарную нотную грамоту.</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В рамках продуктивной музыкально-творческой деятельности учебный предмет «Музыка» способствует формированиюу обучающихся потребности в общении с музыкой в ходе дальнейшего духовно-нравственного развития, социализации, самообразования, организации содержательного культурного досуга на основе осознания роли музыки в жизни отдельного человека и общества, в развитии мировой культуры.</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Изучение предмета «Музыка»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«Литература», «Русский язык», «Изобразительное искусство», «История», «География», «Математика» и др.</w:t>
      </w:r>
    </w:p>
    <w:p w:rsidR="00BD623B" w:rsidRPr="00580D44" w:rsidRDefault="00BD623B" w:rsidP="00580D44">
      <w:pPr>
        <w:spacing w:after="0" w:line="240" w:lineRule="auto"/>
        <w:ind w:firstLine="709"/>
        <w:jc w:val="both"/>
        <w:rPr>
          <w:rFonts w:ascii="Times New Roman" w:hAnsi="Times New Roman"/>
          <w:sz w:val="24"/>
          <w:szCs w:val="24"/>
          <w:lang w:eastAsia="ru-RU"/>
        </w:rPr>
      </w:pPr>
      <w:r w:rsidRPr="00580D44">
        <w:rPr>
          <w:rFonts w:ascii="Times New Roman" w:hAnsi="Times New Roman"/>
          <w:sz w:val="24"/>
          <w:szCs w:val="24"/>
          <w:lang w:eastAsia="ru-RU"/>
        </w:rPr>
        <w:t>Программа содержит перечень музыкальных произведений, используемых для обеспечения достижения образовательных результатов, по выбору образовательной организации. По усмотрению учителя музыкальный и теоретический материал разделов, связанных с народным музыкальным творчеством, может быть дополнен регионально-национальным компонентом.</w:t>
      </w:r>
    </w:p>
    <w:p w:rsidR="00BD623B" w:rsidRPr="00580D44" w:rsidRDefault="00BD623B" w:rsidP="00580D44">
      <w:pPr>
        <w:spacing w:after="0" w:line="240" w:lineRule="auto"/>
        <w:ind w:firstLine="709"/>
        <w:jc w:val="both"/>
        <w:rPr>
          <w:rFonts w:ascii="Times New Roman" w:hAnsi="Times New Roman"/>
          <w:sz w:val="24"/>
          <w:szCs w:val="24"/>
        </w:rPr>
      </w:pP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Музыка как вид искусства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Интонация как носитель образного смысла. Многообразие интонационно-образных построений. Средства музыкальной выразительности в создании музыкального образа и характера музыки. Разнообразие вокальной, инструментальной, вокально-инструментальной, камерной, симфонической и театральной музыки. Различные формы построения музыки (двухчастная и трехчастная, вариации, рондо, сонатно-симфонический цикл, сюита), их возможности в воплощении и развитии музыкальных образов. Круг музыкальных образов (лирические, драматические, героические, романтические, эпические и др.), их взаимосвязь и развитие. Многообразие связей музыки с литературой. Взаимодействие музыки и литературы в музыкальном театре. Программная музыка. Многообразие связей музыки с изобразительным искусством. Портрет в музыке и изобразительном искусстве. Картины природы в музыке и в изобразительном искусстве. Символика скульптуры, архитектуры, музыки.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Народное музыкальное творчество</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Устное народное музыкальное творчество в развитии общей культуры народа. Характерные черты русской народной музыки. Основные жанры русской народной вокальной музыки. Различные исполнительские типы художественного общения (хоровое, соревновательное, сказительное). Музыкальный фольклор народов России. Знакомство с музыкальной культурой, народным музыкальным творчеством своего региона. Истоки и интонационное своеобразие, музыкального фольклора разных стран.</w:t>
      </w:r>
    </w:p>
    <w:p w:rsidR="00BD623B" w:rsidRPr="00580D44" w:rsidRDefault="00BD623B" w:rsidP="00580D44">
      <w:pPr>
        <w:spacing w:after="0" w:line="240" w:lineRule="auto"/>
        <w:ind w:left="709"/>
        <w:contextualSpacing/>
        <w:jc w:val="both"/>
        <w:rPr>
          <w:rFonts w:ascii="Times New Roman" w:hAnsi="Times New Roman"/>
          <w:sz w:val="24"/>
          <w:szCs w:val="24"/>
        </w:rPr>
      </w:pPr>
      <w:r w:rsidRPr="00580D44">
        <w:rPr>
          <w:rFonts w:ascii="Times New Roman" w:hAnsi="Times New Roman"/>
          <w:sz w:val="24"/>
          <w:szCs w:val="24"/>
        </w:rPr>
        <w:t xml:space="preserve">Русская музыка от эпохи средневековья до рубежа </w:t>
      </w:r>
      <w:r w:rsidRPr="00580D44">
        <w:rPr>
          <w:rFonts w:ascii="Times New Roman" w:hAnsi="Times New Roman"/>
          <w:sz w:val="24"/>
          <w:szCs w:val="24"/>
          <w:lang w:val="en-US"/>
        </w:rPr>
        <w:t>XIX</w:t>
      </w:r>
      <w:r w:rsidRPr="00580D44">
        <w:rPr>
          <w:rFonts w:ascii="Times New Roman" w:hAnsi="Times New Roman"/>
          <w:sz w:val="24"/>
          <w:szCs w:val="24"/>
        </w:rPr>
        <w:t>-ХХ вв.</w:t>
      </w:r>
    </w:p>
    <w:p w:rsidR="00BD623B" w:rsidRPr="00580D44" w:rsidRDefault="00BD623B" w:rsidP="00580D44">
      <w:pPr>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Древнерусская духовная музыка. Знаменный распев как основа древнерусской храмовой музыки. Основные жанры профессиональной музыки эпохи Просвещения: кант, хоровой концерт, литургия. Формирование русской классической музыкальной школы (М.И. Глинка). Обращение композиторов к народным истокам профессиональной музыки. Романтизм в русской музыке. Стилевые особенности в творчестве русских композиторов (М.И. Глинка, М.П. Мусоргский, А.П. Бородин, Н.А. Римский-Корсаков, П.И. Чайковский, С.В. Рахманинов). Роль фольклора в становлении профессионального музыкального искусства. Духовная музыка русских композиторов. Традиции русской музыкальной классики, стилевые черты русской классической музыкальной школы.</w:t>
      </w:r>
    </w:p>
    <w:p w:rsidR="00BD623B" w:rsidRPr="00580D44" w:rsidRDefault="00BD623B" w:rsidP="00580D44">
      <w:pPr>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 xml:space="preserve">Зарубежная музыка от эпохи средневековья до рубежа </w:t>
      </w:r>
      <w:r w:rsidRPr="00580D44">
        <w:rPr>
          <w:rFonts w:ascii="Times New Roman" w:hAnsi="Times New Roman"/>
          <w:sz w:val="24"/>
          <w:szCs w:val="24"/>
          <w:lang w:val="en-US"/>
        </w:rPr>
        <w:t>XI</w:t>
      </w:r>
      <w:r w:rsidRPr="00580D44">
        <w:rPr>
          <w:rFonts w:ascii="Times New Roman" w:hAnsi="Times New Roman"/>
          <w:sz w:val="24"/>
          <w:szCs w:val="24"/>
        </w:rPr>
        <w:t>Х-</w:t>
      </w:r>
      <w:r w:rsidRPr="00580D44">
        <w:rPr>
          <w:rFonts w:ascii="Times New Roman" w:hAnsi="Times New Roman"/>
          <w:sz w:val="24"/>
          <w:szCs w:val="24"/>
          <w:lang w:val="en-US"/>
        </w:rPr>
        <w:t>X</w:t>
      </w:r>
      <w:r w:rsidRPr="00580D44">
        <w:rPr>
          <w:rFonts w:ascii="Times New Roman" w:hAnsi="Times New Roman"/>
          <w:sz w:val="24"/>
          <w:szCs w:val="24"/>
        </w:rPr>
        <w:t>Х вв.</w:t>
      </w:r>
    </w:p>
    <w:p w:rsidR="00BD623B" w:rsidRPr="00580D44" w:rsidRDefault="00BD623B" w:rsidP="00580D44">
      <w:pPr>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Средневековая духовная музыка: григорианский хорал. Жанры зарубежной духовной и светской музыки в эпохи Возрождения и Барокко (мадригал, мотет, фуга, месса, реквием, шансон). И.С. Бах – выдающийся музыкант эпохи Барокко. Венская классическая школа (Й. Гайдн, В. Моцарт, Л. Бетховен). Творчество композиторов-романтиков Ф. Шопен, Ф. Лист, Р. Шуман, ФШуберт, Э.</w:t>
      </w:r>
      <w:r w:rsidRPr="00580D44">
        <w:rPr>
          <w:rFonts w:ascii="Times New Roman" w:hAnsi="Times New Roman"/>
          <w:sz w:val="24"/>
          <w:szCs w:val="24"/>
          <w:lang w:val="en-US"/>
        </w:rPr>
        <w:t> </w:t>
      </w:r>
      <w:r w:rsidRPr="00580D44">
        <w:rPr>
          <w:rFonts w:ascii="Times New Roman" w:hAnsi="Times New Roman"/>
          <w:sz w:val="24"/>
          <w:szCs w:val="24"/>
        </w:rPr>
        <w:t xml:space="preserve">Григ). Оперный жанр в творчестве композиторов </w:t>
      </w:r>
      <w:r w:rsidRPr="00580D44">
        <w:rPr>
          <w:rFonts w:ascii="Times New Roman" w:hAnsi="Times New Roman"/>
          <w:sz w:val="24"/>
          <w:szCs w:val="24"/>
          <w:lang w:val="en-US"/>
        </w:rPr>
        <w:t>XIX</w:t>
      </w:r>
      <w:r w:rsidRPr="00580D44">
        <w:rPr>
          <w:rFonts w:ascii="Times New Roman" w:hAnsi="Times New Roman"/>
          <w:sz w:val="24"/>
          <w:szCs w:val="24"/>
        </w:rPr>
        <w:t xml:space="preserve"> века (Ж. Бизе, Дж. Верди). Основные жанры светской музыки (соната, симфония, камерно-инструментальная и вокальная музыка, опера, балет). Развитие жанров светской музыки Основные жанры светской музыки </w:t>
      </w:r>
      <w:r w:rsidRPr="00580D44">
        <w:rPr>
          <w:rFonts w:ascii="Times New Roman" w:hAnsi="Times New Roman"/>
          <w:sz w:val="24"/>
          <w:szCs w:val="24"/>
          <w:lang w:val="en-US"/>
        </w:rPr>
        <w:t>XIX</w:t>
      </w:r>
      <w:r w:rsidRPr="00580D44">
        <w:rPr>
          <w:rFonts w:ascii="Times New Roman" w:hAnsi="Times New Roman"/>
          <w:sz w:val="24"/>
          <w:szCs w:val="24"/>
        </w:rPr>
        <w:t xml:space="preserve"> века (соната, симфония, камерно-инструментальная и вокальная музыка, опера, балет). Развитие жанров светской музыки (камерная инструментальная и вокальная музыка, концерт, симфония, опера, балет).</w:t>
      </w:r>
    </w:p>
    <w:p w:rsidR="00BD623B" w:rsidRPr="00580D44" w:rsidRDefault="00BD623B" w:rsidP="00580D44">
      <w:pPr>
        <w:spacing w:after="0" w:line="240" w:lineRule="auto"/>
        <w:ind w:left="709"/>
        <w:contextualSpacing/>
        <w:jc w:val="both"/>
        <w:rPr>
          <w:rFonts w:ascii="Times New Roman" w:hAnsi="Times New Roman"/>
          <w:sz w:val="24"/>
          <w:szCs w:val="24"/>
        </w:rPr>
      </w:pPr>
      <w:r w:rsidRPr="00580D44">
        <w:rPr>
          <w:rFonts w:ascii="Times New Roman" w:hAnsi="Times New Roman"/>
          <w:sz w:val="24"/>
          <w:szCs w:val="24"/>
        </w:rPr>
        <w:t xml:space="preserve">Русская и зарубежная музыкальная культура </w:t>
      </w:r>
      <w:r w:rsidRPr="00580D44">
        <w:rPr>
          <w:rFonts w:ascii="Times New Roman" w:hAnsi="Times New Roman"/>
          <w:sz w:val="24"/>
          <w:szCs w:val="24"/>
          <w:lang w:val="en-US"/>
        </w:rPr>
        <w:t>XX</w:t>
      </w:r>
      <w:r w:rsidRPr="00580D44">
        <w:rPr>
          <w:rFonts w:ascii="Times New Roman" w:hAnsi="Times New Roman"/>
          <w:sz w:val="24"/>
          <w:szCs w:val="24"/>
        </w:rPr>
        <w:t xml:space="preserve"> в.</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Знакомство с творчеством всемирно известных отечественных композиторов (И.Ф. Стравинский, С.С. Прокофьев, Д.Д. Шостакович, Г.В. Свиридов, Р. Щедрин, А.И. Хачатурян, А.Г. Шнитке) и зарубежных композиторов ХХ столетия (К. Дебюсси, К. Орф, М. Равель, Б. Бриттен, А. Шенберг). Многообразие стилей в отечественной и зарубежной музыке ХХ века (импрессионизм). Джаз: спиричуэл, блюз, симфоджаз – наиболее яркие композиторы и исполнители. Отечественные и зарубежные композиторы-песенники ХХ столетия. Обобщенное представление о современной музыке, ее разнообразии и характерных признаках. Авторская песня: прошлое и настоящее. Рок-музыка и ее отдельные направления (рок-опера, рок-н-ролл.). Мюзикл. Электронная музыка. Современные технологии записи и воспроизведения музыки.</w:t>
      </w:r>
    </w:p>
    <w:p w:rsidR="00BD623B" w:rsidRPr="00580D44" w:rsidRDefault="00BD623B" w:rsidP="00580D44">
      <w:pPr>
        <w:tabs>
          <w:tab w:val="left" w:pos="1985"/>
        </w:tabs>
        <w:spacing w:after="0" w:line="240" w:lineRule="auto"/>
        <w:ind w:left="709"/>
        <w:contextualSpacing/>
        <w:jc w:val="both"/>
        <w:rPr>
          <w:rFonts w:ascii="Times New Roman" w:hAnsi="Times New Roman"/>
          <w:sz w:val="24"/>
          <w:szCs w:val="24"/>
        </w:rPr>
      </w:pPr>
      <w:r w:rsidRPr="00580D44">
        <w:rPr>
          <w:rFonts w:ascii="Times New Roman" w:hAnsi="Times New Roman"/>
          <w:sz w:val="24"/>
          <w:szCs w:val="24"/>
        </w:rPr>
        <w:t>Современная музыкальная жизнь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Панорама современной музыкальной жизни в России и за рубежом: концерты, конкурсы и фестивали (современной и классической музыки).Наследиевыдающихся отечественных (Ф.И. Шаляпин, Д.Ф. Ойстрах, А.В. Свешников; Д.А. Хворостовский, А.Ю. Нетребко, В.Т. Спиваков, Н.Л. Луганский, Д.Л. Мацуев и др.) и зарубежных исполнителей(Э. Карузо, М. Каллас; . Паваротти, М. Кабалье, В. Клиберн, В. Кельмпфф и др.) классической музыки. Современные выдающиеся, композиторы, вокальные  исполнители и инструментальные коллективы. Всемирные центры музыкальной культуры и музыкального образования. Может ли современная музыка считаться классической? Классическая музыка в современных обработках.</w:t>
      </w:r>
    </w:p>
    <w:p w:rsidR="00BD623B" w:rsidRPr="00580D44" w:rsidRDefault="00BD623B" w:rsidP="00580D44">
      <w:pPr>
        <w:spacing w:after="0" w:line="240" w:lineRule="auto"/>
        <w:ind w:left="709"/>
        <w:contextualSpacing/>
        <w:jc w:val="both"/>
        <w:rPr>
          <w:rFonts w:ascii="Times New Roman" w:hAnsi="Times New Roman"/>
          <w:sz w:val="24"/>
          <w:szCs w:val="24"/>
        </w:rPr>
      </w:pPr>
      <w:r w:rsidRPr="00580D44">
        <w:rPr>
          <w:rFonts w:ascii="Times New Roman" w:hAnsi="Times New Roman"/>
          <w:sz w:val="24"/>
          <w:szCs w:val="24"/>
        </w:rPr>
        <w:t>Значение музыки в жизни человека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Музыкальное искусство как воплощение жизненной красоты и жизненной правды. Стиль как отражение мироощущения композитора. Воздействие музыки на человека, ее роль в человеческом обществе. «Вечные» проблемы жизни в творчестве композиторов. Своеобразие видения картины мира в национальных музыкальных культурах Востока и Запада. Преобразующая сила музыки как вида искусства.</w:t>
      </w:r>
    </w:p>
    <w:p w:rsidR="00BD623B" w:rsidRPr="00580D44" w:rsidRDefault="00BD623B" w:rsidP="00580D44">
      <w:pPr>
        <w:pStyle w:val="4"/>
        <w:spacing w:line="240" w:lineRule="auto"/>
        <w:jc w:val="both"/>
        <w:rPr>
          <w:sz w:val="24"/>
          <w:szCs w:val="24"/>
        </w:rPr>
      </w:pPr>
      <w:bookmarkStart w:id="286" w:name="_Toc409691715"/>
      <w:bookmarkStart w:id="287" w:name="_Toc410654040"/>
      <w:bookmarkStart w:id="288" w:name="_Toc414553251"/>
      <w:r w:rsidRPr="00580D44">
        <w:rPr>
          <w:sz w:val="24"/>
          <w:szCs w:val="24"/>
        </w:rPr>
        <w:t>2.2.2.14. Технология</w:t>
      </w:r>
      <w:bookmarkEnd w:id="286"/>
      <w:bookmarkEnd w:id="287"/>
      <w:bookmarkEnd w:id="288"/>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Цели и задачи технологического образования</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Предметная область «Технология» является необходимым компонентом общего образования всех школьников, предоставляя им возможность применять на практике знания основ наук. Это фактически единственный школьный учебный курс, отражающий в своем содержании общие принципы преобразующей деятельности человека и все аспекты материальной культуры. Он направлен на овладение учащимися навыками конкретной предметно-преобразующей (а не виртуальной) деятельности, создание новых ценностей, что, несомненно, соответствует потребностям развития общества. В рамках «Технологии» происходит знакомство с миром профессий и ориентация школьников на работу в различных сферах общественного производства. Тем самым обеспечивается преемственность перехода учащихся от общего к профессиональному образованию и трудовой деятельности.</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Программа предмета «Технология» обеспечивает формирование у школьников технологического мышления. Схема технологического мышления (потребность – цель – способ – результат) позволяет наиболее органично решать задачи установления связей между образовательным и жизненным пространством, образовательными результатами, полученными при изучении различных предметных областей, а также собственными образовательными результатами (знаниями, умениями, универсальными учебными действиями и т. д.) и жизненными задачами. Кроме того, схема технологического мышления позволяет вводить в образовательный процесс ситуации, дающие опыт принятия прагматичных решений на основе собственных образовательных результатов, начиная от решения бытовых вопросов и заканчивая решением о направлениях продолжения образования, построением карьерных и жизненных планов. Таким образом, предметная область «Технология» позволяет формировать у обучающихся ресурс практических умений и опыта, необходимых для разумной организации собственной жизни, создает условия для развития инициативности, изобретательности, гибкости мышления.</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Предмет «Технология» является базой, на которой может быть сформировано проектное мышление обучающихся. Проектная деятельность как способ преобразования реальности в соответствии с поставленной целью оказывается адекватным средством в ситуациях, когда сформировалась или выявлена в ближайшем окружении новая потребность, для которой в опыте обучающегося нет отработанной технологии целеполагания и построения способа достижения целей или имеется противоречие между представлениями о должном, в котором выявленная потребность удовлетворяется, и реальной ситуацией. Таким образом, в программу включено содержание, адекватное требованиям ФГОС к освоению обучающимися принципов и алгоритмов проектной деятельности.</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Проектно-технологическое мышление может развиваться только с опорой на универсальные способы деятельности в сферах самоуправления и разрешения проблем, работы с информацией и коммуникации. Поэтому предмет «Технология» принимает на себя значительную долю деятельности образовательной организации по формированию универсальных учебных действий в той их части, в которой они описывают присвоенные способы деятельности, в равной мере применимые в учебных и жизненных ситуациях. В отношении задачи формирования регулятивных универсальных учебных действий «Технология» является базовой структурной составляющей учебного плана школы. Программа обеспечивает оперативное введение в образовательный процесс содержания, адекватно отражающего смену жизненных реалий, формирует пространство, на котором происходит сопоставление обучающимся собственных стремлений, полученного опыта учебной деятельности и информации, в первую очередь в отношении профессиональной ориентации. </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Цели программы:</w:t>
      </w:r>
    </w:p>
    <w:p w:rsidR="00BD623B" w:rsidRPr="00580D44" w:rsidRDefault="00BD623B" w:rsidP="001C2DB1">
      <w:pPr>
        <w:pStyle w:val="a8"/>
        <w:numPr>
          <w:ilvl w:val="0"/>
          <w:numId w:val="141"/>
        </w:numPr>
        <w:tabs>
          <w:tab w:val="left" w:pos="851"/>
          <w:tab w:val="left" w:pos="1134"/>
        </w:tabs>
        <w:ind w:left="0" w:firstLine="709"/>
        <w:jc w:val="both"/>
        <w:rPr>
          <w:rFonts w:ascii="Times New Roman" w:hAnsi="Times New Roman"/>
          <w:szCs w:val="24"/>
        </w:rPr>
      </w:pPr>
      <w:r w:rsidRPr="00580D44">
        <w:rPr>
          <w:rFonts w:ascii="Times New Roman" w:hAnsi="Times New Roman"/>
          <w:szCs w:val="24"/>
        </w:rPr>
        <w:t>Обеспечение понимания обучающимися сущности современных материальных, информационных и гуманитарных технологий и перспектив их развития.</w:t>
      </w:r>
    </w:p>
    <w:p w:rsidR="00BD623B" w:rsidRPr="00580D44" w:rsidRDefault="00BD623B" w:rsidP="001C2DB1">
      <w:pPr>
        <w:pStyle w:val="a8"/>
        <w:numPr>
          <w:ilvl w:val="0"/>
          <w:numId w:val="141"/>
        </w:numPr>
        <w:tabs>
          <w:tab w:val="left" w:pos="851"/>
          <w:tab w:val="left" w:pos="1134"/>
        </w:tabs>
        <w:ind w:left="0" w:firstLine="709"/>
        <w:jc w:val="both"/>
        <w:rPr>
          <w:rFonts w:ascii="Times New Roman" w:hAnsi="Times New Roman"/>
          <w:szCs w:val="24"/>
        </w:rPr>
      </w:pPr>
      <w:r w:rsidRPr="00580D44">
        <w:rPr>
          <w:rFonts w:ascii="Times New Roman" w:hAnsi="Times New Roman"/>
          <w:szCs w:val="24"/>
        </w:rPr>
        <w:t>Формирование технологической культуры и проектно-технологического мышления обучающихся.</w:t>
      </w:r>
    </w:p>
    <w:p w:rsidR="00BD623B" w:rsidRPr="00580D44" w:rsidRDefault="00BD623B" w:rsidP="001C2DB1">
      <w:pPr>
        <w:pStyle w:val="a8"/>
        <w:numPr>
          <w:ilvl w:val="0"/>
          <w:numId w:val="141"/>
        </w:numPr>
        <w:tabs>
          <w:tab w:val="left" w:pos="851"/>
          <w:tab w:val="left" w:pos="1134"/>
        </w:tabs>
        <w:ind w:left="0" w:firstLine="709"/>
        <w:jc w:val="both"/>
        <w:rPr>
          <w:rFonts w:ascii="Times New Roman" w:hAnsi="Times New Roman"/>
          <w:szCs w:val="24"/>
        </w:rPr>
      </w:pPr>
      <w:r w:rsidRPr="00580D44">
        <w:rPr>
          <w:rFonts w:ascii="Times New Roman" w:hAnsi="Times New Roman"/>
          <w:szCs w:val="24"/>
        </w:rPr>
        <w:t xml:space="preserve">Формирование информационной основы и персонального опыта, необходимых для определения обучающимся направлений своего дальнейшего образования в контексте построения жизненных планов, в первую очередь, касающихся сферы и содержания будущей профессиональной деятельности. </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Программа реализуется из расчета 2 часа в неделю в 5-7 классах, 1 час - в 8 классе. </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Основную часть содержания программы составляет деятельность обучающихся, направленная на создание и преобразование как материальных, так и информационных объектов. Важнейшую группу образовательных результатов составляет полученный и осмысленный обучающимися опыт практической деятельности. В урочное время деятельность обучающихся организуется как в индивидуальном, так и в групповом формате. Сопровождение со стороны педагога принимает форму прямого руководства, консультационного сопровождения или сводится к педагогическому наблюдению за деятельностью с последующей организацией анализа (рефлексии). Рекомендуется строить программу таким образом, чтобы объяснение учителя в той или иной форме составляло не более 0,2 урочного времени и не более 0,15 объема программы.</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Подразумевается и значительная внеурочная активность обучающихся. Такое решение обусловлено задачами формирования учебной самостоятельности, высокой степенью ориентации на индивидуальные запросы и интересы обучающегося, ориентацией на особенность возраста как периода разнообразных «безответственных» проб. В рамках внеурочной деятельности активность обучающихся связана:</w:t>
      </w:r>
    </w:p>
    <w:p w:rsidR="00BD623B" w:rsidRPr="00580D44" w:rsidRDefault="00BD623B" w:rsidP="001C2DB1">
      <w:pPr>
        <w:pStyle w:val="a8"/>
        <w:numPr>
          <w:ilvl w:val="0"/>
          <w:numId w:val="142"/>
        </w:numPr>
        <w:tabs>
          <w:tab w:val="left" w:pos="1134"/>
        </w:tabs>
        <w:ind w:left="0" w:firstLine="709"/>
        <w:jc w:val="both"/>
        <w:rPr>
          <w:rFonts w:ascii="Times New Roman" w:hAnsi="Times New Roman"/>
          <w:szCs w:val="24"/>
        </w:rPr>
      </w:pPr>
      <w:r w:rsidRPr="00580D44">
        <w:rPr>
          <w:rFonts w:ascii="Times New Roman" w:hAnsi="Times New Roman"/>
          <w:szCs w:val="24"/>
        </w:rPr>
        <w:t>с выполнением заданий на самостоятельную работу с информацией (формируется навык самостоятельной учебной работы, для обучающегося оказывается открыта большая номенклатура информационных ресурсов, чем это возможно на уроке, задания индивидуализируются по содержанию в рамках одного способа работы с информацией и общего тематического поля);</w:t>
      </w:r>
    </w:p>
    <w:p w:rsidR="00BD623B" w:rsidRPr="00580D44" w:rsidRDefault="00BD623B" w:rsidP="001C2DB1">
      <w:pPr>
        <w:pStyle w:val="a8"/>
        <w:numPr>
          <w:ilvl w:val="0"/>
          <w:numId w:val="142"/>
        </w:numPr>
        <w:tabs>
          <w:tab w:val="left" w:pos="1134"/>
        </w:tabs>
        <w:ind w:left="0" w:firstLine="709"/>
        <w:jc w:val="both"/>
        <w:rPr>
          <w:rFonts w:ascii="Times New Roman" w:hAnsi="Times New Roman"/>
          <w:szCs w:val="24"/>
        </w:rPr>
      </w:pPr>
      <w:r w:rsidRPr="00580D44">
        <w:rPr>
          <w:rFonts w:ascii="Times New Roman" w:hAnsi="Times New Roman"/>
          <w:szCs w:val="24"/>
        </w:rPr>
        <w:t>с проектной деятельностью (индивидуальные решения приводят к тому, что обучающиеся работают в разном темпе – они сами составляют планы, нуждаются в различном оборудовании, материалах, информации – в зависимости от выбранного способа деятельности, запланированного продукта, поставленной цели);</w:t>
      </w:r>
    </w:p>
    <w:p w:rsidR="00BD623B" w:rsidRPr="00580D44" w:rsidRDefault="00BD623B" w:rsidP="001C2DB1">
      <w:pPr>
        <w:pStyle w:val="a8"/>
        <w:numPr>
          <w:ilvl w:val="0"/>
          <w:numId w:val="142"/>
        </w:numPr>
        <w:tabs>
          <w:tab w:val="left" w:pos="1134"/>
        </w:tabs>
        <w:ind w:left="0" w:firstLine="709"/>
        <w:jc w:val="both"/>
        <w:rPr>
          <w:rFonts w:ascii="Times New Roman" w:hAnsi="Times New Roman"/>
          <w:szCs w:val="24"/>
        </w:rPr>
      </w:pPr>
      <w:r w:rsidRPr="00580D44">
        <w:rPr>
          <w:rFonts w:ascii="Times New Roman" w:hAnsi="Times New Roman"/>
          <w:szCs w:val="24"/>
        </w:rPr>
        <w:t>с реализационной частью образовательного путешествия (логистика школьного дня не позволит уложить это мероприятие в урок или в два последовательно стоящих в расписании урока);</w:t>
      </w:r>
    </w:p>
    <w:p w:rsidR="00BD623B" w:rsidRPr="00580D44" w:rsidRDefault="00BD623B" w:rsidP="001C2DB1">
      <w:pPr>
        <w:pStyle w:val="a8"/>
        <w:numPr>
          <w:ilvl w:val="0"/>
          <w:numId w:val="142"/>
        </w:numPr>
        <w:tabs>
          <w:tab w:val="left" w:pos="1134"/>
        </w:tabs>
        <w:ind w:left="0" w:firstLine="709"/>
        <w:jc w:val="both"/>
        <w:rPr>
          <w:rFonts w:ascii="Times New Roman" w:hAnsi="Times New Roman"/>
          <w:szCs w:val="24"/>
        </w:rPr>
      </w:pPr>
      <w:r w:rsidRPr="00580D44">
        <w:rPr>
          <w:rFonts w:ascii="Times New Roman" w:hAnsi="Times New Roman"/>
          <w:szCs w:val="24"/>
        </w:rPr>
        <w:t>с выполнением практических заданий, требующих наблюдения за окружающей действительностью или ее преобразования (на уроке обучающийся может получить лишь модель действительности).</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Таким образом, формы внеурочной деятельности в рамках предметной области «Технология» – это проектная деятельность обучающихся, экскурсии, домашние задания и краткосрочные курсы дополнительного образования (или мастер-классы, не более 17 часов), позволяющие освоить конкретную материальную или информационную технологию, необходимую для изготовления продукта в проекте обучающегося, актуального на момент прохождения курса.</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 соответствии с целями выстроено содержание деятельности в структуре трех блоков, обеспечивая получение заявленных результатов.</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Первый блок включает содержание, позволяющее ввести обучающихся в контекст современных материальных и информационных технологий, показывающее технологическую эволюцию человечества, ее закономерности, технологические тренды ближайших десятилетий.</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Предмет Информатика, в отличие от раздела «Информационные технологии» выступает как область знаний, формирующая принципы и закономерности поведения информационных систем, которые используются при построении информационных технологий в обеспечение различных сфер человеческой деятельности. </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Второй блок содержания позволяет обучающемуся получить опыт персонифицированного действия в рамках применения и разработки технологических решений, изучения и мониторинга эволюции потребностей.</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Содержание блока 2 организовано таким образом, чтобы формировать универсальные учебные действия обучающихся, в первую очередь, регулятивные (работа по инструкции, анализ ситуации, постановка цели и задач, планирование деятельности и ресурсов, планирование и осуществление текущего контроля деятельности, оценка результата и продукта деятельности) и коммуникативные (письменная коммуникация, публичное выступление, продуктивное групповое взаимодействие).</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Базовыми образовательными технологиями, обеспечивающими работу с содержанием блока 2, являются технологии проектной деятельности.</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Блок 2 реализуется в следующих организационных формах:</w:t>
      </w:r>
    </w:p>
    <w:p w:rsidR="00BD623B" w:rsidRPr="00580D44" w:rsidRDefault="00BD623B" w:rsidP="00580D44">
      <w:pPr>
        <w:tabs>
          <w:tab w:val="left" w:pos="0"/>
          <w:tab w:val="left" w:pos="851"/>
        </w:tabs>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теоретическое обучение и формирование информационной основы проектной деятельности – в рамках урочной деятельности;</w:t>
      </w:r>
    </w:p>
    <w:p w:rsidR="00BD623B" w:rsidRPr="00580D44" w:rsidRDefault="00BD623B" w:rsidP="00580D44">
      <w:pPr>
        <w:tabs>
          <w:tab w:val="left" w:pos="0"/>
          <w:tab w:val="left" w:pos="851"/>
        </w:tabs>
        <w:spacing w:after="0" w:line="240" w:lineRule="auto"/>
        <w:ind w:firstLine="709"/>
        <w:contextualSpacing/>
        <w:jc w:val="both"/>
        <w:rPr>
          <w:rFonts w:ascii="Times New Roman" w:hAnsi="Times New Roman"/>
          <w:sz w:val="24"/>
          <w:szCs w:val="24"/>
        </w:rPr>
      </w:pPr>
      <w:r w:rsidRPr="00580D44">
        <w:rPr>
          <w:rFonts w:ascii="Times New Roman" w:hAnsi="Times New Roman"/>
          <w:sz w:val="24"/>
          <w:szCs w:val="24"/>
        </w:rPr>
        <w:t>практические работы в средах моделирования и конструирования – в рамках урочной деятельности;</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проектная деятельность в рамках урочной и внеурочной деятельности.</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Третий блок содержания обеспечивает обучающегося информацией о профессиональной деятельности, в контексте современных производственных технологий; производящих отраслях конкретного региона, региональных рынках труда; законах, которым подчиняется развитие трудовых ресурсов современного общества, а также позволяет сформировать ситуации, в которых обучающийся получает возможность социально-профессиональных проб и опыт принятия и обоснования собственных решений. </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Содержание блока 3 организовано таким образом, чтобы позволить формировать универсальные учебные действия обучающихся, в первую очередь личностные (оценка внутренних ресурсов, принятие ответственного решения, планирование собственного продвижения) и учебные (обработка информации: анализ и прогнозирование, извлечение информации из первичных источников), включает общие вопросы планирования профессионального образования и профессиональной карьеры, анализа территориального рынка труда, а также индивидуальные программы образовательных путешествий и широкую номенклатуру краткосрочных курсов, призванных стать для обучающихся ситуацией пробы в определенных видах деятельности и / или в оперировании с определенными объектами воздействия.</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Все блоки содержания связаны между собой: результаты работ в рамках одного блока служат исходным продуктом для постановки задач в другом – от информирования через моделирование элементов технологий и ситуаций к реальным технологическим системам и производствам, способам их обслуживания и устройством отношений работника и работодателя.</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Современные материальные, информационные и гуманитарные технологии и перспективы их развития</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Потребности и технологии. Потребности. Иерархия потребностей. Общественные потребности. Потребности и цели. Развитие потребностей и развитие технологий. Реклама. Принципы организации рекламы. Способы воздействия рекламы на потребителя и его потребности. Понятие технологии. Цикл жизни технологии. Материальные технологии, информационные технологии, социальные технологии. </w:t>
      </w:r>
    </w:p>
    <w:p w:rsidR="00BD623B" w:rsidRPr="00580D44" w:rsidRDefault="00BD623B" w:rsidP="00580D44">
      <w:pPr>
        <w:tabs>
          <w:tab w:val="left" w:pos="851"/>
        </w:tabs>
        <w:spacing w:after="0" w:line="240" w:lineRule="auto"/>
        <w:ind w:firstLine="709"/>
        <w:jc w:val="both"/>
        <w:rPr>
          <w:rFonts w:ascii="Times New Roman" w:hAnsi="Times New Roman"/>
          <w:sz w:val="24"/>
          <w:szCs w:val="24"/>
        </w:rPr>
      </w:pPr>
      <w:r w:rsidRPr="00580D44">
        <w:rPr>
          <w:rFonts w:ascii="Times New Roman" w:hAnsi="Times New Roman"/>
          <w:sz w:val="24"/>
          <w:szCs w:val="24"/>
        </w:rPr>
        <w:t>История развития технологий. Источники развития технологий: эволюция потребностей, практический опыт, научное знание, технологизация научных идей. Развитие технологий и проблемы антропогенного воздействия на окружающую среду. Технологии и мировое хозяйство. Закономерности технологического развития.</w:t>
      </w:r>
    </w:p>
    <w:p w:rsidR="00BD623B" w:rsidRPr="00580D44" w:rsidRDefault="00BD623B" w:rsidP="00580D44">
      <w:pPr>
        <w:pStyle w:val="-11"/>
        <w:ind w:left="0" w:firstLine="709"/>
        <w:jc w:val="both"/>
      </w:pPr>
      <w:r w:rsidRPr="00580D44">
        <w:t>Технологический процесс, его параметры, сырье, ресурсы, результат. Виды ресурсов. Способы получения ресурсов. Взаимозаменяемость ресурсов. Ограниченность ресурсов. Условия реализации технологического процесса. Побочные эффекты реализации технологического процесса. Технология в контексте производства.</w:t>
      </w:r>
    </w:p>
    <w:p w:rsidR="00BD623B" w:rsidRPr="00580D44" w:rsidRDefault="00BD623B" w:rsidP="00580D44">
      <w:pPr>
        <w:pStyle w:val="-11"/>
        <w:ind w:left="0" w:firstLine="709"/>
        <w:jc w:val="both"/>
      </w:pPr>
      <w:r w:rsidRPr="00580D44">
        <w:t>Технологическая система как средство для удовлетворения базовых и социальных нужд человека. Входы и выходы технологической системы. Управление в технологических системах. Обратная связь. Развитие технологических систем и последовательная передача функций управления и контроля от человека технологической системе. Робототехника. Системы автоматического управления. Программирование работы устройств.</w:t>
      </w:r>
    </w:p>
    <w:p w:rsidR="00BD623B" w:rsidRPr="00580D44" w:rsidRDefault="00BD623B" w:rsidP="00580D44">
      <w:pPr>
        <w:pStyle w:val="-11"/>
        <w:ind w:left="0" w:firstLine="709"/>
        <w:jc w:val="both"/>
      </w:pPr>
      <w:r w:rsidRPr="00580D44">
        <w:t xml:space="preserve">Производственные технологии. Промышленные технологии. Технологии сельского хозяйства. </w:t>
      </w:r>
    </w:p>
    <w:p w:rsidR="00BD623B" w:rsidRPr="00580D44" w:rsidRDefault="00BD623B" w:rsidP="00580D44">
      <w:pPr>
        <w:pStyle w:val="-11"/>
        <w:ind w:left="0" w:firstLine="709"/>
        <w:jc w:val="both"/>
      </w:pPr>
      <w:r w:rsidRPr="00580D44">
        <w:t xml:space="preserve">Технологии возведения, ремонта и содержания зданий и сооружений. </w:t>
      </w:r>
    </w:p>
    <w:p w:rsidR="00BD623B" w:rsidRPr="00580D44" w:rsidRDefault="00BD623B" w:rsidP="00580D44">
      <w:pPr>
        <w:pStyle w:val="-11"/>
        <w:ind w:left="0" w:firstLine="709"/>
        <w:jc w:val="both"/>
      </w:pPr>
      <w:r w:rsidRPr="00580D44">
        <w:t>Производство, преобразование, распределение, накопление и передача энергии как технология. Использование энергии: механической, электрической, тепловой, гидравлической. Машины для преобразования энергии. Устройства для накопления энергии. Устройства для передачи энергии. Потеря энергии. Последствия потери энергии для экономики и экологии. Пути сокращения потерь энергии. Альтернативные источники энергии.</w:t>
      </w:r>
    </w:p>
    <w:p w:rsidR="00BD623B" w:rsidRPr="00580D44" w:rsidRDefault="00BD623B" w:rsidP="00580D44">
      <w:pPr>
        <w:pStyle w:val="-11"/>
        <w:ind w:left="0" w:firstLine="709"/>
        <w:jc w:val="both"/>
      </w:pPr>
      <w:r w:rsidRPr="00580D44">
        <w:t>Автоматизация производства. Производственные технологии автоматизированного производства.</w:t>
      </w:r>
    </w:p>
    <w:p w:rsidR="00BD623B" w:rsidRPr="00580D44" w:rsidRDefault="00BD623B" w:rsidP="00580D44">
      <w:pPr>
        <w:pStyle w:val="-11"/>
        <w:ind w:left="0" w:firstLine="709"/>
        <w:jc w:val="both"/>
      </w:pPr>
      <w:r w:rsidRPr="00580D44">
        <w:t>Материалы, изменившие мир. Технологии получения материалов. Современные материалы: многофункциональные материалы, возобновляемые материалы (биоматериалы), пластики и керамика как альтернатива металлам, новые перспективы применения металлов, пористые металлы. Технологии получения и обработки материалов с заданными свойствами (закалка, сплавы, обработка поверхности (бомбардировка и т. п.), порошковая металлургия, композитные материалы, технологии синтеза. Биотехнологии.</w:t>
      </w:r>
    </w:p>
    <w:p w:rsidR="00BD623B" w:rsidRPr="00580D44" w:rsidRDefault="00BD623B" w:rsidP="00580D44">
      <w:pPr>
        <w:pStyle w:val="-11"/>
        <w:ind w:left="0" w:firstLine="709"/>
        <w:jc w:val="both"/>
      </w:pPr>
      <w:r w:rsidRPr="00580D44">
        <w:t>Специфика социальных технологий. Технологии работы с общественным мнением. Социальные сети как технология. Технологии сферы услуг.</w:t>
      </w:r>
    </w:p>
    <w:p w:rsidR="00BD623B" w:rsidRPr="00580D44" w:rsidRDefault="00BD623B" w:rsidP="00580D44">
      <w:pPr>
        <w:pStyle w:val="-11"/>
        <w:ind w:left="0" w:firstLine="709"/>
        <w:jc w:val="both"/>
      </w:pPr>
      <w:r w:rsidRPr="00580D44">
        <w:t xml:space="preserve">Современные промышленные технологии получения продуктов питания. </w:t>
      </w:r>
    </w:p>
    <w:p w:rsidR="00BD623B" w:rsidRPr="00580D44" w:rsidRDefault="00BD623B" w:rsidP="00580D44">
      <w:pPr>
        <w:pStyle w:val="-11"/>
        <w:ind w:left="0" w:firstLine="709"/>
        <w:jc w:val="both"/>
      </w:pPr>
      <w:r w:rsidRPr="00580D44">
        <w:t>Современные информационные технологии. Потребности в перемещении людей и товаров, потребительские функции транспорта. Виды транспорта, история развития транспорта. Влияние транспорта на окружающую среду. Безопасность транспорта. Транспортная логистика. Регулирование транспортных потоков</w:t>
      </w:r>
    </w:p>
    <w:p w:rsidR="00BD623B" w:rsidRPr="00580D44" w:rsidRDefault="00BD623B" w:rsidP="00580D44">
      <w:pPr>
        <w:pStyle w:val="-11"/>
        <w:ind w:left="0" w:firstLine="709"/>
        <w:jc w:val="both"/>
      </w:pPr>
      <w:r w:rsidRPr="00580D44">
        <w:t>Нанотехнологии: новые принципы получения материалов и продуктов с заданными свойствами. Электроника (фотоника). Квантовые компьютеры. Развитие многофункциональных ИТ-инструментов. Медицинские технологии. Тестирующие препараты. Локальная доставка препарата. Персонифицированная вакцина. Генная инженерия как технология ликвидации нежелательных наследуемых признаков. Создание генетических тестов. Создание органов и организмов с искусственной генетической программой.</w:t>
      </w:r>
    </w:p>
    <w:p w:rsidR="00BD623B" w:rsidRPr="00580D44" w:rsidRDefault="00BD623B" w:rsidP="00580D44">
      <w:pPr>
        <w:pStyle w:val="-11"/>
        <w:ind w:left="0" w:firstLine="709"/>
        <w:jc w:val="both"/>
      </w:pPr>
      <w:r w:rsidRPr="00580D44">
        <w:t>Управление в современном производстве. Роль метрологии в современном производстве. Инновационные предприятия. Трансферт технологий.</w:t>
      </w:r>
    </w:p>
    <w:p w:rsidR="00BD623B" w:rsidRPr="00580D44" w:rsidRDefault="00BD623B" w:rsidP="00580D44">
      <w:pPr>
        <w:pStyle w:val="-11"/>
        <w:ind w:left="0" w:firstLine="709"/>
        <w:jc w:val="both"/>
      </w:pPr>
      <w:r w:rsidRPr="00580D44">
        <w:t>Осуществление мониторинга СМИ и ресурсов Интернета по вопросам формирования, продвижения и внедрения новых технологий, обслуживающих ту или иную группу потребностей или отнесенных к той или иной технологической стратегии</w:t>
      </w:r>
    </w:p>
    <w:p w:rsidR="00BD623B" w:rsidRPr="00580D44" w:rsidRDefault="00BD623B" w:rsidP="00580D44">
      <w:pPr>
        <w:pStyle w:val="-11"/>
        <w:ind w:left="0" w:firstLine="709"/>
        <w:jc w:val="both"/>
        <w:rPr>
          <w:lang w:eastAsia="en-US"/>
        </w:rPr>
      </w:pPr>
      <w:r w:rsidRPr="00580D44">
        <w:t>Технологии в сфере быта</w:t>
      </w:r>
      <w:r w:rsidRPr="00580D44">
        <w:rPr>
          <w:lang w:eastAsia="en-US"/>
        </w:rPr>
        <w:t xml:space="preserve">. </w:t>
      </w:r>
    </w:p>
    <w:p w:rsidR="00BD623B" w:rsidRPr="00580D44" w:rsidRDefault="00BD623B" w:rsidP="00580D44">
      <w:pPr>
        <w:pStyle w:val="-11"/>
        <w:ind w:left="0" w:firstLine="709"/>
        <w:jc w:val="both"/>
        <w:rPr>
          <w:rFonts w:eastAsia="MS Mincho"/>
        </w:rPr>
      </w:pPr>
      <w:r w:rsidRPr="00580D44">
        <w:t>Экология жилья. Технологии содержания жилья. Взаимодействие со службами ЖКХ. Хранение продовольственных и непродовольственных продуктов.</w:t>
      </w:r>
    </w:p>
    <w:p w:rsidR="00BD623B" w:rsidRPr="00580D44" w:rsidRDefault="00BD623B" w:rsidP="00580D44">
      <w:pPr>
        <w:pStyle w:val="-11"/>
        <w:ind w:left="0" w:firstLine="709"/>
        <w:jc w:val="both"/>
      </w:pPr>
      <w:r w:rsidRPr="00580D44">
        <w:t xml:space="preserve">Энергетическое обеспечение нашего дома. Электроприборы. Бытовая техника и ее развитие. Освещение и освещенность, нормы освещенности в зависимости от назначения помещения. Отопление и тепловые потери. Энергосбережение в быту. Электробезопасность в быту и экология жилища. </w:t>
      </w:r>
    </w:p>
    <w:p w:rsidR="00BD623B" w:rsidRPr="00580D44" w:rsidRDefault="00BD623B" w:rsidP="00580D44">
      <w:pPr>
        <w:pStyle w:val="-11"/>
        <w:ind w:left="0" w:firstLine="709"/>
        <w:jc w:val="both"/>
      </w:pPr>
      <w:r w:rsidRPr="00580D44">
        <w:t xml:space="preserve">Способы обработки продуктов питания и потребительские качества пищи. </w:t>
      </w:r>
    </w:p>
    <w:p w:rsidR="00BD623B" w:rsidRPr="00580D44" w:rsidRDefault="00BD623B" w:rsidP="00580D44">
      <w:pPr>
        <w:pStyle w:val="-11"/>
        <w:ind w:left="0" w:firstLine="709"/>
        <w:jc w:val="both"/>
      </w:pPr>
      <w:r w:rsidRPr="00580D44">
        <w:t>Культура потребления: выбор продукта / услуги.</w:t>
      </w:r>
    </w:p>
    <w:p w:rsidR="00BD623B" w:rsidRPr="00580D44" w:rsidRDefault="00BD623B" w:rsidP="00580D44">
      <w:pPr>
        <w:pStyle w:val="-11"/>
        <w:ind w:left="0" w:firstLine="709"/>
        <w:jc w:val="both"/>
        <w:rPr>
          <w:lang w:eastAsia="en-US"/>
        </w:rPr>
      </w:pPr>
      <w:r w:rsidRPr="00580D44">
        <w:rPr>
          <w:lang w:eastAsia="en-US"/>
        </w:rPr>
        <w:t>Формирование технологической культуры и проектно-технологического мышления обучающихся</w:t>
      </w:r>
    </w:p>
    <w:p w:rsidR="00BD623B" w:rsidRPr="00580D44" w:rsidRDefault="00BD623B" w:rsidP="00580D44">
      <w:pPr>
        <w:pStyle w:val="-11"/>
        <w:ind w:left="0" w:firstLine="709"/>
        <w:jc w:val="both"/>
        <w:rPr>
          <w:rFonts w:eastAsia="MS Mincho"/>
        </w:rPr>
      </w:pPr>
      <w:r w:rsidRPr="00580D44">
        <w:t>Способы представления технической и технологической информации. Техническое задание. Технические условия. Эскизы и чертежи. Технологическая карта. Алгоритм. Инструкция. Описание систем и процессов с помощью блок-схем. Электрическая схема.</w:t>
      </w:r>
    </w:p>
    <w:p w:rsidR="00BD623B" w:rsidRPr="00580D44" w:rsidRDefault="00BD623B" w:rsidP="00580D44">
      <w:pPr>
        <w:pStyle w:val="-11"/>
        <w:ind w:left="0" w:firstLine="709"/>
        <w:jc w:val="both"/>
      </w:pPr>
      <w:r w:rsidRPr="00580D44">
        <w:t>Техники проектирования, конструирования, моделирования. Способы выявления потребностей. Методы принятия решения. Анализ альтернативных ресурсов.</w:t>
      </w:r>
    </w:p>
    <w:p w:rsidR="00BD623B" w:rsidRPr="00580D44" w:rsidRDefault="00BD623B" w:rsidP="00580D44">
      <w:pPr>
        <w:pStyle w:val="-11"/>
        <w:ind w:left="0" w:firstLine="709"/>
        <w:jc w:val="both"/>
      </w:pPr>
      <w:r w:rsidRPr="00580D44">
        <w:t xml:space="preserve">Порядок действий по сборке конструкции / механизма. Способы соединения деталей. Технологический узел. Понятие модели. </w:t>
      </w:r>
    </w:p>
    <w:p w:rsidR="00BD623B" w:rsidRPr="00580D44" w:rsidRDefault="00BD623B" w:rsidP="00580D44">
      <w:pPr>
        <w:pStyle w:val="-11"/>
        <w:ind w:left="0" w:firstLine="709"/>
        <w:jc w:val="both"/>
      </w:pPr>
      <w:r w:rsidRPr="00580D44">
        <w:t>Логика проектирования технологической системы Модернизация изделия и создание нового изделия как виды проектирования технологической системы. Конструкции. Основные характеристики конструкций. Порядок действий по проектированию конструкции / механизма, удовлетворяющей(-его) заданным условиям. Моделирование. Функции моделей. Использование моделей в процессе проектирования технологической системы. Простые механизмы как часть технологических систем. Робототехника и среда конструирования. Виды движения. Кинематические схемы</w:t>
      </w:r>
    </w:p>
    <w:p w:rsidR="00BD623B" w:rsidRPr="00580D44" w:rsidRDefault="00BD623B" w:rsidP="00580D44">
      <w:pPr>
        <w:pStyle w:val="-11"/>
        <w:ind w:left="0" w:firstLine="709"/>
        <w:jc w:val="both"/>
      </w:pPr>
      <w:r w:rsidRPr="00580D44">
        <w:t>Анализ и синтез как средства решения задачи. Техника проведения морфологического анализа.</w:t>
      </w:r>
    </w:p>
    <w:p w:rsidR="00BD623B" w:rsidRPr="00580D44" w:rsidRDefault="00BD623B" w:rsidP="00580D44">
      <w:pPr>
        <w:pStyle w:val="-11"/>
        <w:ind w:left="0" w:firstLine="709"/>
        <w:jc w:val="both"/>
      </w:pPr>
      <w:r w:rsidRPr="00580D44">
        <w:t>Логика построения и особенности разработки отдельных видов проектов: технологический проект, бизнес-проект (бизнес-план), инженерный проект, дизайн-проект, исследовательский проект, социальный проект. Бюджет проекта. Фандрайзинг. Специфика фандрайзинга для разных типов проектов.</w:t>
      </w:r>
    </w:p>
    <w:p w:rsidR="00BD623B" w:rsidRPr="00580D44" w:rsidRDefault="00BD623B" w:rsidP="00580D44">
      <w:pPr>
        <w:pStyle w:val="-11"/>
        <w:ind w:left="0" w:firstLine="709"/>
        <w:jc w:val="both"/>
      </w:pPr>
      <w:r w:rsidRPr="00580D44">
        <w:t xml:space="preserve">Способы продвижения продукта на рынке. Сегментация рынка. Позиционирование продукта. Маркетинговый план. </w:t>
      </w:r>
    </w:p>
    <w:p w:rsidR="00BD623B" w:rsidRPr="00580D44" w:rsidRDefault="00BD623B" w:rsidP="00580D44">
      <w:pPr>
        <w:pStyle w:val="-11"/>
        <w:ind w:left="0" w:firstLine="709"/>
        <w:jc w:val="both"/>
      </w:pPr>
      <w:r w:rsidRPr="00580D44">
        <w:t xml:space="preserve">Опыт проектирования, конструирования, моделирования. </w:t>
      </w:r>
    </w:p>
    <w:p w:rsidR="00BD623B" w:rsidRPr="00580D44" w:rsidRDefault="00BD623B" w:rsidP="00580D44">
      <w:pPr>
        <w:pStyle w:val="-11"/>
        <w:ind w:left="0" w:firstLine="709"/>
        <w:jc w:val="both"/>
      </w:pPr>
      <w:r w:rsidRPr="00580D44">
        <w:t xml:space="preserve">Составление программы изучения потребностей. Составление технического задания / спецификации задания на изготовление продукта, призванного удовлетворить выявленную потребность, но не удовлетворяемую в настоящее время потребность ближайшего социального окружения или его представителей. </w:t>
      </w:r>
    </w:p>
    <w:p w:rsidR="00BD623B" w:rsidRPr="00580D44" w:rsidRDefault="00BD623B" w:rsidP="00580D44">
      <w:pPr>
        <w:pStyle w:val="-11"/>
        <w:ind w:left="0" w:firstLine="709"/>
        <w:jc w:val="both"/>
      </w:pPr>
      <w:r w:rsidRPr="00580D44">
        <w:t>Сборка моделей. Исследование характеристик конструкций. Проектирование и конструирование моделей по известному прототипу. Испытания, анализ, варианты модернизации. Модернизация продукта. Разработка конструкций в заданной ситуации: нахождение вариантов, отбор решений, проектирование и конструирование, испытания, анализ, способы модернизации, альтернативные решения. Конструирование простых систем с обратной связью на основе технических конструкторов.</w:t>
      </w:r>
    </w:p>
    <w:p w:rsidR="00BD623B" w:rsidRPr="00580D44" w:rsidRDefault="00BD623B" w:rsidP="00580D44">
      <w:pPr>
        <w:pStyle w:val="-11"/>
        <w:ind w:left="0" w:firstLine="709"/>
        <w:jc w:val="both"/>
      </w:pPr>
      <w:r w:rsidRPr="00580D44">
        <w:t>Составление карт простых механизмов, включая сборку действующей модели в среде образовательного конструктора. Построение модели механизма, состоящего из 4-5 простых механизмов по кинематической схеме. Модификация механизма на основе технической документации для получения заданных свойств (решения задачи) – моделирование с помощью конструктора или в виртуальной среде. Простейшие роботы.</w:t>
      </w:r>
    </w:p>
    <w:p w:rsidR="00BD623B" w:rsidRPr="00580D44" w:rsidRDefault="00BD623B" w:rsidP="00580D44">
      <w:pPr>
        <w:pStyle w:val="-11"/>
        <w:ind w:left="0" w:firstLine="709"/>
        <w:jc w:val="both"/>
      </w:pPr>
      <w:r w:rsidRPr="00580D44">
        <w:t>Составление технологической карты известного технологического процесса. Апробация путей оптимизации технологического процесса.</w:t>
      </w:r>
    </w:p>
    <w:p w:rsidR="00BD623B" w:rsidRPr="00580D44" w:rsidRDefault="00BD623B" w:rsidP="00580D44">
      <w:pPr>
        <w:pStyle w:val="-11"/>
        <w:ind w:left="0" w:firstLine="709"/>
        <w:jc w:val="both"/>
      </w:pPr>
      <w:r w:rsidRPr="00580D44">
        <w:t>Изготовление информационного продукта по заданному алгоритму. Изготовление продукта на основе технологической документации с применением элементарных (не требующих регулирования) рабочих инструментов.</w:t>
      </w:r>
    </w:p>
    <w:p w:rsidR="00BD623B" w:rsidRPr="00580D44" w:rsidRDefault="00BD623B" w:rsidP="00580D44">
      <w:pPr>
        <w:pStyle w:val="-11"/>
        <w:ind w:left="0" w:firstLine="709"/>
        <w:jc w:val="both"/>
      </w:pPr>
      <w:r w:rsidRPr="00580D44">
        <w:t>Моделирование процесса управления в социальной системе (на примере элемента школьной жизни). Компьютерное моделирование, проведение виртуального эксперимента (на примере характеристик транспортного средства).</w:t>
      </w:r>
    </w:p>
    <w:p w:rsidR="00BD623B" w:rsidRPr="00580D44" w:rsidRDefault="00BD623B" w:rsidP="00580D44">
      <w:pPr>
        <w:pStyle w:val="-11"/>
        <w:ind w:left="0" w:firstLine="709"/>
        <w:jc w:val="both"/>
      </w:pPr>
      <w:r w:rsidRPr="00580D44">
        <w:t>Разработка и создание изделия средствами учебного станка, управляемого программой компьютерного трехмерного проектирования. Автоматизированное производство на предприятиях нашего региона. Функции специалистов, занятых в производстве».</w:t>
      </w:r>
    </w:p>
    <w:p w:rsidR="00BD623B" w:rsidRPr="00580D44" w:rsidRDefault="00BD623B" w:rsidP="00580D44">
      <w:pPr>
        <w:pStyle w:val="-11"/>
        <w:ind w:left="0" w:firstLine="709"/>
        <w:jc w:val="both"/>
      </w:pPr>
      <w:r w:rsidRPr="00580D44">
        <w:t>Разработка вспомогательной технологии. Разработка / оптимизация и введение технологии на примере организации действий и взаимодействия в быту.</w:t>
      </w:r>
    </w:p>
    <w:p w:rsidR="00BD623B" w:rsidRPr="00580D44" w:rsidRDefault="00BD623B" w:rsidP="00580D44">
      <w:pPr>
        <w:pStyle w:val="-11"/>
        <w:ind w:left="0" w:firstLine="709"/>
        <w:jc w:val="both"/>
      </w:pPr>
      <w:r w:rsidRPr="00580D44">
        <w:t>Разработка и изготовление материального продукта. Апробация полученного материального продукта. Модернизация материального продукта.</w:t>
      </w:r>
    </w:p>
    <w:p w:rsidR="00BD623B" w:rsidRPr="00580D44" w:rsidRDefault="00BD623B" w:rsidP="00580D44">
      <w:pPr>
        <w:pStyle w:val="-11"/>
        <w:ind w:left="0" w:firstLine="709"/>
        <w:jc w:val="both"/>
      </w:pPr>
      <w:r w:rsidRPr="00580D44">
        <w:t>Планирование (разработка) материального продукта в соответствии с задачей собственной деятельности (включая моделирование и разработку документации) или на основе самостоятельно проведенных исследований потребительских интересов (тематика: дом и его содержание, школьное здание и его содержание).</w:t>
      </w:r>
    </w:p>
    <w:p w:rsidR="00BD623B" w:rsidRPr="00580D44" w:rsidRDefault="00BD623B" w:rsidP="00580D44">
      <w:pPr>
        <w:pStyle w:val="-11"/>
        <w:ind w:left="0" w:firstLine="709"/>
        <w:jc w:val="both"/>
      </w:pPr>
      <w:r w:rsidRPr="00580D44">
        <w:t>Разработка проектного замысла по алгоритму («бытовые мелочи»): реализация этапов анализа ситуации, целеполагания, выбора системы и принципа действия / модификации продукта (поисковый и аналитический этапы проектной деятельности). Изготовление материального продукта с применением элементарных (не требующих регулирования) и сложных (требующих регулирования / настройки) рабочих инструментов / технологического оборудования (практический этап проектной деятельности)</w:t>
      </w:r>
    </w:p>
    <w:p w:rsidR="00BD623B" w:rsidRPr="00580D44" w:rsidRDefault="00BD623B" w:rsidP="00580D44">
      <w:pPr>
        <w:pStyle w:val="-11"/>
        <w:ind w:left="0" w:firstLine="709"/>
        <w:jc w:val="both"/>
      </w:pPr>
      <w:r w:rsidRPr="00580D44">
        <w:t xml:space="preserve">Разработка проекта освещения выбранного помещения, включая отбор конкретных приборов, составление схемы электропроводки. Обоснование проектного решения по основаниям соответствия запросу и требованиям к освещенности и экономичности. Проект оптимизации энергозатрат. </w:t>
      </w:r>
    </w:p>
    <w:p w:rsidR="00BD623B" w:rsidRPr="00580D44" w:rsidRDefault="00BD623B" w:rsidP="00580D44">
      <w:pPr>
        <w:pStyle w:val="-11"/>
        <w:ind w:left="0" w:firstLine="709"/>
        <w:jc w:val="both"/>
      </w:pPr>
      <w:r w:rsidRPr="00580D44">
        <w:t>Обобщение опыта получения продуктов различными субъектами, анализ потребительских свойств этих продуктов, запросов групп их потребителей, условий производства. Оптимизация и регламентация технологических режимов производства данного продукта. Пилотное применение технологии на основе разработанных регламентов.</w:t>
      </w:r>
    </w:p>
    <w:p w:rsidR="00BD623B" w:rsidRPr="00580D44" w:rsidRDefault="00BD623B" w:rsidP="00580D44">
      <w:pPr>
        <w:pStyle w:val="-11"/>
        <w:ind w:left="0" w:firstLine="709"/>
        <w:jc w:val="both"/>
      </w:pPr>
      <w:r w:rsidRPr="00580D44">
        <w:t>Разработка и реализации персонального проекта, направленного на разрешение личностно значимой для обучающегося проблемы. Реализация запланированной деятельности по продвижению продукта.</w:t>
      </w:r>
    </w:p>
    <w:p w:rsidR="00BD623B" w:rsidRPr="00580D44" w:rsidRDefault="00BD623B" w:rsidP="00580D44">
      <w:pPr>
        <w:pStyle w:val="-11"/>
        <w:ind w:left="0" w:firstLine="709"/>
        <w:jc w:val="both"/>
      </w:pPr>
      <w:r w:rsidRPr="00580D44">
        <w:t>Разработка проектного замысла в рамках избранного обучающимся вида проекта.</w:t>
      </w:r>
    </w:p>
    <w:p w:rsidR="00BD623B" w:rsidRPr="00580D44" w:rsidRDefault="00BD623B" w:rsidP="00580D44">
      <w:pPr>
        <w:pStyle w:val="-11"/>
        <w:ind w:left="0" w:firstLine="709"/>
        <w:jc w:val="both"/>
        <w:rPr>
          <w:lang w:eastAsia="en-US"/>
        </w:rPr>
      </w:pPr>
      <w:r w:rsidRPr="00580D44">
        <w:rPr>
          <w:lang w:eastAsia="en-US"/>
        </w:rPr>
        <w:t>Построение образовательных траекторий и планов в области профессионального самоопределения</w:t>
      </w:r>
    </w:p>
    <w:p w:rsidR="00BD623B" w:rsidRPr="00580D44" w:rsidRDefault="00BD623B" w:rsidP="00580D44">
      <w:pPr>
        <w:pStyle w:val="-11"/>
        <w:ind w:left="0" w:firstLine="709"/>
        <w:jc w:val="both"/>
        <w:rPr>
          <w:rFonts w:eastAsia="MS Mincho"/>
        </w:rPr>
      </w:pPr>
      <w:r w:rsidRPr="00580D44">
        <w:t>Предприятия региона проживания обучающихся, работающие на основе современных производственных технологий. Обзор ведущих технологий, применяющихся на предприятиях региона, рабочие места и их функции. Производство и потребление энергии в регионе проживания обучающихся, профессии в сфере энергетики. Автоматизированные производства региона проживания обучающихся, новые функции рабочих профессий в условиях высокотехнологичных автоматизированных производств и новые требования к кадрам. Производство материалов на предприятиях региона проживания обучающихся. Производство продуктов питания на предприятиях региона проживания обучающихся. Организация транспорта людей и грузов в регионе проживания обучающихся, спектр профессий.</w:t>
      </w:r>
    </w:p>
    <w:p w:rsidR="00BD623B" w:rsidRPr="00580D44" w:rsidRDefault="00BD623B" w:rsidP="00580D44">
      <w:pPr>
        <w:pStyle w:val="-11"/>
        <w:ind w:left="0" w:firstLine="709"/>
        <w:jc w:val="both"/>
      </w:pPr>
      <w:r w:rsidRPr="00580D44">
        <w:t xml:space="preserve">Понятия трудового ресурса, рынка труда. Характеристики современного рынка труда. Квалификации и профессии. Цикл жизни профессии. Стратегии профессиональной карьеры. Современные требования к кадрам. Концепции «обучения для жизни» и «обучения через всю жизнь». </w:t>
      </w:r>
    </w:p>
    <w:p w:rsidR="00BD623B" w:rsidRPr="00580D44" w:rsidRDefault="00BD623B" w:rsidP="00580D44">
      <w:pPr>
        <w:pStyle w:val="-11"/>
        <w:ind w:left="0" w:firstLine="709"/>
        <w:jc w:val="both"/>
      </w:pPr>
      <w:r w:rsidRPr="00580D44">
        <w:t xml:space="preserve">Система профильного обучения: права, обязанности и возможности. </w:t>
      </w:r>
    </w:p>
    <w:p w:rsidR="00BD623B" w:rsidRPr="00580D44" w:rsidRDefault="00BD623B" w:rsidP="00580D44">
      <w:pPr>
        <w:pStyle w:val="-11"/>
        <w:ind w:left="0" w:firstLine="709"/>
        <w:jc w:val="both"/>
      </w:pPr>
      <w:r w:rsidRPr="00580D44">
        <w:t>Предпрофессиональные пробы в реальных и / или модельных условиях, дающие представление о деятельности в определенной сфере. Опыт принятия ответственного решения при выборе краткосрочного курса.</w:t>
      </w:r>
    </w:p>
    <w:p w:rsidR="00BD623B" w:rsidRPr="00580D44" w:rsidRDefault="00BD623B" w:rsidP="00580D44">
      <w:pPr>
        <w:pStyle w:val="4"/>
        <w:spacing w:line="240" w:lineRule="auto"/>
        <w:ind w:left="0"/>
        <w:jc w:val="both"/>
        <w:rPr>
          <w:sz w:val="24"/>
          <w:szCs w:val="24"/>
        </w:rPr>
      </w:pPr>
      <w:bookmarkStart w:id="289" w:name="_Toc409691716"/>
      <w:bookmarkStart w:id="290" w:name="_Toc410654041"/>
      <w:bookmarkStart w:id="291" w:name="_Toc414553252"/>
      <w:r w:rsidRPr="00580D44">
        <w:rPr>
          <w:sz w:val="24"/>
          <w:szCs w:val="24"/>
        </w:rPr>
        <w:t>2.2.2.15. Физическая культура</w:t>
      </w:r>
      <w:bookmarkEnd w:id="289"/>
      <w:bookmarkEnd w:id="290"/>
      <w:bookmarkEnd w:id="291"/>
    </w:p>
    <w:p w:rsidR="00BD623B" w:rsidRPr="00580D44" w:rsidRDefault="00BD623B" w:rsidP="00580D44">
      <w:pPr>
        <w:tabs>
          <w:tab w:val="left" w:pos="1134"/>
        </w:tabs>
        <w:spacing w:after="0" w:line="240" w:lineRule="auto"/>
        <w:ind w:firstLine="709"/>
        <w:jc w:val="both"/>
        <w:rPr>
          <w:rFonts w:ascii="Times New Roman" w:hAnsi="Times New Roman"/>
          <w:sz w:val="24"/>
          <w:szCs w:val="24"/>
        </w:rPr>
      </w:pPr>
      <w:r w:rsidRPr="00580D44">
        <w:rPr>
          <w:rFonts w:ascii="Times New Roman" w:hAnsi="Times New Roman"/>
          <w:sz w:val="24"/>
          <w:szCs w:val="24"/>
        </w:rPr>
        <w:t>Физическое воспитание в основной школе должно обеспечить физическое, эмоциональное, интеллектуальное и социальное развитие личности обучающихся, формирование и развитие установок активного, здорового образа жизни.</w:t>
      </w:r>
    </w:p>
    <w:p w:rsidR="00BD623B" w:rsidRPr="00580D44" w:rsidRDefault="00BD623B" w:rsidP="00580D44">
      <w:pPr>
        <w:tabs>
          <w:tab w:val="left" w:pos="1134"/>
        </w:tabs>
        <w:spacing w:after="0" w:line="240" w:lineRule="auto"/>
        <w:ind w:firstLine="709"/>
        <w:jc w:val="both"/>
        <w:rPr>
          <w:rFonts w:ascii="Times New Roman" w:hAnsi="Times New Roman"/>
          <w:sz w:val="24"/>
          <w:szCs w:val="24"/>
        </w:rPr>
      </w:pPr>
      <w:r w:rsidRPr="00580D44">
        <w:rPr>
          <w:rFonts w:ascii="Times New Roman" w:hAnsi="Times New Roman"/>
          <w:sz w:val="24"/>
          <w:szCs w:val="24"/>
        </w:rPr>
        <w:t>Освоение учебного предмета «Физическая культура направлено на развитие двигательной активности обучающихся, достижение положительной динамики в развитии основных физических качеств, повышение функциональных возможностей основных систем организма, формирование потребности в систематических занятиях физической культурой и спортом.</w:t>
      </w:r>
    </w:p>
    <w:p w:rsidR="00BD623B" w:rsidRPr="00580D44" w:rsidRDefault="00BD623B" w:rsidP="00580D44">
      <w:pPr>
        <w:tabs>
          <w:tab w:val="left" w:pos="1134"/>
        </w:tabs>
        <w:spacing w:after="0" w:line="240" w:lineRule="auto"/>
        <w:ind w:firstLine="709"/>
        <w:jc w:val="both"/>
        <w:rPr>
          <w:rFonts w:ascii="Times New Roman" w:hAnsi="Times New Roman"/>
          <w:sz w:val="24"/>
          <w:szCs w:val="24"/>
        </w:rPr>
      </w:pPr>
      <w:r w:rsidRPr="00580D44">
        <w:rPr>
          <w:rFonts w:ascii="Times New Roman" w:hAnsi="Times New Roman"/>
          <w:sz w:val="24"/>
          <w:szCs w:val="24"/>
        </w:rPr>
        <w:t>В процессе освоения предмета «Физическая культура» на уровне основного общего образования формируется система знаний о физическом совершенствовании человека, приобретается опыт организации самостоятельных занятий физической культурой с учётом индивидуальных особенностей и способностей, формируются умения применять средства физической культуры для организации учебной и досуговой деятельности.</w:t>
      </w:r>
    </w:p>
    <w:p w:rsidR="00BD623B" w:rsidRPr="00580D44" w:rsidRDefault="00BD623B" w:rsidP="00580D44">
      <w:pPr>
        <w:tabs>
          <w:tab w:val="left" w:pos="1134"/>
        </w:tabs>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 целью формирования у учащихся ключевых компетенций, в процессе освоения предмета «Физическая культура» используются знания из других учебных предметов: «Биология», «Математика», «Физика», «География», «Основы безопасности жизнедеятельности», Иностранный язык», «Музыка» и др. </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szCs w:val="24"/>
        </w:rPr>
        <w:t xml:space="preserve">Физическая культура как область знаний </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szCs w:val="24"/>
        </w:rPr>
        <w:t>История и современное развитие физической культуры</w:t>
      </w:r>
    </w:p>
    <w:p w:rsidR="00BD623B" w:rsidRPr="00580D44" w:rsidRDefault="00BD623B" w:rsidP="00580D44">
      <w:pPr>
        <w:pStyle w:val="a8"/>
        <w:ind w:left="0" w:firstLine="709"/>
        <w:jc w:val="both"/>
        <w:rPr>
          <w:rFonts w:ascii="Times New Roman" w:hAnsi="Times New Roman"/>
          <w:szCs w:val="24"/>
        </w:rPr>
      </w:pPr>
      <w:r w:rsidRPr="00580D44">
        <w:rPr>
          <w:rFonts w:ascii="Times New Roman" w:hAnsi="Times New Roman"/>
          <w:szCs w:val="24"/>
        </w:rPr>
        <w:t xml:space="preserve">Олимпийские игры древности. Возрождение Олимпийских игр и олимпийского движения. Олимпийское движение в России. Современные Олимпийские игры. Физическая культура в современном обществе. Организация и проведение пеших туристических походов. Требования техники безопасности и бережного отношения к природе. </w:t>
      </w:r>
    </w:p>
    <w:p w:rsidR="00BD623B" w:rsidRPr="00580D44" w:rsidRDefault="00BD623B" w:rsidP="00580D44">
      <w:pPr>
        <w:pStyle w:val="a8"/>
        <w:ind w:left="0" w:firstLine="709"/>
        <w:jc w:val="both"/>
        <w:rPr>
          <w:rFonts w:ascii="Times New Roman" w:hAnsi="Times New Roman"/>
          <w:szCs w:val="24"/>
        </w:rPr>
      </w:pPr>
      <w:r w:rsidRPr="00580D44">
        <w:rPr>
          <w:rFonts w:ascii="Times New Roman" w:hAnsi="Times New Roman"/>
          <w:szCs w:val="24"/>
        </w:rPr>
        <w:t>Современное представление о физической культуре (основные понятия)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Физическое развитие человека. Физическая подготовка, ее связь с укреплением здоровья, развитием физических качеств. Организация и планирование самостоятельных занятий по развитию физических качеств. Техника движений и ее основные показатели. Спорт и спортивная подготовка. Всероссийский физкультурно-спортивный комплекс «Готов к труду и обороне».</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szCs w:val="24"/>
        </w:rPr>
        <w:t>Физическая культура человека</w:t>
      </w:r>
    </w:p>
    <w:p w:rsidR="00BD623B" w:rsidRPr="00580D44" w:rsidRDefault="00BD623B" w:rsidP="00580D44">
      <w:pPr>
        <w:tabs>
          <w:tab w:val="left" w:pos="0"/>
        </w:tabs>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Здоровье и здоровый образ жизни. Коррекция осанки и телосложения. Контроль и наблюдение за состоянием здоровья, физическим развитием и физической подготовленностью. Требования безопасности и первая помощь при травмах во время занятий физической культурой и спортом. Способы двигательной (физкультурной) деятельности </w:t>
      </w:r>
    </w:p>
    <w:p w:rsidR="00BD623B" w:rsidRPr="00580D44" w:rsidRDefault="00BD623B" w:rsidP="00580D44">
      <w:pPr>
        <w:tabs>
          <w:tab w:val="left" w:pos="0"/>
        </w:tabs>
        <w:spacing w:after="0" w:line="240" w:lineRule="auto"/>
        <w:ind w:firstLine="709"/>
        <w:jc w:val="both"/>
        <w:rPr>
          <w:rFonts w:ascii="Times New Roman" w:hAnsi="Times New Roman"/>
          <w:sz w:val="24"/>
          <w:szCs w:val="24"/>
        </w:rPr>
      </w:pPr>
      <w:r w:rsidRPr="00580D44">
        <w:rPr>
          <w:rFonts w:ascii="Times New Roman" w:hAnsi="Times New Roman"/>
          <w:sz w:val="24"/>
          <w:szCs w:val="24"/>
        </w:rPr>
        <w:t>Организация и проведение самостоятельных занятий физической культурой</w:t>
      </w:r>
    </w:p>
    <w:p w:rsidR="00BD623B" w:rsidRPr="00580D44" w:rsidRDefault="00BD623B" w:rsidP="001C2DB1">
      <w:pPr>
        <w:pStyle w:val="a8"/>
        <w:numPr>
          <w:ilvl w:val="0"/>
          <w:numId w:val="103"/>
        </w:numPr>
        <w:ind w:left="0" w:firstLine="709"/>
        <w:jc w:val="both"/>
        <w:rPr>
          <w:rFonts w:ascii="Times New Roman" w:hAnsi="Times New Roman"/>
          <w:szCs w:val="24"/>
        </w:rPr>
      </w:pPr>
      <w:r w:rsidRPr="00580D44">
        <w:rPr>
          <w:rFonts w:ascii="Times New Roman" w:hAnsi="Times New Roman"/>
          <w:szCs w:val="24"/>
        </w:rPr>
        <w:t xml:space="preserve">Подготовка к занятиям физической культурой (выбор мест занятий, инвентаря и одежды, планирование занятий с разной функциональной направленностью). Подбор упражнений и составление индивидуальных комплексов для утренней зарядки, физкультминуток, физкультпауз, коррекции осанки и телосложения. Составление планов и самостоятельное проведение занятий спортивной подготовкой, прикладной физической подготовкой с учетом индивидуальных показаний здоровья и физического развития. Организация досуга средствами физической культуры. </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szCs w:val="24"/>
        </w:rPr>
        <w:t xml:space="preserve">Оценка эффективности занятий физической культурой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Самонаблюдение и самоконтроль. Оценка эффективности занятий. Оценка техники осваиваемых упражнений, способы выявления и устранения технических ошибок. Измерение резервов организма (с помощью простейших функциональных проб). </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szCs w:val="24"/>
        </w:rPr>
        <w:t>Физическое совершенствование</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szCs w:val="24"/>
        </w:rPr>
        <w:t>Физкультурно-оздоровительная деятельность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Комплексы упражнений для оздоровительных форм занятий физической культурой. Комплексы упражнений современных оздоровительных систем физического воспитания, ориентированных на повышение функциональных возможностей организма, развитие основных физических качеств. Индивидуальные комплексы адаптивной физической культуры (при нарушении опорно-двигательного аппарата, центральной нервной системы, дыхания и кровообращения, при близорукости).</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szCs w:val="24"/>
        </w:rPr>
        <w:t>Спортивно-оздоровительная деятельность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Гимнастика с основами акробатики: организующие команды и приемы. Акробатические упражнения и комбинации. Гимнастические упражнения и комбинации на спортивных снарядах (опорные прыжки, упражнения на гимнастическом бревне (девочки), упражнения на перекладине (мальчики), упражнения и комбинации на гимнастических брусьях, упражнения на параллельных брусьях (мальчики), упражнения на разновысоких брусьях (девочки). Ритмическая гимнастика с элементами хореографии (девочки). Легкая атлетика: беговые упражнения. Прыжковые упражнения. Упражнения в метании малого мяча. Спортивные игры: технико-тактические действия и приемы игры в футбол, волейбол, баскетбол. Правила спортивных игр. Игры по правилам. Национальные виды спорта: технико-тактические действия и правила. Лыжные гонки: передвижение на лыжах разными способами. Подъемы, спуски, повороты, торможения.</w:t>
      </w:r>
    </w:p>
    <w:p w:rsidR="00BD623B" w:rsidRPr="00580D44" w:rsidRDefault="00BD623B" w:rsidP="00580D44">
      <w:pPr>
        <w:pStyle w:val="a8"/>
        <w:ind w:left="709"/>
        <w:jc w:val="both"/>
        <w:rPr>
          <w:rFonts w:ascii="Times New Roman" w:hAnsi="Times New Roman"/>
          <w:szCs w:val="24"/>
        </w:rPr>
      </w:pPr>
      <w:r w:rsidRPr="00580D44">
        <w:rPr>
          <w:rFonts w:ascii="Times New Roman" w:hAnsi="Times New Roman"/>
          <w:szCs w:val="24"/>
        </w:rPr>
        <w:t>Прикладно-ориентированная физкультурная деятельность</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Прикладная физическая подготовка: ходьба, бег и прыжки, выполняемые разными способами в разных условиях; лазание, перелезание, ползание; метание малого мяча по движущейся мишени; преодоление препятствий разной сложности; передвижение в висах и упорах. Полосы препятствий, включающие разнообразные прикладные упражнения. Общефизическая подготовка. Упражнения, ориентированные на развитие основных физических качеств (силы, быстроты, выносливости, координации, гибкости, ловкости). Специальная физическая подготовка. Упражнения, ориентированные на развитие специальных физических качеств, определяемых базовым видом спорта (гимнастика с основами акробатики, легкая атлетика, лыжные гонки, плавание, спортивные игры).</w:t>
      </w:r>
    </w:p>
    <w:p w:rsidR="00BD623B" w:rsidRPr="00580D44" w:rsidRDefault="00BD623B" w:rsidP="00580D44">
      <w:pPr>
        <w:pStyle w:val="4"/>
        <w:spacing w:line="240" w:lineRule="auto"/>
        <w:ind w:left="0"/>
        <w:jc w:val="both"/>
        <w:rPr>
          <w:sz w:val="24"/>
          <w:szCs w:val="24"/>
        </w:rPr>
      </w:pPr>
      <w:bookmarkStart w:id="292" w:name="_Toc409691717"/>
      <w:bookmarkStart w:id="293" w:name="_Toc410654042"/>
      <w:bookmarkStart w:id="294" w:name="_Toc414553253"/>
      <w:r w:rsidRPr="00580D44">
        <w:rPr>
          <w:sz w:val="24"/>
          <w:szCs w:val="24"/>
        </w:rPr>
        <w:t>2.2.2.16. Основы безопасности жизнедеятельности</w:t>
      </w:r>
      <w:bookmarkEnd w:id="292"/>
      <w:bookmarkEnd w:id="293"/>
      <w:bookmarkEnd w:id="294"/>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Опасные и чрезвычайные ситуации становятся все более частым явлением в нашей повседневной жизни и требуют получения обучающимися знаний, умений, навыков и компетенций личной безопасности в условиях опасных и чрезвычайных ситуаций социально сложного и технически насыщенного окружающего мира.</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Целью изучения и освоения программы является формирование у подрастающего поколения россиян культуры безопасности жизнедеятельности в современном мире в соответствии с требованиями, предъявляемыми Федеральным государственным образовательным стандартом основного общего образования.</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 xml:space="preserve">Учебный предмет «Основы безопасности жизнедеятельности» является обязательным для изучения на уровне основного общего образования и является одной из составляющих предметной области «Физическая культура и основы безопасности жизнедеятельности». </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Программа определяет базовое содержание по учебному предмету «Основы безопасности жизнедеятельности» в форме и объеме, которые соответствуют возрастным особенностям обучающихся и учитывает возможность освоения приемов умственной и практической деятельности обучающихся, что является важнейшим компонентом развивающего обучения.</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На основе программы, курс «Основ безопасности жизнедеятельности», может быть выстроен как по линейному, так и по концентрическому типу. При составлении рабочих программ в отдельных темах возможны дополнения с учетом местных условий и специфики обучения.</w:t>
      </w:r>
    </w:p>
    <w:p w:rsidR="00BD623B" w:rsidRPr="00580D44" w:rsidRDefault="00BD623B" w:rsidP="00580D44">
      <w:pPr>
        <w:spacing w:after="0" w:line="240" w:lineRule="auto"/>
        <w:ind w:firstLine="708"/>
        <w:jc w:val="both"/>
        <w:rPr>
          <w:rFonts w:ascii="Times New Roman" w:hAnsi="Times New Roman"/>
          <w:sz w:val="24"/>
          <w:szCs w:val="24"/>
        </w:rPr>
      </w:pPr>
      <w:r w:rsidRPr="00580D44">
        <w:rPr>
          <w:rFonts w:ascii="Times New Roman" w:hAnsi="Times New Roman"/>
          <w:sz w:val="24"/>
          <w:szCs w:val="24"/>
        </w:rPr>
        <w:t>Основы безопасности жизнедеятельности как учебный предмет обеспечивает:</w:t>
      </w:r>
    </w:p>
    <w:p w:rsidR="00BD623B" w:rsidRPr="00580D44" w:rsidRDefault="00BD623B" w:rsidP="001C2DB1">
      <w:pPr>
        <w:numPr>
          <w:ilvl w:val="0"/>
          <w:numId w:val="162"/>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освоение обучающимися знаний о безопасном поведении в повседневной жизнедеятельности;</w:t>
      </w:r>
    </w:p>
    <w:p w:rsidR="00BD623B" w:rsidRPr="00580D44" w:rsidRDefault="00BD623B" w:rsidP="001C2DB1">
      <w:pPr>
        <w:numPr>
          <w:ilvl w:val="0"/>
          <w:numId w:val="162"/>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понимание обучающимися личной и общественной значимости современной культуры безопасности жизнедеятельности, ценностей гражданского общества, в том числе гражданской идентичности и правового поведения;</w:t>
      </w:r>
    </w:p>
    <w:p w:rsidR="00BD623B" w:rsidRPr="00580D44" w:rsidRDefault="00BD623B" w:rsidP="001C2DB1">
      <w:pPr>
        <w:numPr>
          <w:ilvl w:val="0"/>
          <w:numId w:val="162"/>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понимание необходимости беречь и сохранять свое здоровье как индивидуальную и общественную ценность;</w:t>
      </w:r>
    </w:p>
    <w:p w:rsidR="00BD623B" w:rsidRPr="00580D44" w:rsidRDefault="00BD623B" w:rsidP="001C2DB1">
      <w:pPr>
        <w:numPr>
          <w:ilvl w:val="0"/>
          <w:numId w:val="162"/>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понимание необходимости следовать правилам безопасного поведения в опасных и чрезвычайных ситуациях природного, техногенного и социального характера;</w:t>
      </w:r>
    </w:p>
    <w:p w:rsidR="00BD623B" w:rsidRPr="00580D44" w:rsidRDefault="00BD623B" w:rsidP="001C2DB1">
      <w:pPr>
        <w:numPr>
          <w:ilvl w:val="0"/>
          <w:numId w:val="162"/>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понимание необходимости сохранения природы и окружающей среды для полноценной жизни человека;</w:t>
      </w:r>
    </w:p>
    <w:p w:rsidR="00BD623B" w:rsidRPr="00580D44" w:rsidRDefault="00BD623B" w:rsidP="001C2DB1">
      <w:pPr>
        <w:numPr>
          <w:ilvl w:val="0"/>
          <w:numId w:val="162"/>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освоение обучающимися умений экологического проектирования безопасной жизнедеятельности с учетом природных, техногенных и социальных рисков;</w:t>
      </w:r>
    </w:p>
    <w:p w:rsidR="00BD623B" w:rsidRPr="00580D44" w:rsidRDefault="00BD623B" w:rsidP="001C2DB1">
      <w:pPr>
        <w:numPr>
          <w:ilvl w:val="0"/>
          <w:numId w:val="162"/>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понимание роли государства и действующего законодательства в обеспечении национальной безопасности и защиты населения от опасных и чрезвычайных ситуаций природного, техногенного и социального характера, в том числе от экстремизма, терроризма и наркотизма;</w:t>
      </w:r>
    </w:p>
    <w:p w:rsidR="00BD623B" w:rsidRPr="00580D44" w:rsidRDefault="00BD623B" w:rsidP="001C2DB1">
      <w:pPr>
        <w:numPr>
          <w:ilvl w:val="0"/>
          <w:numId w:val="162"/>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освоение умений использовать различные источники информации и коммуникации для определения угрозы возникновения опасных и чрезвычайных ситуаций;</w:t>
      </w:r>
    </w:p>
    <w:p w:rsidR="00BD623B" w:rsidRPr="00580D44" w:rsidRDefault="00BD623B" w:rsidP="001C2DB1">
      <w:pPr>
        <w:numPr>
          <w:ilvl w:val="0"/>
          <w:numId w:val="162"/>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освоение умений предвидеть возникновение опасных и чрезвычайных ситуаций по характерным признакам их проявления, а также на основе информации, получаемой из различных источников;</w:t>
      </w:r>
    </w:p>
    <w:p w:rsidR="00BD623B" w:rsidRPr="00580D44" w:rsidRDefault="00BD623B" w:rsidP="001C2DB1">
      <w:pPr>
        <w:numPr>
          <w:ilvl w:val="0"/>
          <w:numId w:val="162"/>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освоение умений оказывать первую помощь пострадавшим;</w:t>
      </w:r>
    </w:p>
    <w:p w:rsidR="00BD623B" w:rsidRPr="00580D44" w:rsidRDefault="00BD623B" w:rsidP="001C2DB1">
      <w:pPr>
        <w:numPr>
          <w:ilvl w:val="0"/>
          <w:numId w:val="162"/>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освоение умений готовность проявлять предосторожность в ситуациях неопределенности;</w:t>
      </w:r>
    </w:p>
    <w:p w:rsidR="00BD623B" w:rsidRPr="00580D44" w:rsidRDefault="00BD623B" w:rsidP="001C2DB1">
      <w:pPr>
        <w:numPr>
          <w:ilvl w:val="0"/>
          <w:numId w:val="162"/>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освоение умений принимать обоснованные решения в конкретной опасной (чрезвычайной) ситуации с учетом реально складывающейся обстановки и индивидуальных возможностей;</w:t>
      </w:r>
    </w:p>
    <w:p w:rsidR="00BD623B" w:rsidRPr="00580D44" w:rsidRDefault="00BD623B" w:rsidP="001C2DB1">
      <w:pPr>
        <w:numPr>
          <w:ilvl w:val="0"/>
          <w:numId w:val="162"/>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освоение умений использовать средства индивидуальной и коллективной защиты.</w:t>
      </w:r>
    </w:p>
    <w:p w:rsidR="00BD623B" w:rsidRPr="00580D44" w:rsidRDefault="00BD623B" w:rsidP="001C2DB1">
      <w:pPr>
        <w:numPr>
          <w:ilvl w:val="0"/>
          <w:numId w:val="162"/>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Освоение и понимание учебного предмета «Основы безопасности жизнедеятельности» направлено на:</w:t>
      </w:r>
    </w:p>
    <w:p w:rsidR="00BD623B" w:rsidRPr="00580D44" w:rsidRDefault="00BD623B" w:rsidP="001C2DB1">
      <w:pPr>
        <w:numPr>
          <w:ilvl w:val="0"/>
          <w:numId w:val="162"/>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воспитание у обучающихся чувства ответственности за личную безопасность, ценностного отношения к своему здоровью и жизни;</w:t>
      </w:r>
    </w:p>
    <w:p w:rsidR="00BD623B" w:rsidRPr="00580D44" w:rsidRDefault="00BD623B" w:rsidP="001C2DB1">
      <w:pPr>
        <w:numPr>
          <w:ilvl w:val="0"/>
          <w:numId w:val="162"/>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развитие у обучающихся качеств личности, необходимых для ведения здорового образа жизни; необходимых для обеспечения безопасного поведения в опасных и чрезвычайных ситуациях;</w:t>
      </w:r>
    </w:p>
    <w:p w:rsidR="00BD623B" w:rsidRPr="00580D44" w:rsidRDefault="00BD623B" w:rsidP="001C2DB1">
      <w:pPr>
        <w:numPr>
          <w:ilvl w:val="0"/>
          <w:numId w:val="162"/>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580D44">
        <w:rPr>
          <w:rFonts w:ascii="Times New Roman" w:hAnsi="Times New Roman"/>
          <w:sz w:val="24"/>
          <w:szCs w:val="24"/>
        </w:rPr>
        <w:t>формирование у обучающихся современной культуры безопасности жизнедеятельности на основе понимания необходимости защиты личности, общества и государства посредством осознания значимости безопасного поведения в условиях чрезвычайных ситуаций природного, техногенного и социального характера, убеждения в необходимости безопасного и здорового образа жизни, антиэкстремистской и антитеррористической личностной позиции, нетерпимости к действиям и влияниям, представляющим угрозу для жизни человека.</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Программа учебного предмета «Основы безопасности жизнедеятельности учитывает возможность получения знаний через практическую деятельность и способствует формированию у обучающихся умения безопасно использовать учебное оборудование, проводить исследования, анализировать полученные результаты, представлять и научно аргументировать полученные выводы.</w:t>
      </w:r>
    </w:p>
    <w:p w:rsidR="00BD623B" w:rsidRPr="00580D44" w:rsidRDefault="00BD623B" w:rsidP="00580D44">
      <w:pPr>
        <w:overflowPunct w:val="0"/>
        <w:autoSpaceDE w:val="0"/>
        <w:autoSpaceDN w:val="0"/>
        <w:adjustRightInd w:val="0"/>
        <w:spacing w:after="0" w:line="240" w:lineRule="auto"/>
        <w:ind w:firstLine="709"/>
        <w:jc w:val="both"/>
        <w:rPr>
          <w:rFonts w:ascii="Times New Roman" w:hAnsi="Times New Roman"/>
          <w:sz w:val="24"/>
          <w:szCs w:val="24"/>
        </w:rPr>
      </w:pPr>
      <w:r w:rsidRPr="00580D44">
        <w:rPr>
          <w:rFonts w:ascii="Times New Roman" w:hAnsi="Times New Roman"/>
          <w:sz w:val="24"/>
          <w:szCs w:val="24"/>
        </w:rPr>
        <w:t>Межпредметная интеграция и связь учебного предмета «Основы безопасности жизнедеятельности» с такими предметами как «Биология», «История», «Информатика», «Обществознание», «Физика», «Химия», «Экология», «Экономическая и социальная география», «Физическая культура» способствует формированию целостного представления об изучаемом объекте, явлении, содействует лучшему усвоению содержания предмета, установлению более прочных связей учащегося с повседневной жизнью и окружающим миром, усилению развивающей и культурной составляющей программы, а также рационального использования учебного времени.</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Основы безопасности личности, общества и государства</w:t>
      </w:r>
    </w:p>
    <w:p w:rsidR="00BD623B" w:rsidRPr="00580D44" w:rsidRDefault="00BD623B" w:rsidP="00580D44">
      <w:pPr>
        <w:tabs>
          <w:tab w:val="left" w:pos="426"/>
        </w:tabs>
        <w:spacing w:after="0" w:line="240" w:lineRule="auto"/>
        <w:ind w:left="709"/>
        <w:jc w:val="both"/>
        <w:rPr>
          <w:rFonts w:ascii="Times New Roman" w:hAnsi="Times New Roman"/>
          <w:bCs/>
          <w:sz w:val="24"/>
          <w:szCs w:val="24"/>
          <w:shd w:val="clear" w:color="auto" w:fill="FFFFFF"/>
        </w:rPr>
      </w:pPr>
      <w:r w:rsidRPr="00580D44">
        <w:rPr>
          <w:rFonts w:ascii="Times New Roman" w:hAnsi="Times New Roman"/>
          <w:bCs/>
          <w:sz w:val="24"/>
          <w:szCs w:val="24"/>
          <w:shd w:val="clear" w:color="auto" w:fill="FFFFFF"/>
        </w:rPr>
        <w:t xml:space="preserve">Основы комплексной безопасности </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Человек и окружающая среда. Мероприятия по защите населения в местах с неблагоприятной экологической обстановкой, предельно допустимые концентрации вредных веществ в атмосфере, воде, почве. Бытовые приборы контроля качества окружающей среды и продуктов питания. Основные правила пользования бытовыми приборами и инструментами, средствами бытовой химии, персональными компьютерами и др. Безопасность на дорогах. Правила безопасного поведения пешехода, пассажира и велосипедиста. Средства индивидуальной защиты велосипедиста. Пожар его причины и последствия. Правила поведения при пожаре при пожаре. Первичные средства пожаротушения. Средства индивидуальной защиты. Водоемы. Правила поведения у воды и оказания помощи на воде. Правила безопасности в туристических походах и поездках. Правила поведения в автономных условиях. Сигналы бедствия, способы их подачи и ответы на них. Правила безопасности в ситуациях криминогенного характера (квартира, улица, подъезд, лифт, карманная кража, мошенничество, самозащита покупателя). Элементарные способы самозащиты. Информационная безопасность подростка.</w:t>
      </w:r>
    </w:p>
    <w:p w:rsidR="00BD623B" w:rsidRPr="00580D44" w:rsidRDefault="00BD623B" w:rsidP="00580D44">
      <w:pPr>
        <w:tabs>
          <w:tab w:val="left" w:pos="426"/>
        </w:tabs>
        <w:spacing w:after="0" w:line="240" w:lineRule="auto"/>
        <w:ind w:left="709"/>
        <w:jc w:val="both"/>
        <w:rPr>
          <w:rFonts w:ascii="Times New Roman" w:hAnsi="Times New Roman"/>
          <w:sz w:val="24"/>
          <w:szCs w:val="24"/>
        </w:rPr>
      </w:pPr>
      <w:r w:rsidRPr="00580D44">
        <w:rPr>
          <w:rFonts w:ascii="Times New Roman" w:hAnsi="Times New Roman"/>
          <w:sz w:val="24"/>
          <w:szCs w:val="24"/>
        </w:rPr>
        <w:t xml:space="preserve">Защита населения Российской Федерации от чрезвычайных </w:t>
      </w:r>
      <w:r w:rsidRPr="00580D44">
        <w:rPr>
          <w:rFonts w:ascii="Times New Roman" w:hAnsi="Times New Roman"/>
          <w:bCs/>
          <w:sz w:val="24"/>
          <w:szCs w:val="24"/>
          <w:shd w:val="clear" w:color="auto" w:fill="FFFFFF"/>
        </w:rPr>
        <w:t>ситуаций</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Чрезвычайные ситуации природного характера и защита населения от них (землетрясения, извержения вулканов, оползни, обвалы, лавины, ураганы, бури, смерчи, сильный дождь (ливень), крупный град, гроза, сильный снегопад, сильный гололед, метели, снежные заносы, наводнения, половодье, сели, цунами, лесные, торфяные и степные пожары, эпидемии, эпизоотии и эпифитотии). Рекомендации по безопасному поведению. Средства индивидуальной защиты. Чрезвычайные ситуации техногенного характера и защита населения от них (аварии на радиационно-опасных, химически опасных, пожароопасных и взрывоопасных, объектах экономики, транспорте, гидротехнических сооружениях). Рекомендации по безопасному поведению. Средства индивидуальной и коллективной защиты. Правила пользования ими. Действия по сигналу «Внимание всем!». Эвакуация населения и правила поведения при эвакуации.</w:t>
      </w:r>
    </w:p>
    <w:p w:rsidR="00BD623B" w:rsidRPr="00580D44" w:rsidRDefault="00BD623B" w:rsidP="00580D44">
      <w:pPr>
        <w:tabs>
          <w:tab w:val="left" w:pos="426"/>
        </w:tabs>
        <w:spacing w:after="0" w:line="240" w:lineRule="auto"/>
        <w:ind w:firstLine="709"/>
        <w:jc w:val="both"/>
        <w:rPr>
          <w:rFonts w:ascii="Times New Roman" w:hAnsi="Times New Roman"/>
          <w:bCs/>
          <w:sz w:val="24"/>
          <w:szCs w:val="24"/>
          <w:shd w:val="clear" w:color="auto" w:fill="FFFFFF"/>
        </w:rPr>
      </w:pPr>
      <w:r w:rsidRPr="00580D44">
        <w:rPr>
          <w:rFonts w:ascii="Times New Roman" w:hAnsi="Times New Roman"/>
          <w:bCs/>
          <w:sz w:val="24"/>
          <w:szCs w:val="24"/>
        </w:rPr>
        <w:t>Основы противодействия терроризму, экстремизму и наркотизму в Российской Федерации</w:t>
      </w:r>
    </w:p>
    <w:p w:rsidR="00BD623B" w:rsidRPr="00580D44" w:rsidRDefault="00BD623B" w:rsidP="00580D44">
      <w:pPr>
        <w:tabs>
          <w:tab w:val="left" w:pos="0"/>
        </w:tabs>
        <w:spacing w:after="0" w:line="240" w:lineRule="auto"/>
        <w:ind w:firstLine="709"/>
        <w:jc w:val="both"/>
        <w:rPr>
          <w:rFonts w:ascii="Times New Roman" w:hAnsi="Times New Roman"/>
          <w:sz w:val="24"/>
          <w:szCs w:val="24"/>
        </w:rPr>
      </w:pPr>
      <w:r w:rsidRPr="00580D44">
        <w:rPr>
          <w:rFonts w:ascii="Times New Roman" w:hAnsi="Times New Roman"/>
          <w:sz w:val="24"/>
          <w:szCs w:val="24"/>
        </w:rPr>
        <w:t>Терроризм, экстремизм, наркотизм - сущность и угрозы безопасности личности и общества. Пути и средства вовлечения подростка в террористическую, экстремистскую и наркотическую деятельность. Ответственность несовершеннолетних за правонарушения. Личная безопасность при террористических актах и при обнаружении неизвестного предмета, возможной угрозе взрыва (при взрыве). Личная безопасность при похищении или захвате в заложники (попытке похищения) и при проведении мероприятий по освобождению заложников. Личная безопасность при посещении массовых мероприятий.</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Основы медицинских знаний и здорового образа жизни</w:t>
      </w:r>
    </w:p>
    <w:p w:rsidR="00BD623B" w:rsidRPr="00580D44" w:rsidRDefault="00BD623B" w:rsidP="00580D44">
      <w:pPr>
        <w:tabs>
          <w:tab w:val="left" w:pos="426"/>
        </w:tabs>
        <w:spacing w:after="0" w:line="240" w:lineRule="auto"/>
        <w:ind w:left="709"/>
        <w:jc w:val="both"/>
        <w:rPr>
          <w:rFonts w:ascii="Times New Roman" w:hAnsi="Times New Roman"/>
          <w:bCs/>
          <w:sz w:val="24"/>
          <w:szCs w:val="24"/>
        </w:rPr>
      </w:pPr>
      <w:r w:rsidRPr="00580D44">
        <w:rPr>
          <w:rFonts w:ascii="Times New Roman" w:hAnsi="Times New Roman"/>
          <w:bCs/>
          <w:sz w:val="24"/>
          <w:szCs w:val="24"/>
        </w:rPr>
        <w:t>Основы здорового образа жизни</w:t>
      </w:r>
    </w:p>
    <w:p w:rsidR="00BD623B" w:rsidRPr="00580D44" w:rsidRDefault="00BD623B" w:rsidP="00580D44">
      <w:pPr>
        <w:spacing w:after="0" w:line="240" w:lineRule="auto"/>
        <w:ind w:firstLine="709"/>
        <w:jc w:val="both"/>
        <w:rPr>
          <w:rFonts w:ascii="Times New Roman" w:hAnsi="Times New Roman"/>
          <w:bCs/>
          <w:sz w:val="24"/>
          <w:szCs w:val="24"/>
        </w:rPr>
      </w:pPr>
      <w:r w:rsidRPr="00580D44">
        <w:rPr>
          <w:rFonts w:ascii="Times New Roman" w:hAnsi="Times New Roman"/>
          <w:bCs/>
          <w:sz w:val="24"/>
          <w:szCs w:val="24"/>
        </w:rPr>
        <w:t>Основные понятия о здоровье и здоровом образе жизни. Составляющие и факторы здорового образа жизни (физическая активность, питание, режим дня, гигиена). Вредные привычки и их факторы (навязчивые действия, игромания употребление алкоголя и наркотических веществ, курение табака и курительных смесей), их влияние на здоровье. Профилактика вредных привычек и их факторов. Семья в современном обществе. Права и обязанности супругов. Защита прав ребенка.</w:t>
      </w:r>
    </w:p>
    <w:p w:rsidR="00BD623B" w:rsidRPr="00580D44" w:rsidRDefault="00BD623B" w:rsidP="00580D44">
      <w:pPr>
        <w:tabs>
          <w:tab w:val="left" w:pos="426"/>
        </w:tabs>
        <w:spacing w:after="0" w:line="240" w:lineRule="auto"/>
        <w:ind w:left="709"/>
        <w:jc w:val="both"/>
        <w:rPr>
          <w:rFonts w:ascii="Times New Roman" w:hAnsi="Times New Roman"/>
          <w:bCs/>
          <w:sz w:val="24"/>
          <w:szCs w:val="24"/>
        </w:rPr>
      </w:pPr>
      <w:r w:rsidRPr="00580D44">
        <w:rPr>
          <w:rFonts w:ascii="Times New Roman" w:hAnsi="Times New Roman"/>
          <w:bCs/>
          <w:sz w:val="24"/>
          <w:szCs w:val="24"/>
        </w:rPr>
        <w:t>Основы медицинских знаний и оказание первой помощи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Основы оказания первой помощи. Первая помощь при наружном и внутреннем кровотечении. Извлечение инородного тела из верхних дыхательных путей. Первая помощь при ушибах и растяжениях, вывихах и переломах. Первая помощь при ожогах, отморожениях и общем переохлаждении. Основные неинфекционные и инфекционные заболевания,их профилактика. Первая помощь при отравлениях. Первая помощь при тепловом (солнечном) ударе. Первая помощь при укусе насекомых и змей. Первая помощь при остановке сердечной деятельности. Первая помощь при коме.Особенности оказания первой помощи при поражении электрическим током.</w:t>
      </w:r>
    </w:p>
    <w:p w:rsidR="00971A00" w:rsidRPr="00580D44" w:rsidRDefault="00971A00" w:rsidP="00580D44">
      <w:pPr>
        <w:spacing w:after="0" w:line="240" w:lineRule="auto"/>
        <w:ind w:firstLine="709"/>
        <w:jc w:val="both"/>
        <w:rPr>
          <w:rFonts w:ascii="Times New Roman" w:hAnsi="Times New Roman"/>
          <w:b/>
          <w:sz w:val="24"/>
          <w:szCs w:val="24"/>
        </w:rPr>
      </w:pPr>
      <w:r w:rsidRPr="00580D44">
        <w:rPr>
          <w:rFonts w:ascii="Times New Roman" w:hAnsi="Times New Roman"/>
          <w:b/>
          <w:sz w:val="24"/>
          <w:szCs w:val="24"/>
        </w:rPr>
        <w:t>2.2.2.17. Основы духовно-нравственной культуры народов России.</w:t>
      </w:r>
    </w:p>
    <w:p w:rsidR="00971A00" w:rsidRPr="00580D44" w:rsidRDefault="00971A00" w:rsidP="00580D44">
      <w:pPr>
        <w:pStyle w:val="a7"/>
        <w:shd w:val="clear" w:color="auto" w:fill="FFFFFF"/>
        <w:spacing w:before="0" w:beforeAutospacing="0" w:after="0" w:afterAutospacing="0"/>
        <w:jc w:val="both"/>
        <w:rPr>
          <w:rFonts w:ascii="Times New Roman" w:hAnsi="Times New Roman"/>
          <w:b/>
        </w:rPr>
      </w:pPr>
      <w:r w:rsidRPr="00580D44">
        <w:rPr>
          <w:rFonts w:ascii="Times New Roman" w:hAnsi="Times New Roman"/>
          <w:b/>
        </w:rPr>
        <w:t>Раздел 1. В мире культуры.</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Величие российской культуры</w:t>
      </w:r>
      <w:r w:rsidRPr="00580D44">
        <w:rPr>
          <w:rFonts w:ascii="Times New Roman" w:hAnsi="Times New Roman"/>
          <w:sz w:val="24"/>
          <w:szCs w:val="24"/>
        </w:rPr>
        <w:t>.  Российская культура – плод усилий разных народов. Деятели науки и культуры – представителей разных национальностей (К.Брюллов, И. Репин, К. Станиславский, Ш. Алейхем, Г. Уланова, Д. Шостакович, Р.Гамзатов, Л. Лихачев, С. Эрьзя, Ю. Рытхэу и др.).</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Человек – творец и носитель культуры</w:t>
      </w:r>
      <w:r w:rsidRPr="00580D44">
        <w:rPr>
          <w:rFonts w:ascii="Times New Roman" w:hAnsi="Times New Roman"/>
          <w:sz w:val="24"/>
          <w:szCs w:val="24"/>
        </w:rPr>
        <w:t>.  Вне культуры жизнь человека невозможна. Вклад личности в культуру зависит от ее таланта, способностей, упорства. Законы нравственности – часть культуры общества. Источники, создающие нравственные установки.</w:t>
      </w:r>
    </w:p>
    <w:p w:rsidR="00971A00" w:rsidRPr="00580D44" w:rsidRDefault="00971A00" w:rsidP="00580D44">
      <w:pPr>
        <w:pStyle w:val="a7"/>
        <w:shd w:val="clear" w:color="auto" w:fill="FFFFFF"/>
        <w:spacing w:before="0" w:beforeAutospacing="0" w:after="0" w:afterAutospacing="0"/>
        <w:jc w:val="both"/>
        <w:rPr>
          <w:rStyle w:val="aa"/>
          <w:rFonts w:ascii="Times New Roman" w:hAnsi="Times New Roman"/>
        </w:rPr>
      </w:pPr>
      <w:r w:rsidRPr="00580D44">
        <w:rPr>
          <w:rStyle w:val="aa"/>
          <w:rFonts w:ascii="Times New Roman" w:hAnsi="Times New Roman"/>
        </w:rPr>
        <w:t>Раздел 2. Нравственные ценности российского народа</w:t>
      </w:r>
    </w:p>
    <w:p w:rsidR="00971A00" w:rsidRPr="00580D44" w:rsidRDefault="00971A00" w:rsidP="00580D44">
      <w:pPr>
        <w:pStyle w:val="a7"/>
        <w:shd w:val="clear" w:color="auto" w:fill="FFFFFF"/>
        <w:spacing w:before="0" w:beforeAutospacing="0" w:after="0" w:afterAutospacing="0"/>
        <w:jc w:val="both"/>
        <w:rPr>
          <w:rFonts w:ascii="Times New Roman" w:hAnsi="Times New Roman"/>
        </w:rPr>
      </w:pPr>
      <w:r w:rsidRPr="00580D44">
        <w:rPr>
          <w:rFonts w:ascii="Times New Roman" w:hAnsi="Times New Roman"/>
        </w:rPr>
        <w:t>«</w:t>
      </w:r>
      <w:r w:rsidRPr="00580D44">
        <w:rPr>
          <w:rStyle w:val="afc"/>
          <w:rFonts w:ascii="Times New Roman" w:eastAsia="@Arial Unicode MS" w:hAnsi="Times New Roman"/>
          <w:b/>
        </w:rPr>
        <w:t xml:space="preserve">Береги землю родимую, как мать любимую». </w:t>
      </w:r>
      <w:r w:rsidRPr="00580D44">
        <w:rPr>
          <w:rStyle w:val="apple-converted-space"/>
          <w:rFonts w:ascii="Times New Roman" w:hAnsi="Times New Roman"/>
          <w:b/>
          <w:i/>
          <w:iCs/>
        </w:rPr>
        <w:t> </w:t>
      </w:r>
      <w:r w:rsidRPr="00580D44">
        <w:rPr>
          <w:rFonts w:ascii="Times New Roman" w:hAnsi="Times New Roman"/>
        </w:rPr>
        <w:t>Представления о патриотизме в  фольклоре разных народов. Герои национального эпоса разных народов (Улып, Сияжар, Боотур, Урал-батыр и др.).</w:t>
      </w:r>
    </w:p>
    <w:p w:rsidR="00971A00" w:rsidRPr="00580D44" w:rsidRDefault="00971A00" w:rsidP="00580D44">
      <w:pPr>
        <w:pStyle w:val="a7"/>
        <w:shd w:val="clear" w:color="auto" w:fill="FFFFFF"/>
        <w:spacing w:before="0" w:beforeAutospacing="0" w:after="0" w:afterAutospacing="0"/>
        <w:jc w:val="both"/>
        <w:rPr>
          <w:rFonts w:ascii="Times New Roman" w:hAnsi="Times New Roman"/>
          <w:b/>
        </w:rPr>
      </w:pPr>
      <w:r w:rsidRPr="00580D44">
        <w:rPr>
          <w:rStyle w:val="afc"/>
          <w:rFonts w:ascii="Times New Roman" w:eastAsia="@Arial Unicode MS" w:hAnsi="Times New Roman"/>
          <w:b/>
        </w:rPr>
        <w:t>Жизнь ратными подвигами полна</w:t>
      </w:r>
      <w:r w:rsidRPr="00580D44">
        <w:rPr>
          <w:rFonts w:ascii="Times New Roman" w:hAnsi="Times New Roman"/>
        </w:rPr>
        <w:t>. Реальные примеры выражения патриотических чувств в истории России (Дмитрий Донской, Кузьма Минин, Иван Сусанин, Надежда Дурова и др.). Деятели разных конфессий – патриоты (Сергий Радонежский, Рабби Шнеур-Залман и др.). Вклад народов нашей страны в победу над фашизмом.</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В труде – красота человека</w:t>
      </w:r>
      <w:r w:rsidRPr="00580D44">
        <w:rPr>
          <w:rFonts w:ascii="Times New Roman" w:hAnsi="Times New Roman"/>
          <w:sz w:val="24"/>
          <w:szCs w:val="24"/>
        </w:rPr>
        <w:t>. Тема труда в фольклоре разных народов (сказках,легендах, пословицах).</w:t>
      </w:r>
    </w:p>
    <w:p w:rsidR="00971A00" w:rsidRPr="00580D44" w:rsidRDefault="00971A00" w:rsidP="00580D44">
      <w:pPr>
        <w:pStyle w:val="4b"/>
        <w:jc w:val="both"/>
        <w:rPr>
          <w:rFonts w:ascii="Times New Roman" w:hAnsi="Times New Roman"/>
          <w:sz w:val="24"/>
          <w:szCs w:val="24"/>
        </w:rPr>
      </w:pPr>
      <w:r w:rsidRPr="00580D44">
        <w:rPr>
          <w:rFonts w:ascii="Times New Roman" w:hAnsi="Times New Roman"/>
          <w:sz w:val="24"/>
          <w:szCs w:val="24"/>
        </w:rPr>
        <w:t>«</w:t>
      </w:r>
      <w:r w:rsidRPr="00580D44">
        <w:rPr>
          <w:rStyle w:val="afc"/>
          <w:rFonts w:ascii="Times New Roman" w:eastAsia="@Arial Unicode MS" w:hAnsi="Times New Roman"/>
          <w:b/>
          <w:szCs w:val="24"/>
        </w:rPr>
        <w:t>Плод добрых трудов славен…».</w:t>
      </w:r>
      <w:r w:rsidRPr="00580D44">
        <w:rPr>
          <w:rStyle w:val="apple-converted-space"/>
          <w:rFonts w:ascii="Times New Roman" w:hAnsi="Times New Roman"/>
          <w:b/>
          <w:i/>
          <w:iCs/>
          <w:sz w:val="24"/>
          <w:szCs w:val="24"/>
        </w:rPr>
        <w:t> </w:t>
      </w:r>
      <w:r w:rsidRPr="00580D44">
        <w:rPr>
          <w:rFonts w:ascii="Times New Roman" w:hAnsi="Times New Roman"/>
          <w:sz w:val="24"/>
          <w:szCs w:val="24"/>
        </w:rPr>
        <w:t>Буддизм, ислам, христианство о труде и трудолюбии.</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Люди труда.</w:t>
      </w:r>
      <w:r w:rsidRPr="00580D44">
        <w:rPr>
          <w:rStyle w:val="apple-converted-space"/>
          <w:rFonts w:ascii="Times New Roman" w:hAnsi="Times New Roman"/>
          <w:b/>
          <w:i/>
          <w:iCs/>
          <w:sz w:val="24"/>
          <w:szCs w:val="24"/>
        </w:rPr>
        <w:t> </w:t>
      </w:r>
      <w:r w:rsidRPr="00580D44">
        <w:rPr>
          <w:rFonts w:ascii="Times New Roman" w:hAnsi="Times New Roman"/>
          <w:sz w:val="24"/>
          <w:szCs w:val="24"/>
        </w:rPr>
        <w:t>Примеры самоотверженного труда людей разной национальности на благо родины (землепроходцы, ученые, путешественники, колхозники и пр.).</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Бережное отношение к природе.</w:t>
      </w:r>
      <w:r w:rsidRPr="00580D44">
        <w:rPr>
          <w:rStyle w:val="apple-converted-space"/>
          <w:rFonts w:ascii="Times New Roman" w:hAnsi="Times New Roman"/>
          <w:b/>
          <w:i/>
          <w:iCs/>
          <w:sz w:val="24"/>
          <w:szCs w:val="24"/>
        </w:rPr>
        <w:t> </w:t>
      </w:r>
      <w:r w:rsidRPr="00580D44">
        <w:rPr>
          <w:rFonts w:ascii="Times New Roman" w:hAnsi="Times New Roman"/>
          <w:sz w:val="24"/>
          <w:szCs w:val="24"/>
        </w:rPr>
        <w:t>Одушевление природы нашими предками. Роль заповедников в сохранении природных объектов. Заповедники на карте России.</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Семья – хранитель духовных ценностей</w:t>
      </w:r>
      <w:r w:rsidRPr="00580D44">
        <w:rPr>
          <w:rFonts w:ascii="Times New Roman" w:hAnsi="Times New Roman"/>
          <w:sz w:val="24"/>
          <w:szCs w:val="24"/>
        </w:rPr>
        <w:t>. Роль семьи в жизни человека. Любовь, искренность, симпатия, взаимопомощь и поддержка – главные семейные ценности. О любви и милосердии в разных религиях. Семейные ценности в православии, буддизме, исламе, иудаизме. Взаимоотношения членов семьи. Отражение ценностей семьи в фольклоре разных народов. Семья – первый трудовой коллектив.</w:t>
      </w:r>
    </w:p>
    <w:p w:rsidR="00971A00" w:rsidRPr="00580D44" w:rsidRDefault="00971A00" w:rsidP="00580D44">
      <w:pPr>
        <w:pStyle w:val="a7"/>
        <w:shd w:val="clear" w:color="auto" w:fill="FFFFFF"/>
        <w:spacing w:before="0" w:beforeAutospacing="0" w:after="0" w:afterAutospacing="0"/>
        <w:jc w:val="both"/>
        <w:rPr>
          <w:rFonts w:ascii="Times New Roman" w:hAnsi="Times New Roman"/>
          <w:b/>
        </w:rPr>
      </w:pPr>
      <w:r w:rsidRPr="00580D44">
        <w:rPr>
          <w:rStyle w:val="aa"/>
          <w:rFonts w:ascii="Times New Roman" w:hAnsi="Times New Roman"/>
        </w:rPr>
        <w:t>Раздел 3. Религия и культура</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Роль религии в развитии культуры</w:t>
      </w:r>
      <w:r w:rsidRPr="00580D44">
        <w:rPr>
          <w:rFonts w:ascii="Times New Roman" w:hAnsi="Times New Roman"/>
          <w:sz w:val="24"/>
          <w:szCs w:val="24"/>
        </w:rPr>
        <w:t>. Вклад религии в развитие материальной и духовной культуры общества.</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Культурное наследие христианской Руси.</w:t>
      </w:r>
      <w:r w:rsidRPr="00580D44">
        <w:rPr>
          <w:rStyle w:val="apple-converted-space"/>
          <w:rFonts w:ascii="Times New Roman" w:hAnsi="Times New Roman"/>
          <w:b/>
          <w:i/>
          <w:iCs/>
          <w:sz w:val="24"/>
          <w:szCs w:val="24"/>
        </w:rPr>
        <w:t> </w:t>
      </w:r>
      <w:r w:rsidRPr="00580D44">
        <w:rPr>
          <w:rFonts w:ascii="Times New Roman" w:hAnsi="Times New Roman"/>
          <w:sz w:val="24"/>
          <w:szCs w:val="24"/>
        </w:rPr>
        <w:t>Принятие христианства на Руси,влияние Византии. Христианская вера и образование в Древней Руси. Великие князья Древней Руси и их влияние на развитие образования. Православный храм (внешние особенности, внутреннее убранство). Духовная музыка. Богослужебное песнопение. Колокольный звон. Особенности православного календаря.</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Культура ислама</w:t>
      </w:r>
      <w:r w:rsidRPr="00580D44">
        <w:rPr>
          <w:rFonts w:ascii="Times New Roman" w:hAnsi="Times New Roman"/>
          <w:sz w:val="24"/>
          <w:szCs w:val="24"/>
        </w:rPr>
        <w:t>. Возникновение ислама. Первые столетия ислама (VII-XII века)– золотое время исламской культуры. Успехи образования и науки. Вклад мусульманской литературы в сокровищницу мировой культуры. Декоративно-прикладное искусство народов, исповедующих ислам. Мечеть – часть исламской культуры. Исламский календарь.</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Иудаизм и культура</w:t>
      </w:r>
      <w:r w:rsidRPr="00580D44">
        <w:rPr>
          <w:rFonts w:ascii="Times New Roman" w:hAnsi="Times New Roman"/>
          <w:sz w:val="24"/>
          <w:szCs w:val="24"/>
        </w:rPr>
        <w:t>. Возникновение иудаизма. Тора – Пятикнижие Моисея. Синагога – молельный дом иудеев. Особенности внутреннего убранства синагоги. Священная история иудеев в сюжетах мировой живописи. Еврейский календарь.</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Культурные традиции буддизма</w:t>
      </w:r>
      <w:r w:rsidRPr="00580D44">
        <w:rPr>
          <w:rFonts w:ascii="Times New Roman" w:hAnsi="Times New Roman"/>
          <w:sz w:val="24"/>
          <w:szCs w:val="24"/>
        </w:rPr>
        <w:t>. Распространение буддизма в России. Культовые сооружения буддистов. Буддийские монастыри. Искусство танка. Буддийский календарь.</w:t>
      </w:r>
    </w:p>
    <w:p w:rsidR="00971A00" w:rsidRPr="00580D44" w:rsidRDefault="00971A00" w:rsidP="00580D44">
      <w:pPr>
        <w:pStyle w:val="a7"/>
        <w:shd w:val="clear" w:color="auto" w:fill="FFFFFF"/>
        <w:spacing w:before="0" w:beforeAutospacing="0" w:after="0" w:afterAutospacing="0"/>
        <w:jc w:val="both"/>
        <w:rPr>
          <w:rFonts w:ascii="Times New Roman" w:hAnsi="Times New Roman"/>
          <w:b/>
        </w:rPr>
      </w:pPr>
      <w:r w:rsidRPr="00580D44">
        <w:rPr>
          <w:rStyle w:val="aa"/>
          <w:rFonts w:ascii="Times New Roman" w:hAnsi="Times New Roman"/>
        </w:rPr>
        <w:t>Раздел 4. Как сохранить духовные ценности</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Забота государства о сохранении духовных ценностей</w:t>
      </w:r>
      <w:r w:rsidRPr="00580D44">
        <w:rPr>
          <w:rFonts w:ascii="Times New Roman" w:hAnsi="Times New Roman"/>
          <w:sz w:val="24"/>
          <w:szCs w:val="24"/>
        </w:rPr>
        <w:t>. Конституционные гарантии права гражданина исповедовать любую религию. Восстановление памятников духовной культуры, охрана исторических памятников, связанных с разными религиями.</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Хранить память предков</w:t>
      </w:r>
      <w:r w:rsidRPr="00580D44">
        <w:rPr>
          <w:rFonts w:ascii="Times New Roman" w:hAnsi="Times New Roman"/>
          <w:sz w:val="24"/>
          <w:szCs w:val="24"/>
        </w:rPr>
        <w:t>. Уважение к труду, обычаям, вере предков. Примеры благотворительности из российской истории. Известные меценаты России.</w:t>
      </w:r>
    </w:p>
    <w:p w:rsidR="00971A00" w:rsidRPr="00580D44" w:rsidRDefault="00971A00" w:rsidP="00580D44">
      <w:pPr>
        <w:pStyle w:val="4b"/>
        <w:jc w:val="both"/>
        <w:rPr>
          <w:rFonts w:ascii="Times New Roman" w:hAnsi="Times New Roman"/>
          <w:sz w:val="24"/>
          <w:szCs w:val="24"/>
        </w:rPr>
      </w:pPr>
      <w:r w:rsidRPr="00580D44">
        <w:rPr>
          <w:rStyle w:val="aa"/>
          <w:rFonts w:ascii="Times New Roman" w:hAnsi="Times New Roman"/>
          <w:sz w:val="24"/>
          <w:szCs w:val="24"/>
        </w:rPr>
        <w:t>Раздел 5. Твой духовный мир.</w:t>
      </w:r>
    </w:p>
    <w:p w:rsidR="00971A00" w:rsidRPr="00580D44" w:rsidRDefault="00971A00" w:rsidP="00580D44">
      <w:pPr>
        <w:pStyle w:val="4b"/>
        <w:jc w:val="both"/>
        <w:rPr>
          <w:rFonts w:ascii="Times New Roman" w:hAnsi="Times New Roman"/>
          <w:sz w:val="24"/>
          <w:szCs w:val="24"/>
        </w:rPr>
      </w:pPr>
      <w:r w:rsidRPr="00580D44">
        <w:rPr>
          <w:rStyle w:val="afc"/>
          <w:rFonts w:ascii="Times New Roman" w:eastAsia="@Arial Unicode MS" w:hAnsi="Times New Roman"/>
          <w:b/>
          <w:szCs w:val="24"/>
        </w:rPr>
        <w:t>Что составляет твой духовный мир</w:t>
      </w:r>
      <w:r w:rsidRPr="00580D44">
        <w:rPr>
          <w:rFonts w:ascii="Times New Roman" w:hAnsi="Times New Roman"/>
          <w:sz w:val="24"/>
          <w:szCs w:val="24"/>
        </w:rPr>
        <w:t>. Образованность человека, его интересы, увлечения, симпатии, радости, нравственные качества личности – составляющие духовного мира. Культура поведения человека. Этикет в разных жизненных ситуациях.</w:t>
      </w:r>
    </w:p>
    <w:p w:rsidR="00971A00" w:rsidRPr="00580D44" w:rsidRDefault="00971A00" w:rsidP="00580D44">
      <w:pPr>
        <w:pStyle w:val="4b"/>
        <w:jc w:val="both"/>
        <w:rPr>
          <w:rFonts w:ascii="Times New Roman" w:hAnsi="Times New Roman"/>
          <w:sz w:val="24"/>
          <w:szCs w:val="24"/>
        </w:rPr>
      </w:pPr>
    </w:p>
    <w:tbl>
      <w:tblPr>
        <w:tblW w:w="14786" w:type="dxa"/>
        <w:tblLook w:val="00A0"/>
      </w:tblPr>
      <w:tblGrid>
        <w:gridCol w:w="3794"/>
        <w:gridCol w:w="1134"/>
        <w:gridCol w:w="9343"/>
        <w:gridCol w:w="515"/>
      </w:tblGrid>
      <w:tr w:rsidR="00971A00" w:rsidRPr="00580D44" w:rsidTr="00971A00">
        <w:tc>
          <w:tcPr>
            <w:tcW w:w="3794" w:type="dxa"/>
          </w:tcPr>
          <w:p w:rsidR="00971A00" w:rsidRPr="00E20F02" w:rsidRDefault="00971A00" w:rsidP="00580D44">
            <w:pPr>
              <w:pStyle w:val="3"/>
              <w:spacing w:before="0" w:after="0" w:afterAutospacing="0"/>
              <w:jc w:val="both"/>
              <w:rPr>
                <w:rFonts w:eastAsia="Times New Roman"/>
                <w:b w:val="0"/>
                <w:sz w:val="24"/>
                <w:szCs w:val="24"/>
                <w:lang w:val="ru-RU" w:eastAsia="en-US"/>
              </w:rPr>
            </w:pPr>
          </w:p>
        </w:tc>
        <w:tc>
          <w:tcPr>
            <w:tcW w:w="10992" w:type="dxa"/>
            <w:gridSpan w:val="3"/>
          </w:tcPr>
          <w:p w:rsidR="00971A00" w:rsidRPr="00E20F02" w:rsidRDefault="00971A00" w:rsidP="00580D44">
            <w:pPr>
              <w:pStyle w:val="3"/>
              <w:spacing w:before="0" w:after="0" w:afterAutospacing="0"/>
              <w:jc w:val="both"/>
              <w:rPr>
                <w:rFonts w:eastAsia="Times New Roman"/>
                <w:b w:val="0"/>
                <w:sz w:val="24"/>
                <w:szCs w:val="24"/>
                <w:lang w:val="ru-RU" w:eastAsia="en-US"/>
              </w:rPr>
            </w:pPr>
            <w:r w:rsidRPr="007250B8">
              <w:rPr>
                <w:rFonts w:eastAsia="Times New Roman"/>
                <w:b w:val="0"/>
                <w:sz w:val="24"/>
                <w:szCs w:val="24"/>
                <w:lang w:val="ru-RU" w:eastAsia="en-US"/>
              </w:rPr>
              <w:t>Практическая часть программы</w:t>
            </w:r>
          </w:p>
        </w:tc>
      </w:tr>
      <w:tr w:rsidR="00971A00" w:rsidRPr="00580D44" w:rsidTr="001E0706">
        <w:trPr>
          <w:gridAfter w:val="1"/>
          <w:wAfter w:w="515" w:type="dxa"/>
        </w:trPr>
        <w:tc>
          <w:tcPr>
            <w:tcW w:w="4928" w:type="dxa"/>
            <w:gridSpan w:val="2"/>
          </w:tcPr>
          <w:p w:rsidR="00971A00" w:rsidRPr="00580D44" w:rsidRDefault="00971A00" w:rsidP="00580D44">
            <w:pPr>
              <w:pStyle w:val="3f4"/>
              <w:tabs>
                <w:tab w:val="left" w:pos="491"/>
              </w:tabs>
              <w:spacing w:after="0" w:line="240" w:lineRule="auto"/>
              <w:jc w:val="both"/>
              <w:rPr>
                <w:rFonts w:ascii="Times New Roman" w:hAnsi="Times New Roman"/>
                <w:sz w:val="24"/>
                <w:szCs w:val="24"/>
              </w:rPr>
            </w:pPr>
            <w:r w:rsidRPr="00580D44">
              <w:rPr>
                <w:rFonts w:ascii="Times New Roman" w:hAnsi="Times New Roman"/>
                <w:sz w:val="24"/>
                <w:szCs w:val="24"/>
              </w:rPr>
              <w:t xml:space="preserve">Темы индивидуальных </w:t>
            </w:r>
          </w:p>
          <w:p w:rsidR="00971A00" w:rsidRPr="00580D44" w:rsidRDefault="00971A00" w:rsidP="00580D44">
            <w:pPr>
              <w:pStyle w:val="3f4"/>
              <w:tabs>
                <w:tab w:val="left" w:pos="491"/>
              </w:tabs>
              <w:spacing w:after="0" w:line="240" w:lineRule="auto"/>
              <w:jc w:val="both"/>
              <w:rPr>
                <w:rFonts w:ascii="Times New Roman" w:hAnsi="Times New Roman"/>
                <w:sz w:val="24"/>
                <w:szCs w:val="24"/>
              </w:rPr>
            </w:pPr>
            <w:r w:rsidRPr="00580D44">
              <w:rPr>
                <w:rFonts w:ascii="Times New Roman" w:hAnsi="Times New Roman"/>
                <w:sz w:val="24"/>
                <w:szCs w:val="24"/>
              </w:rPr>
              <w:t>учебных проектов:</w:t>
            </w:r>
          </w:p>
        </w:tc>
        <w:tc>
          <w:tcPr>
            <w:tcW w:w="9343" w:type="dxa"/>
          </w:tcPr>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«Традиции моей семьи»</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«История семейной реликвии»</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«Мое родословное древо»</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«Значение религии в жизни человека и общества»</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«Памятники религиозной культуры  в моем городе»</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«Памятники в моем городе»</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«Мое отношение к России»</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«С чего начинается Родина»</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«Герои России»</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«Вклад моей семьи в благополучие и процветание</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 xml:space="preserve"> Отечества»</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«Мой дедушка – защитник Родины»</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«Профессиональное древо моей семьи»</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«Профессиональная династия»</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«Спасти и сохранить»</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 xml:space="preserve"> «Христианские святыни России»</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 xml:space="preserve"> «Мечети в России»</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«Иудаизм в России»</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«Буддийские монастыри»</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«Религия и искусство» электронный альбом</w:t>
            </w:r>
          </w:p>
          <w:p w:rsidR="00971A00" w:rsidRPr="00580D44" w:rsidRDefault="00971A00" w:rsidP="00580D44">
            <w:pPr>
              <w:pStyle w:val="3f4"/>
              <w:tabs>
                <w:tab w:val="left" w:pos="491"/>
              </w:tabs>
              <w:spacing w:after="0" w:line="240" w:lineRule="auto"/>
              <w:ind w:left="0"/>
              <w:jc w:val="both"/>
              <w:rPr>
                <w:rFonts w:ascii="Times New Roman" w:hAnsi="Times New Roman"/>
                <w:sz w:val="24"/>
                <w:szCs w:val="24"/>
              </w:rPr>
            </w:pPr>
            <w:r w:rsidRPr="00580D44">
              <w:rPr>
                <w:rFonts w:ascii="Times New Roman" w:hAnsi="Times New Roman"/>
                <w:sz w:val="24"/>
                <w:szCs w:val="24"/>
              </w:rPr>
              <w:t>«Библия – Книга Книг»</w:t>
            </w:r>
          </w:p>
          <w:p w:rsidR="00971A00" w:rsidRPr="00580D44" w:rsidRDefault="00971A00" w:rsidP="00580D44">
            <w:pPr>
              <w:pStyle w:val="3f4"/>
              <w:tabs>
                <w:tab w:val="left" w:pos="491"/>
              </w:tabs>
              <w:spacing w:after="0" w:line="240" w:lineRule="auto"/>
              <w:jc w:val="both"/>
              <w:rPr>
                <w:rFonts w:ascii="Times New Roman" w:hAnsi="Times New Roman"/>
                <w:sz w:val="24"/>
                <w:szCs w:val="24"/>
              </w:rPr>
            </w:pPr>
          </w:p>
        </w:tc>
      </w:tr>
    </w:tbl>
    <w:p w:rsidR="00BD623B" w:rsidRPr="00580D44" w:rsidRDefault="00BD623B" w:rsidP="00580D44">
      <w:pPr>
        <w:spacing w:after="0" w:line="240" w:lineRule="auto"/>
        <w:jc w:val="both"/>
        <w:rPr>
          <w:rFonts w:ascii="Times New Roman" w:hAnsi="Times New Roman"/>
          <w:bCs/>
          <w:sz w:val="24"/>
          <w:szCs w:val="24"/>
          <w:lang w:eastAsia="ru-RU"/>
        </w:rPr>
      </w:pPr>
      <w:bookmarkStart w:id="295" w:name="_Toc406059050"/>
      <w:bookmarkStart w:id="296" w:name="_Toc409691718"/>
    </w:p>
    <w:p w:rsidR="00BD623B" w:rsidRPr="00580D44" w:rsidRDefault="00BD623B" w:rsidP="00580D44">
      <w:pPr>
        <w:pStyle w:val="2"/>
        <w:spacing w:line="240" w:lineRule="auto"/>
        <w:rPr>
          <w:sz w:val="24"/>
          <w:szCs w:val="24"/>
        </w:rPr>
      </w:pPr>
      <w:bookmarkStart w:id="297" w:name="_Toc410654043"/>
      <w:bookmarkStart w:id="298" w:name="_Toc414553254"/>
      <w:r w:rsidRPr="00580D44">
        <w:rPr>
          <w:sz w:val="24"/>
          <w:szCs w:val="24"/>
        </w:rPr>
        <w:t>2.3. Программа воспитания и социализации обучающихся</w:t>
      </w:r>
      <w:bookmarkEnd w:id="295"/>
      <w:bookmarkEnd w:id="296"/>
      <w:bookmarkEnd w:id="297"/>
      <w:bookmarkEnd w:id="298"/>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lang w:val="en-US"/>
        </w:rPr>
        <w:t>I</w:t>
      </w:r>
      <w:r w:rsidRPr="00580D44">
        <w:rPr>
          <w:rFonts w:ascii="Times New Roman" w:hAnsi="Times New Roman"/>
          <w:b/>
          <w:color w:val="000000"/>
          <w:sz w:val="24"/>
          <w:szCs w:val="24"/>
        </w:rPr>
        <w:t>.Пояснительная записка.</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Цель и задачи воспитания и социализации обучающихся.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Ценностные установки воспитания и социализации обучающихся</w:t>
      </w:r>
      <w:r w:rsidRPr="00580D44">
        <w:rPr>
          <w:rFonts w:ascii="Times New Roman" w:hAnsi="Times New Roman"/>
          <w:color w:val="000000"/>
          <w:sz w:val="24"/>
          <w:szCs w:val="24"/>
        </w:rPr>
        <w:t>.</w:t>
      </w:r>
    </w:p>
    <w:p w:rsidR="00971A00" w:rsidRPr="00580D44" w:rsidRDefault="00971A00" w:rsidP="00580D44">
      <w:pPr>
        <w:pStyle w:val="4b"/>
        <w:jc w:val="both"/>
        <w:rPr>
          <w:rFonts w:ascii="Times New Roman" w:hAnsi="Times New Roman"/>
          <w:i/>
          <w:color w:val="000000"/>
          <w:sz w:val="24"/>
          <w:szCs w:val="24"/>
        </w:rPr>
      </w:pPr>
      <w:r w:rsidRPr="00580D44">
        <w:rPr>
          <w:rFonts w:ascii="Times New Roman" w:hAnsi="Times New Roman"/>
          <w:color w:val="000000"/>
          <w:sz w:val="24"/>
          <w:szCs w:val="24"/>
        </w:rPr>
        <w:t xml:space="preserve">Программа построена на основе базовых национальных ценностей </w:t>
      </w:r>
      <w:bookmarkStart w:id="299" w:name="l288"/>
      <w:bookmarkEnd w:id="299"/>
      <w:r w:rsidRPr="00580D44">
        <w:rPr>
          <w:rFonts w:ascii="Times New Roman" w:hAnsi="Times New Roman"/>
          <w:color w:val="000000"/>
          <w:sz w:val="24"/>
          <w:szCs w:val="24"/>
        </w:rPr>
        <w:t xml:space="preserve">российского общества, таких, </w:t>
      </w:r>
      <w:r w:rsidRPr="00580D44">
        <w:rPr>
          <w:rFonts w:ascii="Times New Roman" w:hAnsi="Times New Roman"/>
          <w:i/>
          <w:color w:val="000000"/>
          <w:sz w:val="24"/>
          <w:szCs w:val="24"/>
        </w:rPr>
        <w:t>как патриотизм, социальная солидарность, гражданственность, семья, здоровье, труд и творчество, наука, традиционные религии России, искусство, природа, человечество</w:t>
      </w:r>
      <w:r w:rsidRPr="00580D44">
        <w:rPr>
          <w:rFonts w:ascii="Times New Roman" w:hAnsi="Times New Roman"/>
          <w:color w:val="000000"/>
          <w:sz w:val="24"/>
          <w:szCs w:val="24"/>
        </w:rPr>
        <w:t xml:space="preserve">, и направлена на развитие и воспитание </w:t>
      </w:r>
      <w:bookmarkStart w:id="300" w:name="l289"/>
      <w:bookmarkEnd w:id="300"/>
      <w:r w:rsidRPr="00580D44">
        <w:rPr>
          <w:rFonts w:ascii="Times New Roman" w:hAnsi="Times New Roman"/>
          <w:i/>
          <w:color w:val="000000"/>
          <w:sz w:val="24"/>
          <w:szCs w:val="24"/>
        </w:rPr>
        <w:t>компетентного гражданина России, принимающего судьбу Отечества как свою личную, осознающего ответственность за настоящее и будущее своей страны, укорененного в духовных и культурных традициях многонационального народа России.</w:t>
      </w:r>
      <w:bookmarkStart w:id="301" w:name="l290"/>
      <w:bookmarkEnd w:id="301"/>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Программа направлена на:</w:t>
      </w:r>
    </w:p>
    <w:p w:rsidR="00971A00" w:rsidRPr="00580D44" w:rsidRDefault="00971A00" w:rsidP="001C2DB1">
      <w:pPr>
        <w:pStyle w:val="4b"/>
        <w:numPr>
          <w:ilvl w:val="0"/>
          <w:numId w:val="17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освоение обучающимися социального опыта, основных социальных ролей, соответствующих ведущей деятельности данного возраста, норм и правил общественного поведения;</w:t>
      </w:r>
    </w:p>
    <w:p w:rsidR="00971A00" w:rsidRPr="00580D44" w:rsidRDefault="00971A00" w:rsidP="001C2DB1">
      <w:pPr>
        <w:pStyle w:val="4b"/>
        <w:numPr>
          <w:ilvl w:val="0"/>
          <w:numId w:val="17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формирование готовности обучающихся к выбору направления </w:t>
      </w:r>
      <w:bookmarkStart w:id="302" w:name="l291"/>
      <w:bookmarkEnd w:id="302"/>
      <w:r w:rsidRPr="00580D44">
        <w:rPr>
          <w:rFonts w:ascii="Times New Roman" w:hAnsi="Times New Roman"/>
          <w:color w:val="000000"/>
          <w:sz w:val="24"/>
          <w:szCs w:val="24"/>
        </w:rPr>
        <w:t>своей профессиональной деятельности в соответствии с личными интересами, индивидуальными особенностями и способностями, с учетом потребностей рынка труда;</w:t>
      </w:r>
    </w:p>
    <w:p w:rsidR="00971A00" w:rsidRPr="00580D44" w:rsidRDefault="00971A00" w:rsidP="001C2DB1">
      <w:pPr>
        <w:pStyle w:val="4b"/>
        <w:numPr>
          <w:ilvl w:val="0"/>
          <w:numId w:val="17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формирование и развитие знаний, установок, личностных ориентиров и норм здорового и безопасного образа жизни с целью </w:t>
      </w:r>
      <w:bookmarkStart w:id="303" w:name="l292"/>
      <w:bookmarkEnd w:id="303"/>
      <w:r w:rsidRPr="00580D44">
        <w:rPr>
          <w:rFonts w:ascii="Times New Roman" w:hAnsi="Times New Roman"/>
          <w:color w:val="000000"/>
          <w:sz w:val="24"/>
          <w:szCs w:val="24"/>
        </w:rPr>
        <w:t xml:space="preserve">сохранения и укрепления физического, психологического и социального здоровья обучающихся как одной из ценностных составляющих личности обучающегося и ориентированной на достижение планируемых результатов освоения основной </w:t>
      </w:r>
      <w:bookmarkStart w:id="304" w:name="l293"/>
      <w:bookmarkEnd w:id="304"/>
      <w:r w:rsidRPr="00580D44">
        <w:rPr>
          <w:rFonts w:ascii="Times New Roman" w:hAnsi="Times New Roman"/>
          <w:color w:val="000000"/>
          <w:sz w:val="24"/>
          <w:szCs w:val="24"/>
        </w:rPr>
        <w:t>образовательной программы основного общего образования;</w:t>
      </w:r>
    </w:p>
    <w:p w:rsidR="00971A00" w:rsidRPr="00580D44" w:rsidRDefault="00971A00" w:rsidP="001C2DB1">
      <w:pPr>
        <w:pStyle w:val="4b"/>
        <w:numPr>
          <w:ilvl w:val="0"/>
          <w:numId w:val="17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формирование экологической культуры.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Исходя из опыта, традиции школы разработчики программы пришли к выводу о том, что именно уклад школьной жизни, ее дух, образ жизни учебного заведения оказывают мощное и постоянное воспитательное воздействие на обучающихся, поэтому цель программы воспитания и социализации - создание такого уклада школьной жизни, который формирует социально активную, духовно здоровую, творческую личность.</w:t>
      </w:r>
    </w:p>
    <w:p w:rsidR="00971A00" w:rsidRPr="00580D44" w:rsidRDefault="00971A00" w:rsidP="00580D44">
      <w:pPr>
        <w:pStyle w:val="4b"/>
        <w:jc w:val="both"/>
        <w:rPr>
          <w:rFonts w:ascii="Times New Roman" w:hAnsi="Times New Roman"/>
          <w:b/>
          <w:i/>
          <w:color w:val="000000"/>
          <w:sz w:val="24"/>
          <w:szCs w:val="24"/>
        </w:rPr>
      </w:pPr>
      <w:r w:rsidRPr="00580D44">
        <w:rPr>
          <w:rFonts w:ascii="Times New Roman" w:hAnsi="Times New Roman"/>
          <w:b/>
          <w:color w:val="000000"/>
          <w:sz w:val="24"/>
          <w:szCs w:val="24"/>
        </w:rPr>
        <w:t>Цель воспитания и социализации</w:t>
      </w:r>
      <w:r w:rsidRPr="00580D44">
        <w:rPr>
          <w:rFonts w:ascii="Times New Roman" w:hAnsi="Times New Roman"/>
          <w:color w:val="000000"/>
          <w:sz w:val="24"/>
          <w:szCs w:val="24"/>
        </w:rPr>
        <w:t>:</w:t>
      </w:r>
      <w:r w:rsidRPr="00580D44">
        <w:rPr>
          <w:rFonts w:ascii="Times New Roman" w:hAnsi="Times New Roman"/>
          <w:b/>
          <w:i/>
          <w:color w:val="000000"/>
          <w:sz w:val="24"/>
          <w:szCs w:val="24"/>
        </w:rPr>
        <w:t xml:space="preserve"> социально-педагогическая поддержка становления и развития высоконравственного, творческого, компетентного гражданина  России, принимающего судьбу Отечества как свою личную, осознающего ответственность за настоящее и будущее  своей страны, укорененного в духовных и культурных традициях многонационального народа России.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На ступенях основного общего образования для достижения поставленной цели воспитания и социализации обучающихся решаются следующие</w:t>
      </w:r>
      <w:r w:rsidRPr="00580D44">
        <w:rPr>
          <w:rFonts w:ascii="Times New Roman" w:hAnsi="Times New Roman"/>
          <w:b/>
          <w:color w:val="000000"/>
          <w:sz w:val="24"/>
          <w:szCs w:val="24"/>
        </w:rPr>
        <w:t xml:space="preserve"> задачи</w:t>
      </w:r>
      <w:r w:rsidRPr="00580D44">
        <w:rPr>
          <w:rFonts w:ascii="Times New Roman" w:hAnsi="Times New Roman"/>
          <w:color w:val="000000"/>
          <w:sz w:val="24"/>
          <w:szCs w:val="24"/>
        </w:rPr>
        <w:t>:</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В области формирования личностной культуры: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способности к духовному развитию, реализации творческого потенциала в учебно-игровой, предметно-продуктивной, социально ориентированной, общественно полезной деятельности на основе традиционных нравственных установок и моральных норм, непрерывного образования, самовоспитания и универсальной духовно-нравственной компетенции — «становиться лучше»;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•укрепление нравственности, основанной на свободе воли и духовных отечественных традициях, внутренней установке личности школьника поступать согласно своей совести;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основ нравственного самосознания личности (совести) — способности подростка формулировать собственные нравственные обязательства, осуществлять нравственный самоконтроль, требовать от себя выполнения моральных норм, давать нравственную оценку своим и чужим поступкам;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нравственного смысла учения, социально</w:t>
      </w:r>
      <w:r w:rsidR="005055E4" w:rsidRPr="00580D44">
        <w:rPr>
          <w:rFonts w:ascii="Times New Roman" w:hAnsi="Times New Roman"/>
          <w:color w:val="000000"/>
          <w:sz w:val="24"/>
          <w:szCs w:val="24"/>
        </w:rPr>
        <w:t>-</w:t>
      </w:r>
      <w:r w:rsidRPr="00580D44">
        <w:rPr>
          <w:rFonts w:ascii="Times New Roman" w:hAnsi="Times New Roman"/>
          <w:color w:val="000000"/>
          <w:sz w:val="24"/>
          <w:szCs w:val="24"/>
        </w:rPr>
        <w:t>ориентированной и общественно полезной деятельности;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морали — осознанной обучающимся необходимости поведения, ориентированного на благо других людей и определяемого традиционными представлениями о добре и зле, справедливом и несправедливом, добродетели и пороке, должном и недопустимом;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•усвоение обучающимся базовых национальных ценностей, духовных традиций народов России;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•укрепление у подростка позитивной нравственной самооценки, самоуважения и жизненного оптимизма;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•развитие эстетических потребностей, ценностей и чувств;</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•развитие способности открыто выражать и аргументировано отстаивать свою нравственно оправданную позицию, проявлять критичность к собственным намерениям, мыслям и поступкам;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•развитие способности к самостоятельным поступкам и действиям, совершаемым на основе морального выбора, к принятию ответственности за их результаты;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•развитие трудолюбия, способности к преодолению трудностей, целеустремлённости и настойчивости в достижении результата;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творческого отношения к учёбе, труду, социальной деятельности на основе нравственных ценностей и моральных норм;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у подростка первоначальных профессиональных намерений и интересов, осознание нравственного значения будущего профессионального выбора;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•осознание подростком ценности человеческой жизни, формирование умения противостоять в пределах своих возможностей действиям и влияниям, представляющим угрозу для жизни, физического и нравственного здоровья, духовной безопасности личности;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экологической культуры, культуры здорового и безопасного образа жизни.</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В области формирования социальной культуры: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российской гражданской идентичности, включающей в себя идентичность члена семьи, школьного коллектива, территориально-культурной общности, этнического сообщества, российской гражданской нации;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•укрепление веры в Россию, чувства личной ответственности за Отечество, заботы о процветании своей страны;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•развитие патриотизма и гражданской солидарности;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•развитие навыков и умений организации и осуществления сотрудничества с педагогами, сверстниками, родителями, старшими и младшими в решении личностно и социально значимых проблем на основе знаний, полученных в процессе образования;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у подростков первичных навыков успешной социализации, представлений об общественных приоритетах и ценностях, ориентированных на эти ценности образцах поведения через практику общественных отношений с представителями различными социальных и профессиональных групп;</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у подростков социальных компетенций, необходимых для конструктивного, успешного и ответственного поведения в обществе;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•укрепление доверия к другим людям, институтам гражданского общества, государству;</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•развитие доброжелательности и эмоциональной отзывчивости, понимания и сопереживания другим людям, приобретение опыта оказания помощи другим людям;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•усвоение гуманистических и демократических ценностных ориентаций;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осознанного и уважительного отношения к традиционным религиям и религиозным организациям России, к вере и религиозным убеждениям других людей, понимание значения религиозных идеалов в жизни человека, семьи и общества, роли традиционных религий в историческом и культурном развитии России;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культуры межэтнического общения, уважения к культурным, религиозным традициям, образу жизни представителей народов России.</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В области формирования семейной культуры: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•укрепление отношения к семье как основе российского общества;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•укрепление у обучающегося уважительного отношения к родителям, осознанного, заботливого отношения к старшим и младшим;•усвоение таких нравственных ценностей семейной жизни как любовь, забота о любимом человеке, продолжение рода, духовная и эмоциональная близость членов семьи, взаимопомощь и др.;</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начального опыта заботы о социально-психологическом благополучии своей семьи;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•знание традиций своей семьи, культурно-исторических и этнических традиций семей своего народа, других народов России.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Целью и конечным результатом деятельности является выпускник  МОУ</w:t>
      </w:r>
      <w:r w:rsidR="005055E4" w:rsidRPr="00580D44">
        <w:rPr>
          <w:rFonts w:ascii="Times New Roman" w:hAnsi="Times New Roman"/>
          <w:color w:val="000000"/>
          <w:sz w:val="24"/>
          <w:szCs w:val="24"/>
        </w:rPr>
        <w:t xml:space="preserve">  « Бутырская О</w:t>
      </w:r>
      <w:r w:rsidRPr="00580D44">
        <w:rPr>
          <w:rFonts w:ascii="Times New Roman" w:hAnsi="Times New Roman"/>
          <w:color w:val="000000"/>
          <w:sz w:val="24"/>
          <w:szCs w:val="24"/>
        </w:rPr>
        <w:t>ОШ».</w:t>
      </w:r>
    </w:p>
    <w:p w:rsidR="00971A00" w:rsidRPr="00580D44" w:rsidRDefault="00971A00" w:rsidP="00580D44">
      <w:pPr>
        <w:pStyle w:val="4b"/>
        <w:jc w:val="both"/>
        <w:rPr>
          <w:rFonts w:ascii="Times New Roman" w:hAnsi="Times New Roman"/>
          <w:b/>
          <w:color w:val="000000"/>
          <w:kern w:val="1"/>
          <w:sz w:val="24"/>
          <w:szCs w:val="24"/>
        </w:rPr>
      </w:pPr>
      <w:r w:rsidRPr="00580D44">
        <w:rPr>
          <w:rFonts w:ascii="Times New Roman" w:hAnsi="Times New Roman"/>
          <w:b/>
          <w:color w:val="000000"/>
          <w:kern w:val="1"/>
          <w:sz w:val="24"/>
          <w:szCs w:val="24"/>
        </w:rPr>
        <w:t>Модель выпускника школы</w:t>
      </w:r>
    </w:p>
    <w:tbl>
      <w:tblPr>
        <w:tblW w:w="9720" w:type="dxa"/>
        <w:tblInd w:w="108" w:type="dxa"/>
        <w:tblLayout w:type="fixed"/>
        <w:tblLook w:val="0000"/>
      </w:tblPr>
      <w:tblGrid>
        <w:gridCol w:w="1080"/>
        <w:gridCol w:w="8640"/>
      </w:tblGrid>
      <w:tr w:rsidR="00971A00" w:rsidRPr="00580D44" w:rsidTr="001E0706">
        <w:tc>
          <w:tcPr>
            <w:tcW w:w="1080" w:type="dxa"/>
            <w:tcBorders>
              <w:top w:val="single" w:sz="4" w:space="0" w:color="000000"/>
              <w:left w:val="single" w:sz="4" w:space="0" w:color="000000"/>
              <w:bottom w:val="single" w:sz="4" w:space="0" w:color="000000"/>
            </w:tcBorders>
            <w:shd w:val="clear" w:color="auto" w:fill="FFFFFF"/>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Критерии</w:t>
            </w:r>
          </w:p>
        </w:tc>
        <w:tc>
          <w:tcPr>
            <w:tcW w:w="864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Особенности</w:t>
            </w:r>
          </w:p>
        </w:tc>
      </w:tr>
      <w:tr w:rsidR="00971A00" w:rsidRPr="00580D44" w:rsidTr="001E0706">
        <w:tc>
          <w:tcPr>
            <w:tcW w:w="9720" w:type="dxa"/>
            <w:gridSpan w:val="2"/>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ab/>
              <w:t>Знания, умения, навыки</w:t>
            </w:r>
          </w:p>
        </w:tc>
      </w:tr>
      <w:tr w:rsidR="00971A00" w:rsidRPr="00580D44" w:rsidTr="001E0706">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Уровень обученности</w:t>
            </w:r>
          </w:p>
        </w:tc>
        <w:tc>
          <w:tcPr>
            <w:tcW w:w="8640" w:type="dxa"/>
            <w:tcBorders>
              <w:left w:val="single" w:sz="4" w:space="0" w:color="000000"/>
              <w:bottom w:val="single" w:sz="4" w:space="0" w:color="000000"/>
              <w:right w:val="single" w:sz="4" w:space="0" w:color="000000"/>
            </w:tcBorders>
          </w:tcPr>
          <w:p w:rsidR="00971A00" w:rsidRPr="00580D44" w:rsidRDefault="00971A00" w:rsidP="00580D44">
            <w:pPr>
              <w:pStyle w:val="4b"/>
              <w:tabs>
                <w:tab w:val="left" w:pos="6869"/>
              </w:tabs>
              <w:jc w:val="both"/>
              <w:rPr>
                <w:rFonts w:ascii="Times New Roman" w:hAnsi="Times New Roman"/>
                <w:color w:val="000000"/>
                <w:sz w:val="24"/>
                <w:szCs w:val="24"/>
              </w:rPr>
            </w:pPr>
            <w:r w:rsidRPr="00580D44">
              <w:rPr>
                <w:rFonts w:ascii="Times New Roman" w:hAnsi="Times New Roman"/>
                <w:color w:val="000000"/>
                <w:sz w:val="24"/>
                <w:szCs w:val="24"/>
              </w:rPr>
              <w:t>Владение предметами федерального и регионального компонента учебного плана на базовом и углубленном уровне стандарта учебного предмета; умение использовать приобретенные знания и умения в практической деятельности и повседневной жизни; знание способов рациональной работы, способность использовать знания на практике; владение умениями и навыками, необходимыми для понимания и использования различных средств массовой коммуникации; творческое мышление.</w:t>
            </w:r>
          </w:p>
        </w:tc>
      </w:tr>
      <w:tr w:rsidR="00971A00" w:rsidRPr="00580D44" w:rsidTr="001E0706">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Коммуникативные умения</w:t>
            </w:r>
          </w:p>
        </w:tc>
        <w:tc>
          <w:tcPr>
            <w:tcW w:w="8640"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Владение разнообразными умениями и навыками общения с людьми различных возрастов и жизненных взглядов; признание ценности гармоничных отношений между людьми; владение нормами межкультурного общения; готовность к деловому сотрудничеству, взаимодействию, совместному решению общечеловеческих проблем.</w:t>
            </w:r>
          </w:p>
        </w:tc>
      </w:tr>
      <w:tr w:rsidR="00971A00" w:rsidRPr="00580D44" w:rsidTr="001E0706">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Социальные навыки, опыт самостоятельной работы </w:t>
            </w:r>
          </w:p>
        </w:tc>
        <w:tc>
          <w:tcPr>
            <w:tcW w:w="8640"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Объективное оценивание своих учебных достижений, поведения, черт своей личности; владение навыками организации и участия в коллективной деятельности; определение собственного отношения к явлениям современной жизни; умение отстаивать свою гражданскую позицию, формулировать свои взгляды; осуществление осознанного выбора путей продолжения образования или будущей профессиональной деятельности; сформированность опыта самостоятельной познавательной деятельности; чувство личной ответственности за управление собственной жизнью.</w:t>
            </w:r>
          </w:p>
          <w:p w:rsidR="00971A00" w:rsidRPr="00580D44" w:rsidRDefault="00971A00" w:rsidP="00580D44">
            <w:pPr>
              <w:pStyle w:val="4b"/>
              <w:jc w:val="both"/>
              <w:rPr>
                <w:rFonts w:ascii="Times New Roman" w:hAnsi="Times New Roman"/>
                <w:color w:val="000000"/>
                <w:sz w:val="24"/>
                <w:szCs w:val="24"/>
              </w:rPr>
            </w:pPr>
          </w:p>
        </w:tc>
      </w:tr>
      <w:tr w:rsidR="00971A00" w:rsidRPr="00580D44" w:rsidTr="001E0706">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Жизненная и нравственно-эстетическая позиция</w:t>
            </w:r>
          </w:p>
        </w:tc>
        <w:tc>
          <w:tcPr>
            <w:tcW w:w="8640"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Осмысление и восприятие понятий: «честь», «долг», «достоинство личности», «гражданственность», «патриотизм», «толерантность», «ответственность», «культура», «любовь», «творчество», «жизненная цель»; восприятие человеческой жизни как главной ценности; переживание чувства гордости за свою Родину; умение отстаивать свои взгляды и убеждения; достаточный уровень гражданской ответственности и правового самосознания,  стремление и умение строить свою жизнедеятельность по законам гармонии и красоты, желание творить прекрасное в различных видах деятельности.</w:t>
            </w:r>
          </w:p>
        </w:tc>
      </w:tr>
      <w:tr w:rsidR="00971A00" w:rsidRPr="00580D44" w:rsidTr="001E0706">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Познавательный потенциал</w:t>
            </w:r>
          </w:p>
        </w:tc>
        <w:tc>
          <w:tcPr>
            <w:tcW w:w="8640"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Сознательная потребность в более глубоких избранных областях знаний, необходимых для профессиональной деятельности, развитие способности к обучению на протяжении всей жизни, к самообразованию.</w:t>
            </w:r>
          </w:p>
        </w:tc>
      </w:tr>
      <w:tr w:rsidR="00971A00" w:rsidRPr="00580D44" w:rsidTr="001E0706">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Физический потенциал</w:t>
            </w:r>
          </w:p>
        </w:tc>
        <w:tc>
          <w:tcPr>
            <w:tcW w:w="8640"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Стремление к физическому совершенству; осознание прямой связи между физическим состоянием человека и его работоспособностью; сформированный индивидуальный способ физического совершенствования; осознанное отношение к здоровью, готовность к сохранению и укреплению своего здоровья и здоровья других людей, ведение здорового образа жизни; умение применять простейшие способы оказания первой медицинской помощи, способность действовать в чрезвычайных ситуациях.</w:t>
            </w:r>
          </w:p>
        </w:tc>
      </w:tr>
    </w:tbl>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lang w:val="en-US"/>
        </w:rPr>
        <w:t>II</w:t>
      </w:r>
      <w:r w:rsidRPr="00580D44">
        <w:rPr>
          <w:rFonts w:ascii="Times New Roman" w:hAnsi="Times New Roman"/>
          <w:b/>
          <w:color w:val="000000"/>
          <w:sz w:val="24"/>
          <w:szCs w:val="24"/>
        </w:rPr>
        <w:t>. Основные направления воспитания и социализации обучающихся: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Задачи воспитания и социализации обучающихся основного общего образования классифицированы по направлениям, каждое из которых, будучи тесно связанным с другими, раскрывает одну из существенных сторон духовно-нравственного развития личности гражданина России.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Каждое из этих направлений основано на определённой системе базовых национальных ценностей и должно обеспечивать их усвоение обучающимися.</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Организация духовно-нравственного развития и воспитания обучающихся осуществляется по следующим направлениям:</w:t>
      </w:r>
    </w:p>
    <w:p w:rsidR="00971A00" w:rsidRPr="00580D44" w:rsidRDefault="00971A00" w:rsidP="00580D44">
      <w:pPr>
        <w:pStyle w:val="4b"/>
        <w:jc w:val="both"/>
        <w:rPr>
          <w:rFonts w:ascii="Times New Roman" w:hAnsi="Times New Roman"/>
          <w:i/>
          <w:color w:val="000000"/>
          <w:sz w:val="24"/>
          <w:szCs w:val="24"/>
        </w:rPr>
      </w:pPr>
      <w:r w:rsidRPr="00580D44">
        <w:rPr>
          <w:rFonts w:ascii="Times New Roman" w:hAnsi="Times New Roman"/>
          <w:color w:val="000000"/>
          <w:sz w:val="24"/>
          <w:szCs w:val="24"/>
        </w:rPr>
        <w:t>•</w:t>
      </w:r>
      <w:r w:rsidRPr="00580D44">
        <w:rPr>
          <w:rFonts w:ascii="Times New Roman" w:hAnsi="Times New Roman"/>
          <w:b/>
          <w:color w:val="000000"/>
          <w:sz w:val="24"/>
          <w:szCs w:val="24"/>
        </w:rPr>
        <w:t>воспитание гражданственности, патриотизма, уважения к правам, свободам и обязанностям человека</w:t>
      </w:r>
      <w:r w:rsidRPr="00580D44">
        <w:rPr>
          <w:rFonts w:ascii="Times New Roman" w:hAnsi="Times New Roman"/>
          <w:color w:val="000000"/>
          <w:sz w:val="24"/>
          <w:szCs w:val="24"/>
        </w:rPr>
        <w:t xml:space="preserve"> (ценности</w:t>
      </w:r>
      <w:r w:rsidRPr="00580D44">
        <w:rPr>
          <w:rFonts w:ascii="Times New Roman" w:hAnsi="Times New Roman"/>
          <w:i/>
          <w:color w:val="000000"/>
          <w:sz w:val="24"/>
          <w:szCs w:val="24"/>
        </w:rPr>
        <w:t>: любовь к России, своему народу, своему краю, гражданское общество, поликультурный мир, свобода личная и национальная, доверие к людям, институтам государства и гражданского общества, социальная солидарность, мир во всём мире, многообразие и уважение культур и народов);</w:t>
      </w:r>
    </w:p>
    <w:p w:rsidR="00971A00" w:rsidRPr="00580D44" w:rsidRDefault="00971A00" w:rsidP="00580D44">
      <w:pPr>
        <w:pStyle w:val="4b"/>
        <w:jc w:val="both"/>
        <w:rPr>
          <w:rFonts w:ascii="Times New Roman" w:hAnsi="Times New Roman"/>
          <w:i/>
          <w:color w:val="000000"/>
          <w:sz w:val="24"/>
          <w:szCs w:val="24"/>
        </w:rPr>
      </w:pPr>
      <w:r w:rsidRPr="00580D44">
        <w:rPr>
          <w:rFonts w:ascii="Times New Roman" w:hAnsi="Times New Roman"/>
          <w:color w:val="000000"/>
          <w:sz w:val="24"/>
          <w:szCs w:val="24"/>
        </w:rPr>
        <w:t>•</w:t>
      </w:r>
      <w:r w:rsidRPr="00580D44">
        <w:rPr>
          <w:rFonts w:ascii="Times New Roman" w:hAnsi="Times New Roman"/>
          <w:b/>
          <w:color w:val="000000"/>
          <w:sz w:val="24"/>
          <w:szCs w:val="24"/>
        </w:rPr>
        <w:t>воспитание социальной ответственности и компетентности</w:t>
      </w:r>
      <w:r w:rsidRPr="00580D44">
        <w:rPr>
          <w:rFonts w:ascii="Times New Roman" w:hAnsi="Times New Roman"/>
          <w:color w:val="000000"/>
          <w:sz w:val="24"/>
          <w:szCs w:val="24"/>
        </w:rPr>
        <w:t xml:space="preserve"> (ценности: </w:t>
      </w:r>
      <w:r w:rsidRPr="00580D44">
        <w:rPr>
          <w:rFonts w:ascii="Times New Roman" w:hAnsi="Times New Roman"/>
          <w:i/>
          <w:color w:val="000000"/>
          <w:sz w:val="24"/>
          <w:szCs w:val="24"/>
        </w:rPr>
        <w:t>правовое государство, демократическое государство, социальное государство, закон и правопорядок, социальная компетентность, социальная ответственность, служение Отечеству, ответственность за настоящее и будущее своей страны);</w:t>
      </w:r>
    </w:p>
    <w:p w:rsidR="00971A00" w:rsidRPr="00580D44" w:rsidRDefault="00971A00" w:rsidP="00580D44">
      <w:pPr>
        <w:pStyle w:val="4b"/>
        <w:jc w:val="both"/>
        <w:rPr>
          <w:rFonts w:ascii="Times New Roman" w:hAnsi="Times New Roman"/>
          <w:i/>
          <w:color w:val="000000"/>
          <w:sz w:val="24"/>
          <w:szCs w:val="24"/>
        </w:rPr>
      </w:pPr>
      <w:r w:rsidRPr="00580D44">
        <w:rPr>
          <w:rFonts w:ascii="Times New Roman" w:hAnsi="Times New Roman"/>
          <w:color w:val="000000"/>
          <w:sz w:val="24"/>
          <w:szCs w:val="24"/>
        </w:rPr>
        <w:t>•</w:t>
      </w:r>
      <w:r w:rsidRPr="00580D44">
        <w:rPr>
          <w:rFonts w:ascii="Times New Roman" w:hAnsi="Times New Roman"/>
          <w:b/>
          <w:color w:val="000000"/>
          <w:sz w:val="24"/>
          <w:szCs w:val="24"/>
        </w:rPr>
        <w:t>воспитание нравственных чувств, убеждений, этического сознания</w:t>
      </w:r>
      <w:r w:rsidRPr="00580D44">
        <w:rPr>
          <w:rFonts w:ascii="Times New Roman" w:hAnsi="Times New Roman"/>
          <w:color w:val="000000"/>
          <w:sz w:val="24"/>
          <w:szCs w:val="24"/>
        </w:rPr>
        <w:t xml:space="preserve"> (ценности: </w:t>
      </w:r>
      <w:r w:rsidRPr="00580D44">
        <w:rPr>
          <w:rFonts w:ascii="Times New Roman" w:hAnsi="Times New Roman"/>
          <w:i/>
          <w:color w:val="000000"/>
          <w:sz w:val="24"/>
          <w:szCs w:val="24"/>
        </w:rPr>
        <w:t>нравственный выбор; жизнь и смысл жизни; справедливость; милосердие; честь; достоинство; уважение родителей; уважение достоинства другого человека, равноправие, ответственность, любовь и верность; забота о старших и младших; свобода совести и вероисповедания; толерантность, представление о светской этике, вере, духовности, религиозной жизни человека, ценностях религиозного мировоззрения, формируемое на основе межконфессионального диалога; духовно-нравственное развитие личности);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w:t>
      </w:r>
      <w:r w:rsidRPr="00580D44">
        <w:rPr>
          <w:rFonts w:ascii="Times New Roman" w:hAnsi="Times New Roman"/>
          <w:b/>
          <w:color w:val="000000"/>
          <w:sz w:val="24"/>
          <w:szCs w:val="24"/>
        </w:rPr>
        <w:t>воспитание экологической культуры, культуры здорового и безопасного образа жизни</w:t>
      </w:r>
      <w:r w:rsidRPr="00580D44">
        <w:rPr>
          <w:rFonts w:ascii="Times New Roman" w:hAnsi="Times New Roman"/>
          <w:color w:val="000000"/>
          <w:sz w:val="24"/>
          <w:szCs w:val="24"/>
        </w:rPr>
        <w:t xml:space="preserve"> (ценности: </w:t>
      </w:r>
      <w:r w:rsidRPr="00580D44">
        <w:rPr>
          <w:rFonts w:ascii="Times New Roman" w:hAnsi="Times New Roman"/>
          <w:i/>
          <w:color w:val="000000"/>
          <w:sz w:val="24"/>
          <w:szCs w:val="24"/>
        </w:rPr>
        <w:t xml:space="preserve">жизнь во всех её проявлениях; экологическая безопасность; экологическая грамотность; физическое, физиологическое, репродуктивное, психическое, социально-психологическое, духовное здоровье; экологическая культура; </w:t>
      </w:r>
      <w:r w:rsidRPr="00580D44">
        <w:rPr>
          <w:rStyle w:val="dash041e005f0431005f044b005f0447005f043d005f044b005f0439005f005fchar1char1"/>
          <w:i/>
          <w:color w:val="000000"/>
          <w:szCs w:val="24"/>
        </w:rPr>
        <w:t xml:space="preserve">экологически целесообразный здоровый и безопасный образ жизни; </w:t>
      </w:r>
      <w:r w:rsidRPr="00580D44">
        <w:rPr>
          <w:rFonts w:ascii="Times New Roman" w:hAnsi="Times New Roman"/>
          <w:i/>
          <w:color w:val="000000"/>
          <w:sz w:val="24"/>
          <w:szCs w:val="24"/>
        </w:rPr>
        <w:t>ресурсосбережение; экологическая этика; экологическая ответственность; социальное партнёрство</w:t>
      </w:r>
      <w:r w:rsidRPr="00580D44">
        <w:rPr>
          <w:rStyle w:val="dash041e005f0431005f044b005f0447005f043d005f044b005f0439005f005fchar1char1"/>
          <w:i/>
          <w:color w:val="000000"/>
          <w:szCs w:val="24"/>
        </w:rPr>
        <w:t xml:space="preserve"> для </w:t>
      </w:r>
      <w:r w:rsidRPr="00580D44">
        <w:rPr>
          <w:rStyle w:val="dash041e005f0431005f044b005f0447005f043d005f044b005f0439char1"/>
          <w:color w:val="000000"/>
          <w:szCs w:val="24"/>
        </w:rPr>
        <w:t>улучшения экологического качества окружающей среды;</w:t>
      </w:r>
      <w:r w:rsidRPr="00580D44">
        <w:rPr>
          <w:rFonts w:ascii="Times New Roman" w:hAnsi="Times New Roman"/>
          <w:i/>
          <w:color w:val="000000"/>
          <w:sz w:val="24"/>
          <w:szCs w:val="24"/>
        </w:rPr>
        <w:t xml:space="preserve"> устойчивое развитие общества в гармонии с природой);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w:t>
      </w:r>
      <w:r w:rsidRPr="00580D44">
        <w:rPr>
          <w:rFonts w:ascii="Times New Roman" w:hAnsi="Times New Roman"/>
          <w:b/>
          <w:color w:val="000000"/>
          <w:sz w:val="24"/>
          <w:szCs w:val="24"/>
        </w:rPr>
        <w:t>воспитание трудолюбия, сознательного, творческого отношения к образованию, труду и жизни, подготовка к сознательному выбору профессии</w:t>
      </w:r>
      <w:r w:rsidRPr="00580D44">
        <w:rPr>
          <w:rFonts w:ascii="Times New Roman" w:hAnsi="Times New Roman"/>
          <w:color w:val="000000"/>
          <w:sz w:val="24"/>
          <w:szCs w:val="24"/>
        </w:rPr>
        <w:t xml:space="preserve"> (ценности:</w:t>
      </w:r>
      <w:r w:rsidRPr="00580D44">
        <w:rPr>
          <w:rFonts w:ascii="Times New Roman" w:hAnsi="Times New Roman"/>
          <w:i/>
          <w:color w:val="000000"/>
          <w:sz w:val="24"/>
          <w:szCs w:val="24"/>
        </w:rPr>
        <w:t xml:space="preserve"> научное знание, стремление к познанию и истине, научная картина мира, нравственный смысл учения и самообразования, интеллектуальное развитие личности; уважение к труду и людям труда; нравственный смысл труда, творчество и созидание; целеустремлённость и настойчивость, бережливость, выбор профессии)</w:t>
      </w:r>
      <w:r w:rsidRPr="00580D44">
        <w:rPr>
          <w:rFonts w:ascii="Times New Roman" w:hAnsi="Times New Roman"/>
          <w:color w:val="000000"/>
          <w:sz w:val="24"/>
          <w:szCs w:val="24"/>
        </w:rPr>
        <w:t>;</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w:t>
      </w:r>
      <w:r w:rsidRPr="00580D44">
        <w:rPr>
          <w:rFonts w:ascii="Times New Roman" w:hAnsi="Times New Roman"/>
          <w:b/>
          <w:color w:val="000000"/>
          <w:sz w:val="24"/>
          <w:szCs w:val="24"/>
        </w:rPr>
        <w:t>воспитание ценностного отношения к прекрасному, формирование основ эстетической культуры — эстетическое воспитание</w:t>
      </w:r>
      <w:r w:rsidRPr="00580D44">
        <w:rPr>
          <w:rFonts w:ascii="Times New Roman" w:hAnsi="Times New Roman"/>
          <w:color w:val="000000"/>
          <w:sz w:val="24"/>
          <w:szCs w:val="24"/>
        </w:rPr>
        <w:t xml:space="preserve"> (ценности: </w:t>
      </w:r>
      <w:r w:rsidRPr="00580D44">
        <w:rPr>
          <w:rFonts w:ascii="Times New Roman" w:hAnsi="Times New Roman"/>
          <w:i/>
          <w:color w:val="000000"/>
          <w:sz w:val="24"/>
          <w:szCs w:val="24"/>
        </w:rPr>
        <w:t>красота, гармония, духовный мир человека, самовыражение личности в творчестве и искусстве, эстетическое развитие личности</w:t>
      </w:r>
      <w:r w:rsidRPr="00580D44">
        <w:rPr>
          <w:rFonts w:ascii="Times New Roman" w:hAnsi="Times New Roman"/>
          <w:color w:val="000000"/>
          <w:sz w:val="24"/>
          <w:szCs w:val="24"/>
        </w:rPr>
        <w:t>).</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lang w:val="en-US"/>
        </w:rPr>
        <w:t>III</w:t>
      </w:r>
      <w:r w:rsidRPr="00580D44">
        <w:rPr>
          <w:rFonts w:ascii="Times New Roman" w:hAnsi="Times New Roman"/>
          <w:b/>
          <w:color w:val="000000"/>
          <w:sz w:val="24"/>
          <w:szCs w:val="24"/>
        </w:rPr>
        <w:t>. Содержание воспитания и социализации обучающихся, виды деятельности и формы занятий:</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3.1. Воспитание гражданственности, патриотизма, уважения к правам, свободам и обязанностям человека:</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Задачи:</w:t>
      </w:r>
    </w:p>
    <w:p w:rsidR="00971A00" w:rsidRPr="00580D44" w:rsidRDefault="00971A00" w:rsidP="001C2DB1">
      <w:pPr>
        <w:pStyle w:val="4b"/>
        <w:numPr>
          <w:ilvl w:val="0"/>
          <w:numId w:val="181"/>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общее представление о политическом устройстве российского государства, его институтах, их роли в жизни общества, о символах государства, их историческом происхождении и социально-культурном значении, о ключевых ценностях современного общества России;</w:t>
      </w:r>
    </w:p>
    <w:p w:rsidR="00971A00" w:rsidRPr="00580D44" w:rsidRDefault="00971A00" w:rsidP="001C2DB1">
      <w:pPr>
        <w:pStyle w:val="4b"/>
        <w:numPr>
          <w:ilvl w:val="0"/>
          <w:numId w:val="181"/>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системные представления об институтах гражданского общества, их истории и современном состоянии в России и мире, о возможностях участия граждан в общественном управлении;</w:t>
      </w:r>
    </w:p>
    <w:p w:rsidR="00971A00" w:rsidRPr="00580D44" w:rsidRDefault="00971A00" w:rsidP="001C2DB1">
      <w:pPr>
        <w:pStyle w:val="4b"/>
        <w:numPr>
          <w:ilvl w:val="0"/>
          <w:numId w:val="181"/>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понимание и одобрение правил поведения в обществе, уважение органов и лиц, охраняющих общественный порядок;</w:t>
      </w:r>
    </w:p>
    <w:p w:rsidR="00971A00" w:rsidRPr="00580D44" w:rsidRDefault="00971A00" w:rsidP="001C2DB1">
      <w:pPr>
        <w:pStyle w:val="4b"/>
        <w:numPr>
          <w:ilvl w:val="0"/>
          <w:numId w:val="18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осознание конституционного долга и обязанностей гражданина своей Родины;</w:t>
      </w:r>
    </w:p>
    <w:p w:rsidR="00971A00" w:rsidRPr="00580D44" w:rsidRDefault="00971A00" w:rsidP="001C2DB1">
      <w:pPr>
        <w:pStyle w:val="4b"/>
        <w:numPr>
          <w:ilvl w:val="0"/>
          <w:numId w:val="18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системные представления о народах России, об их общей исторической судьбе, о единстве народов нашей страны, знание национальных героев и важнейших событий отечественной истории;</w:t>
      </w:r>
    </w:p>
    <w:p w:rsidR="00971A00" w:rsidRPr="00580D44" w:rsidRDefault="00971A00" w:rsidP="001C2DB1">
      <w:pPr>
        <w:pStyle w:val="4b"/>
        <w:numPr>
          <w:ilvl w:val="0"/>
          <w:numId w:val="18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негативное отношение к нарушениям порядка в классе, школе, общественных местах, к невыполнению человеком своих общественных обязанностей, к антиобщественным действиям, поступкам.</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Содержание деятельности:</w:t>
      </w:r>
    </w:p>
    <w:p w:rsidR="00971A00" w:rsidRPr="00580D44" w:rsidRDefault="00971A00" w:rsidP="001C2DB1">
      <w:pPr>
        <w:pStyle w:val="4b"/>
        <w:numPr>
          <w:ilvl w:val="0"/>
          <w:numId w:val="18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Изучают Конституцию Российской Федерации, получают знания об основных правах и обязанностях граждан России, о политическом устройстве Российского государства, его институтах, их роли в жизни общества, о символах государства </w:t>
      </w:r>
      <w:r w:rsidRPr="00580D44">
        <w:rPr>
          <w:rFonts w:ascii="Times New Roman" w:hAnsi="Times New Roman"/>
          <w:i/>
          <w:color w:val="000000"/>
          <w:sz w:val="24"/>
          <w:szCs w:val="24"/>
        </w:rPr>
        <w:t>—</w:t>
      </w:r>
      <w:r w:rsidRPr="00580D44">
        <w:rPr>
          <w:rFonts w:ascii="Times New Roman" w:hAnsi="Times New Roman"/>
          <w:color w:val="000000"/>
          <w:sz w:val="24"/>
          <w:szCs w:val="24"/>
        </w:rPr>
        <w:t xml:space="preserve"> флаге, гимне, гербе России, о флаге и гербе Белгородской области, о флаге и гербе Валуйского района.</w:t>
      </w:r>
    </w:p>
    <w:p w:rsidR="00971A00" w:rsidRPr="00580D44" w:rsidRDefault="00971A00" w:rsidP="001C2DB1">
      <w:pPr>
        <w:pStyle w:val="4b"/>
        <w:numPr>
          <w:ilvl w:val="0"/>
          <w:numId w:val="18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Знакомятся с героическими страницами истории России, жизнью замечательных людей, явивших примеры гражданского служения, исполнения патриотического долга, с обязанностями гражданина (в процессе бесед, экскурсий, просмотра кинофильмов, путешествий по историческим и памятным местам, сюжетно-ролевых игр гражданского и историко-патриотического содержания, изучения учебных дисциплин).</w:t>
      </w:r>
    </w:p>
    <w:p w:rsidR="00971A00" w:rsidRPr="00580D44" w:rsidRDefault="00971A00" w:rsidP="001C2DB1">
      <w:pPr>
        <w:pStyle w:val="4b"/>
        <w:numPr>
          <w:ilvl w:val="0"/>
          <w:numId w:val="18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Знакомятся с историей и культурой родного края, народным творчеством, этнокультурными традициями, фольклором, особенностями быта народов России (в процессе бесед, сюжетно-ролевых игр, просмотра кинофильмов, творческих конкурсов, фестивалей, праздников, экскурсий, изучения учебных дисциплин).</w:t>
      </w:r>
    </w:p>
    <w:p w:rsidR="00971A00" w:rsidRPr="00580D44" w:rsidRDefault="00971A00" w:rsidP="001C2DB1">
      <w:pPr>
        <w:pStyle w:val="4b"/>
        <w:numPr>
          <w:ilvl w:val="0"/>
          <w:numId w:val="18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Знакомятся с важнейшими событиями в истории нашей страны, содержанием и значением государственных праздников (в процессе бесед, проведения классных часов, просмотра учебных фильмов, участия в подготовке и проведении мероприятий, посвящённых государственным праздникам).</w:t>
      </w:r>
    </w:p>
    <w:p w:rsidR="00971A00" w:rsidRPr="00580D44" w:rsidRDefault="00971A00" w:rsidP="001C2DB1">
      <w:pPr>
        <w:pStyle w:val="4b"/>
        <w:numPr>
          <w:ilvl w:val="0"/>
          <w:numId w:val="18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Знакомятся с деятельностью общественных организаций патриотической и гражданской направленности, детско-юношеских движений, организаций, сообществ, с правами гражданина (в процессе экскурсий, встреч и бесед с представителями общественных организаций, посильного участия в социальных проектах и мероприятиях, проводимых детско-юношескими организациями).</w:t>
      </w:r>
    </w:p>
    <w:p w:rsidR="00971A00" w:rsidRPr="00580D44" w:rsidRDefault="00971A00" w:rsidP="001C2DB1">
      <w:pPr>
        <w:pStyle w:val="4b"/>
        <w:numPr>
          <w:ilvl w:val="0"/>
          <w:numId w:val="18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 беседах о подвигах Российской армии, защитниках Отечества, в проведении игр военно-патриотического содержания, конкурсов и спортивных соревнований, сюжетно-ролевых игр, встреч с ветеранами и военнослужащими.</w:t>
      </w:r>
    </w:p>
    <w:p w:rsidR="00971A00" w:rsidRPr="00580D44" w:rsidRDefault="00971A00" w:rsidP="001C2DB1">
      <w:pPr>
        <w:pStyle w:val="4b"/>
        <w:numPr>
          <w:ilvl w:val="0"/>
          <w:numId w:val="18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Получают опыт межкультурной коммуникации с детьми и взрослыми — представителями разных народов России, знакомятся с особенностями их культур и образа жизни (в процессе бесед, народных игр).</w:t>
      </w:r>
    </w:p>
    <w:p w:rsidR="00971A00" w:rsidRPr="00580D44" w:rsidRDefault="00971A00" w:rsidP="001C2DB1">
      <w:pPr>
        <w:pStyle w:val="4b"/>
        <w:numPr>
          <w:ilvl w:val="0"/>
          <w:numId w:val="18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во встречах и беседах с выпускниками своей школы, знакомятся с биографиями выпускников, явивших собой достойные примеры гражданственности и патриотизма.</w:t>
      </w:r>
    </w:p>
    <w:p w:rsidR="00971A00" w:rsidRPr="00580D44" w:rsidRDefault="00971A00" w:rsidP="00580D44">
      <w:pPr>
        <w:pStyle w:val="4b"/>
        <w:jc w:val="both"/>
        <w:rPr>
          <w:rFonts w:ascii="Times New Roman" w:hAnsi="Times New Roman"/>
          <w:color w:val="000000"/>
          <w:sz w:val="24"/>
          <w:szCs w:val="24"/>
        </w:rPr>
        <w:sectPr w:rsidR="00971A00" w:rsidRPr="00580D44" w:rsidSect="001E0706">
          <w:pgSz w:w="11905" w:h="16837"/>
          <w:pgMar w:top="1134" w:right="1134" w:bottom="709" w:left="1134" w:header="720" w:footer="709" w:gutter="0"/>
          <w:cols w:space="720"/>
          <w:docGrid w:linePitch="360"/>
        </w:sectPr>
      </w:pPr>
    </w:p>
    <w:tbl>
      <w:tblPr>
        <w:tblW w:w="9720" w:type="dxa"/>
        <w:tblInd w:w="108" w:type="dxa"/>
        <w:tblLayout w:type="fixed"/>
        <w:tblLook w:val="0000"/>
      </w:tblPr>
      <w:tblGrid>
        <w:gridCol w:w="1440"/>
        <w:gridCol w:w="720"/>
        <w:gridCol w:w="900"/>
        <w:gridCol w:w="1980"/>
        <w:gridCol w:w="1856"/>
        <w:gridCol w:w="2824"/>
      </w:tblGrid>
      <w:tr w:rsidR="00971A00" w:rsidRPr="00580D44" w:rsidTr="001E0706">
        <w:trPr>
          <w:cantSplit/>
          <w:trHeight w:hRule="exact" w:val="286"/>
        </w:trPr>
        <w:tc>
          <w:tcPr>
            <w:tcW w:w="1440"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Виды деятельности и формы организации</w:t>
            </w:r>
          </w:p>
        </w:tc>
        <w:tc>
          <w:tcPr>
            <w:tcW w:w="8280" w:type="dxa"/>
            <w:gridSpan w:val="5"/>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Pr>
        <w:tc>
          <w:tcPr>
            <w:tcW w:w="1440"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72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90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198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 класс</w:t>
            </w:r>
          </w:p>
        </w:tc>
        <w:tc>
          <w:tcPr>
            <w:tcW w:w="1856"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2824" w:type="dxa"/>
            <w:tcBorders>
              <w:left w:val="single" w:sz="4" w:space="0" w:color="000000"/>
              <w:bottom w:val="single" w:sz="4" w:space="0" w:color="000000"/>
              <w:right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tc>
      </w:tr>
      <w:tr w:rsidR="00971A00" w:rsidRPr="00580D44" w:rsidTr="001E0706">
        <w:tc>
          <w:tcPr>
            <w:tcW w:w="144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беседы,</w:t>
            </w:r>
            <w:r w:rsidR="005055E4" w:rsidRPr="00580D44">
              <w:rPr>
                <w:rFonts w:ascii="Times New Roman" w:hAnsi="Times New Roman"/>
                <w:color w:val="000000"/>
                <w:sz w:val="24"/>
                <w:szCs w:val="24"/>
              </w:rPr>
              <w:t xml:space="preserve"> </w:t>
            </w:r>
            <w:r w:rsidRPr="00580D44">
              <w:rPr>
                <w:rFonts w:ascii="Times New Roman" w:hAnsi="Times New Roman"/>
                <w:color w:val="000000"/>
                <w:sz w:val="24"/>
                <w:szCs w:val="24"/>
              </w:rPr>
              <w:t>часы общения, дискуссии</w:t>
            </w:r>
          </w:p>
        </w:tc>
        <w:tc>
          <w:tcPr>
            <w:tcW w:w="1620"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Рождение школы.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 Выпускники школы. Особенности и традиции школы.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Малая Родина. </w:t>
            </w:r>
          </w:p>
        </w:tc>
        <w:tc>
          <w:tcPr>
            <w:tcW w:w="19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Сущность понятия гражданина. Права и обязанности гражданина. Право на образование и труд. Право и обязанность на защиту своей страны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Что такое «закон». Что такое «общественный порядок». Правила поведения в общественных местах (улица, транспорт, кино, театр, музей, магазины, вокзалы)</w:t>
            </w:r>
          </w:p>
        </w:tc>
        <w:tc>
          <w:tcPr>
            <w:tcW w:w="1856"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Зачем нужна полиция. Ответственность за нарушения общественного порядка. Основные преступления, жертвой которых может стать молодой человек: ограбление, кражи, избиения, хулиганство и т. д.</w:t>
            </w: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tc>
        <w:tc>
          <w:tcPr>
            <w:tcW w:w="2824"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Свобода. Существуют ли правила свободной жизни. Границы свободы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Защита Родины - почетная обязанность.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Правила поведения в общественных местах (улица, транспорт, кино, театр, музей, магазины, вокзалы</w:t>
            </w:r>
          </w:p>
        </w:tc>
      </w:tr>
      <w:tr w:rsidR="00971A00" w:rsidRPr="00580D44" w:rsidTr="001E0706">
        <w:tc>
          <w:tcPr>
            <w:tcW w:w="144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Проектная и исследовательская деятельность</w:t>
            </w:r>
          </w:p>
        </w:tc>
        <w:tc>
          <w:tcPr>
            <w:tcW w:w="1620"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1.Диагностическая беседа «Наша школа год за годом».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 Деловая игра «Ученик школы».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3.  Ролевая игра «Колесо истории» (по материалам истории школы).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4.  Экскурсия в музей истории школы.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Диалог-размышление «Какая она, наша школа?»</w:t>
            </w:r>
          </w:p>
        </w:tc>
        <w:tc>
          <w:tcPr>
            <w:tcW w:w="19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1. Диагностическая беседа «Как я представляю свои права и обязанности гражданина»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 Деловая игра «Создаем конституцию класса».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3. Ролевая игра «Воспользуйся своим правом» (6 пунктов: 3- искренних, 3 - фальшивых).</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4. Экскурсия в законодательное собрание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Белгорода.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Диалог-размышление «Зачем гражданину его права»</w:t>
            </w:r>
          </w:p>
        </w:tc>
        <w:tc>
          <w:tcPr>
            <w:tcW w:w="1856"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1. Диалог-размышление «Закон и порядок».</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  Диалог-размышление «Как обеспечить свою безопасность».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3. Диалог-размышление «Зачем общественный порядок нарушается».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4. Встреча-беседа с милиционером  «Правопорядок».</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Диалог-размышление «Как не стать жертвой преступления»</w:t>
            </w:r>
          </w:p>
        </w:tc>
        <w:tc>
          <w:tcPr>
            <w:tcW w:w="2824"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1. Диагностическая беседа «Что такое свобода?»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  Деловая игра «Манифест свободного человека» (Разработка правил «Как пользоваться свободой».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3.  Ролевая игра «Трудный выбор».</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4.  Экскурсия в художественный музей г. Белгорода. Разговор о любимых картинах.</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5.Диалог-размышление «Зачем человеку дана свобода?»</w:t>
            </w:r>
          </w:p>
        </w:tc>
      </w:tr>
      <w:tr w:rsidR="00971A00" w:rsidRPr="00580D44" w:rsidTr="001E0706">
        <w:tc>
          <w:tcPr>
            <w:tcW w:w="144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Общешкольные мероприятия</w:t>
            </w:r>
          </w:p>
        </w:tc>
        <w:tc>
          <w:tcPr>
            <w:tcW w:w="8280" w:type="dxa"/>
            <w:gridSpan w:val="5"/>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Классные часы: «Национальная гордость России»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серия «Жизнь замечательных людей», «Государственные символы России», «История Валуйского края», «Герои -  земляки», «Красная книга Белгородской области»,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Конкурс – беседа «Знаешь ли ты закон?», «День толерантности»;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Школьные социальные проекты.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«Защита Родины – долг каждого», «Чудо родной земли»;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Диспут «Отечество славлю», « Если не мы, то кто?».</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Экскурсии: в Белгородский государственный историко-краеведческий музей, Белгородский государственный художественно-исторический музей-диорама «Курская битва. Белгородское направление», Мемориал «В честь героев Курской битвы».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Митинги, посвящённые Дню освобождения города Валуйки и Валуйского района от немецко-фашистских захватчиков, Дню Победы часы мужества, встречи с ветеранами.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Спортивный час «Армейский экспресс». </w:t>
            </w:r>
          </w:p>
        </w:tc>
      </w:tr>
    </w:tbl>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3.2. Воспитание социальной ответственности и компетентности:</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Задачи:</w:t>
      </w:r>
    </w:p>
    <w:p w:rsidR="00971A00" w:rsidRPr="00580D44" w:rsidRDefault="00971A00" w:rsidP="001C2DB1">
      <w:pPr>
        <w:pStyle w:val="4b"/>
        <w:numPr>
          <w:ilvl w:val="0"/>
          <w:numId w:val="18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осознанное принятие роли гражданина, знание гражданских прав и обязанностей, приобретение первоначального опыта ответственного гражданского поведения;</w:t>
      </w:r>
    </w:p>
    <w:p w:rsidR="00971A00" w:rsidRPr="00580D44" w:rsidRDefault="00971A00" w:rsidP="001C2DB1">
      <w:pPr>
        <w:pStyle w:val="4b"/>
        <w:numPr>
          <w:ilvl w:val="0"/>
          <w:numId w:val="18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усвоение позитивного социального опыта, образцов поведения подростков и молодёжи в современном мире;</w:t>
      </w:r>
    </w:p>
    <w:p w:rsidR="00971A00" w:rsidRPr="00580D44" w:rsidRDefault="00971A00" w:rsidP="001C2DB1">
      <w:pPr>
        <w:pStyle w:val="4b"/>
        <w:numPr>
          <w:ilvl w:val="0"/>
          <w:numId w:val="18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освоение норм и правил общественного поведения, психологических установок, знаний и навыков, позволяющих обучающимся успешно действовать в современном обществе;</w:t>
      </w:r>
    </w:p>
    <w:p w:rsidR="00971A00" w:rsidRPr="00580D44" w:rsidRDefault="00971A00" w:rsidP="001C2DB1">
      <w:pPr>
        <w:pStyle w:val="4b"/>
        <w:numPr>
          <w:ilvl w:val="0"/>
          <w:numId w:val="18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приобретение опыта взаимодействия, совместной деятельности и общения со сверстниками, старшими и младшими, взрослыми, с реальным социальным окружением в процессе решения личностных и общественно значимых проблем;</w:t>
      </w:r>
    </w:p>
    <w:p w:rsidR="00971A00" w:rsidRPr="00580D44" w:rsidRDefault="00971A00" w:rsidP="001C2DB1">
      <w:pPr>
        <w:pStyle w:val="4b"/>
        <w:numPr>
          <w:ilvl w:val="0"/>
          <w:numId w:val="18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осознанное принятие основных социальных ролей, соответствующих подростковому возрасту:</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—социальные роли в семье: сына (дочери), брата (сестры), помощника, ответственного хозяина (хозяйки), наследника (наследницы);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—социальные роли в классе: лидер — ведомый, партнёр, инициатор, референтный в определённых вопросах, руководитель, организатор, помощник, собеседник, слушатель;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—социальные роли в обществе: гендерная, член определённой социальной группы, потребитель, покупатель, пассажир, зритель, спортсмен, читатель, сотрудник и др.;</w:t>
      </w:r>
    </w:p>
    <w:p w:rsidR="00971A00" w:rsidRPr="00580D44" w:rsidRDefault="00971A00" w:rsidP="001C2DB1">
      <w:pPr>
        <w:pStyle w:val="4b"/>
        <w:numPr>
          <w:ilvl w:val="0"/>
          <w:numId w:val="18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формирование собственного конструктивного стиля общественного поведения.</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Содержание деятельности:</w:t>
      </w:r>
    </w:p>
    <w:p w:rsidR="00971A00" w:rsidRPr="00580D44" w:rsidRDefault="00971A00" w:rsidP="001C2DB1">
      <w:pPr>
        <w:pStyle w:val="4b"/>
        <w:numPr>
          <w:ilvl w:val="0"/>
          <w:numId w:val="18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Активно участвуют в улучшении школьной среды, доступных сфер жизни окружающего социума.</w:t>
      </w:r>
    </w:p>
    <w:p w:rsidR="00971A00" w:rsidRPr="00580D44" w:rsidRDefault="00971A00" w:rsidP="001C2DB1">
      <w:pPr>
        <w:pStyle w:val="4b"/>
        <w:numPr>
          <w:ilvl w:val="0"/>
          <w:numId w:val="18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Овладевают формами и методами самовоспитания: самокритика, самовнушение, самообязательство, самопереключение, эмоционально-мысленный перенос в положение другого человека.</w:t>
      </w:r>
    </w:p>
    <w:p w:rsidR="00971A00" w:rsidRPr="00580D44" w:rsidRDefault="00971A00" w:rsidP="001C2DB1">
      <w:pPr>
        <w:pStyle w:val="4b"/>
        <w:numPr>
          <w:ilvl w:val="0"/>
          <w:numId w:val="18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Активно и осознанно участвуют в разнообразных видах и типах отношений в основных сферах своей жизнедеятельности: общение, учёба, игра, спорт, творчество, увлечения (хобби).</w:t>
      </w:r>
    </w:p>
    <w:p w:rsidR="00971A00" w:rsidRPr="00580D44" w:rsidRDefault="00971A00" w:rsidP="001C2DB1">
      <w:pPr>
        <w:pStyle w:val="4b"/>
        <w:numPr>
          <w:ilvl w:val="0"/>
          <w:numId w:val="18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Приобретают опыт и осваивают основные формы учебного сотрудничества: сотрудничество со сверстниками и с учителями.</w:t>
      </w:r>
    </w:p>
    <w:p w:rsidR="00971A00" w:rsidRPr="00580D44" w:rsidRDefault="00971A00" w:rsidP="001C2DB1">
      <w:pPr>
        <w:pStyle w:val="4b"/>
        <w:numPr>
          <w:ilvl w:val="0"/>
          <w:numId w:val="18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Активно участвуют в организации, осуществлении и развитии школьного самоуправления: участвуют в принятии решений руководящих органов образовательного учреждения; решают вопросы, связанные с самообслуживанием, поддержанием порядка, дисциплины, дежурства и работы в школе; контролируют выполнение обучающимися основных прав и обязанностей; защищают права обучающихся на всех уровнях управления школой и т.д.</w:t>
      </w:r>
    </w:p>
    <w:p w:rsidR="00971A00" w:rsidRPr="00580D44" w:rsidRDefault="00971A00" w:rsidP="001C2DB1">
      <w:pPr>
        <w:pStyle w:val="4b"/>
        <w:numPr>
          <w:ilvl w:val="0"/>
          <w:numId w:val="18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Разрабатывают на основе полученных знаний и активно участвуют в реализации посильных социальных проектов — проведении практических разовых мероприятий или организации систематических программ, решающих конкретную социальную проблему школы, сельского поселения.</w:t>
      </w:r>
    </w:p>
    <w:p w:rsidR="00971A00" w:rsidRPr="00580D44" w:rsidRDefault="00971A00" w:rsidP="001C2DB1">
      <w:pPr>
        <w:pStyle w:val="4b"/>
        <w:numPr>
          <w:ilvl w:val="0"/>
          <w:numId w:val="18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Учатся реконструировать (в форме описаний, презентаций, фото- и видеоматериалов и др.) определённые ситуации, имитирующие социальные отношения в ходе выполнения ролевых проектов.</w:t>
      </w:r>
    </w:p>
    <w:p w:rsidR="00971A00" w:rsidRPr="00580D44" w:rsidRDefault="00971A00" w:rsidP="00580D44">
      <w:pPr>
        <w:pStyle w:val="4b"/>
        <w:jc w:val="both"/>
        <w:rPr>
          <w:rFonts w:ascii="Times New Roman" w:hAnsi="Times New Roman"/>
          <w:color w:val="000000"/>
          <w:sz w:val="24"/>
          <w:szCs w:val="24"/>
        </w:rPr>
        <w:sectPr w:rsidR="00971A00" w:rsidRPr="00580D44" w:rsidSect="001E0706">
          <w:pgSz w:w="11905" w:h="16837"/>
          <w:pgMar w:top="1134" w:right="1701" w:bottom="709" w:left="1134" w:header="720" w:footer="709" w:gutter="0"/>
          <w:cols w:space="720"/>
          <w:docGrid w:linePitch="360"/>
        </w:sectPr>
      </w:pPr>
    </w:p>
    <w:tbl>
      <w:tblPr>
        <w:tblW w:w="10372" w:type="dxa"/>
        <w:tblInd w:w="108" w:type="dxa"/>
        <w:tblLayout w:type="fixed"/>
        <w:tblLook w:val="0000"/>
      </w:tblPr>
      <w:tblGrid>
        <w:gridCol w:w="1681"/>
        <w:gridCol w:w="1611"/>
        <w:gridCol w:w="1568"/>
        <w:gridCol w:w="755"/>
        <w:gridCol w:w="1405"/>
        <w:gridCol w:w="456"/>
        <w:gridCol w:w="616"/>
        <w:gridCol w:w="2280"/>
      </w:tblGrid>
      <w:tr w:rsidR="00971A00" w:rsidRPr="00580D44" w:rsidTr="001E0706">
        <w:trPr>
          <w:cantSplit/>
          <w:trHeight w:hRule="exact" w:val="286"/>
        </w:trPr>
        <w:tc>
          <w:tcPr>
            <w:tcW w:w="1681"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Виды деятельности и формы организации</w:t>
            </w:r>
          </w:p>
        </w:tc>
        <w:tc>
          <w:tcPr>
            <w:tcW w:w="8691" w:type="dxa"/>
            <w:gridSpan w:val="7"/>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Height w:val="829"/>
        </w:trPr>
        <w:tc>
          <w:tcPr>
            <w:tcW w:w="1681"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161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1568"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2160" w:type="dxa"/>
            <w:gridSpan w:val="2"/>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 класс</w:t>
            </w:r>
          </w:p>
        </w:tc>
        <w:tc>
          <w:tcPr>
            <w:tcW w:w="1072" w:type="dxa"/>
            <w:gridSpan w:val="2"/>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2280" w:type="dxa"/>
            <w:tcBorders>
              <w:left w:val="single" w:sz="4" w:space="0" w:color="000000"/>
              <w:bottom w:val="single" w:sz="4" w:space="0" w:color="000000"/>
              <w:right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tc>
      </w:tr>
      <w:tr w:rsidR="00971A00" w:rsidRPr="00580D44" w:rsidTr="001E0706">
        <w:tc>
          <w:tcPr>
            <w:tcW w:w="1681" w:type="dxa"/>
            <w:tcBorders>
              <w:left w:val="single" w:sz="4" w:space="0" w:color="000000"/>
              <w:bottom w:val="single" w:sz="4" w:space="0" w:color="000000"/>
            </w:tcBorders>
          </w:tcPr>
          <w:p w:rsidR="005055E4"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беседы,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часы общения, дискуссии</w:t>
            </w:r>
          </w:p>
        </w:tc>
        <w:tc>
          <w:tcPr>
            <w:tcW w:w="1611"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Человечество - это мужчи</w:t>
            </w:r>
            <w:r w:rsidRPr="00580D44">
              <w:rPr>
                <w:rFonts w:ascii="Times New Roman" w:hAnsi="Times New Roman"/>
                <w:color w:val="000000"/>
                <w:sz w:val="24"/>
                <w:szCs w:val="24"/>
              </w:rPr>
              <w:softHyphen/>
              <w:t>ны и дамы</w:t>
            </w:r>
          </w:p>
          <w:p w:rsidR="00971A00" w:rsidRPr="00580D44" w:rsidRDefault="00971A00" w:rsidP="00580D44">
            <w:pPr>
              <w:pStyle w:val="4b"/>
              <w:jc w:val="both"/>
              <w:rPr>
                <w:rFonts w:ascii="Times New Roman" w:hAnsi="Times New Roman"/>
                <w:color w:val="000000"/>
                <w:spacing w:val="-2"/>
                <w:sz w:val="24"/>
                <w:szCs w:val="24"/>
              </w:rPr>
            </w:pPr>
            <w:r w:rsidRPr="00580D44">
              <w:rPr>
                <w:rFonts w:ascii="Times New Roman" w:hAnsi="Times New Roman"/>
                <w:color w:val="000000"/>
                <w:spacing w:val="-2"/>
                <w:sz w:val="24"/>
                <w:szCs w:val="24"/>
              </w:rPr>
              <w:t>Какие люди мне нравятся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2"/>
                <w:sz w:val="24"/>
                <w:szCs w:val="24"/>
              </w:rPr>
              <w:t>Есть ли у человека недос</w:t>
            </w:r>
            <w:r w:rsidRPr="00580D44">
              <w:rPr>
                <w:rFonts w:ascii="Times New Roman" w:hAnsi="Times New Roman"/>
                <w:color w:val="000000"/>
                <w:sz w:val="24"/>
                <w:szCs w:val="24"/>
              </w:rPr>
              <w:t>татки?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Как выглядит Зло?</w:t>
            </w:r>
          </w:p>
        </w:tc>
        <w:tc>
          <w:tcPr>
            <w:tcW w:w="1568"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2"/>
                <w:sz w:val="24"/>
                <w:szCs w:val="24"/>
              </w:rPr>
              <w:t>Искусство быть спра</w:t>
            </w:r>
            <w:r w:rsidRPr="00580D44">
              <w:rPr>
                <w:rFonts w:ascii="Times New Roman" w:hAnsi="Times New Roman"/>
                <w:color w:val="000000"/>
                <w:sz w:val="24"/>
                <w:szCs w:val="24"/>
              </w:rPr>
              <w:t>ведливым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Человечество - это мужчи</w:t>
            </w:r>
            <w:r w:rsidRPr="00580D44">
              <w:rPr>
                <w:rFonts w:ascii="Times New Roman" w:hAnsi="Times New Roman"/>
                <w:color w:val="000000"/>
                <w:sz w:val="24"/>
                <w:szCs w:val="24"/>
              </w:rPr>
              <w:softHyphen/>
              <w:t>ны и дамы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4"/>
                <w:sz w:val="24"/>
                <w:szCs w:val="24"/>
              </w:rPr>
              <w:t>Кто любит меня - кого люб</w:t>
            </w:r>
            <w:r w:rsidRPr="00580D44">
              <w:rPr>
                <w:rFonts w:ascii="Times New Roman" w:hAnsi="Times New Roman"/>
                <w:color w:val="000000"/>
                <w:spacing w:val="-4"/>
                <w:sz w:val="24"/>
                <w:szCs w:val="24"/>
              </w:rPr>
              <w:softHyphen/>
            </w:r>
            <w:r w:rsidRPr="00580D44">
              <w:rPr>
                <w:rFonts w:ascii="Times New Roman" w:hAnsi="Times New Roman"/>
                <w:color w:val="000000"/>
                <w:sz w:val="24"/>
                <w:szCs w:val="24"/>
              </w:rPr>
              <w:t>лю я?</w:t>
            </w:r>
          </w:p>
          <w:p w:rsidR="00971A00" w:rsidRPr="00580D44" w:rsidRDefault="00971A00" w:rsidP="00580D44">
            <w:pPr>
              <w:pStyle w:val="4b"/>
              <w:jc w:val="both"/>
              <w:rPr>
                <w:rFonts w:ascii="Times New Roman" w:hAnsi="Times New Roman"/>
                <w:color w:val="000000"/>
                <w:spacing w:val="-2"/>
                <w:sz w:val="24"/>
                <w:szCs w:val="24"/>
              </w:rPr>
            </w:pPr>
            <w:r w:rsidRPr="00580D44">
              <w:rPr>
                <w:rFonts w:ascii="Times New Roman" w:hAnsi="Times New Roman"/>
                <w:color w:val="000000"/>
                <w:spacing w:val="-2"/>
                <w:sz w:val="24"/>
                <w:szCs w:val="24"/>
              </w:rPr>
              <w:t>Мой день как часть жизни</w:t>
            </w:r>
          </w:p>
          <w:p w:rsidR="00971A00" w:rsidRPr="00580D44" w:rsidRDefault="00971A00" w:rsidP="00580D44">
            <w:pPr>
              <w:pStyle w:val="4b"/>
              <w:jc w:val="both"/>
              <w:rPr>
                <w:rFonts w:ascii="Times New Roman" w:hAnsi="Times New Roman"/>
                <w:color w:val="000000"/>
                <w:spacing w:val="-4"/>
                <w:sz w:val="24"/>
                <w:szCs w:val="24"/>
              </w:rPr>
            </w:pPr>
            <w:r w:rsidRPr="00580D44">
              <w:rPr>
                <w:rFonts w:ascii="Times New Roman" w:hAnsi="Times New Roman"/>
                <w:color w:val="000000"/>
                <w:spacing w:val="-4"/>
                <w:sz w:val="24"/>
                <w:szCs w:val="24"/>
              </w:rPr>
              <w:t>Как я решаю свои проблемы</w:t>
            </w:r>
          </w:p>
        </w:tc>
        <w:tc>
          <w:tcPr>
            <w:tcW w:w="2160"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2"/>
                <w:sz w:val="24"/>
                <w:szCs w:val="24"/>
              </w:rPr>
              <w:t xml:space="preserve">Моё «Я» в социальной </w:t>
            </w:r>
            <w:r w:rsidRPr="00580D44">
              <w:rPr>
                <w:rFonts w:ascii="Times New Roman" w:hAnsi="Times New Roman"/>
                <w:color w:val="000000"/>
                <w:sz w:val="24"/>
                <w:szCs w:val="24"/>
              </w:rPr>
              <w:t>группе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2"/>
                <w:sz w:val="24"/>
                <w:szCs w:val="24"/>
              </w:rPr>
              <w:t>Искусство быть спра</w:t>
            </w:r>
            <w:r w:rsidRPr="00580D44">
              <w:rPr>
                <w:rFonts w:ascii="Times New Roman" w:hAnsi="Times New Roman"/>
                <w:color w:val="000000"/>
                <w:spacing w:val="-2"/>
                <w:sz w:val="24"/>
                <w:szCs w:val="24"/>
              </w:rPr>
              <w:softHyphen/>
            </w:r>
            <w:r w:rsidRPr="00580D44">
              <w:rPr>
                <w:rFonts w:ascii="Times New Roman" w:hAnsi="Times New Roman"/>
                <w:color w:val="000000"/>
                <w:sz w:val="24"/>
                <w:szCs w:val="24"/>
              </w:rPr>
              <w:t>ведливым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2"/>
                <w:sz w:val="24"/>
                <w:szCs w:val="24"/>
              </w:rPr>
              <w:t>Культура и субкульту</w:t>
            </w:r>
            <w:r w:rsidRPr="00580D44">
              <w:rPr>
                <w:rFonts w:ascii="Times New Roman" w:hAnsi="Times New Roman"/>
                <w:color w:val="000000"/>
                <w:spacing w:val="-2"/>
                <w:sz w:val="24"/>
                <w:szCs w:val="24"/>
              </w:rPr>
              <w:softHyphen/>
            </w:r>
            <w:r w:rsidRPr="00580D44">
              <w:rPr>
                <w:rFonts w:ascii="Times New Roman" w:hAnsi="Times New Roman"/>
                <w:color w:val="000000"/>
                <w:sz w:val="24"/>
                <w:szCs w:val="24"/>
              </w:rPr>
              <w:t>ра. Где ты?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2"/>
                <w:sz w:val="24"/>
                <w:szCs w:val="24"/>
              </w:rPr>
              <w:t xml:space="preserve">Быть, как все? Не </w:t>
            </w:r>
            <w:r w:rsidRPr="00580D44">
              <w:rPr>
                <w:rFonts w:ascii="Times New Roman" w:hAnsi="Times New Roman"/>
                <w:color w:val="000000"/>
                <w:sz w:val="24"/>
                <w:szCs w:val="24"/>
              </w:rPr>
              <w:t>быть, как все?</w:t>
            </w:r>
          </w:p>
        </w:tc>
        <w:tc>
          <w:tcPr>
            <w:tcW w:w="3352" w:type="dxa"/>
            <w:gridSpan w:val="3"/>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Как достичь успеха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2"/>
                <w:sz w:val="24"/>
                <w:szCs w:val="24"/>
              </w:rPr>
              <w:t xml:space="preserve">Моё «Я» в социальной </w:t>
            </w:r>
            <w:r w:rsidRPr="00580D44">
              <w:rPr>
                <w:rFonts w:ascii="Times New Roman" w:hAnsi="Times New Roman"/>
                <w:color w:val="000000"/>
                <w:sz w:val="24"/>
                <w:szCs w:val="24"/>
              </w:rPr>
              <w:t>группе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2"/>
                <w:sz w:val="24"/>
                <w:szCs w:val="24"/>
              </w:rPr>
              <w:t>Культура и субкульту</w:t>
            </w:r>
            <w:r w:rsidRPr="00580D44">
              <w:rPr>
                <w:rFonts w:ascii="Times New Roman" w:hAnsi="Times New Roman"/>
                <w:color w:val="000000"/>
                <w:spacing w:val="-2"/>
                <w:sz w:val="24"/>
                <w:szCs w:val="24"/>
              </w:rPr>
              <w:softHyphen/>
            </w:r>
            <w:r w:rsidRPr="00580D44">
              <w:rPr>
                <w:rFonts w:ascii="Times New Roman" w:hAnsi="Times New Roman"/>
                <w:color w:val="000000"/>
                <w:sz w:val="24"/>
                <w:szCs w:val="24"/>
              </w:rPr>
              <w:t>ра. Где ты?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Мои межличностные отношения</w:t>
            </w:r>
          </w:p>
          <w:p w:rsidR="00971A00" w:rsidRPr="00580D44" w:rsidRDefault="00971A00" w:rsidP="00580D44">
            <w:pPr>
              <w:pStyle w:val="4b"/>
              <w:jc w:val="both"/>
              <w:rPr>
                <w:rFonts w:ascii="Times New Roman" w:hAnsi="Times New Roman"/>
                <w:color w:val="000000"/>
                <w:spacing w:val="-1"/>
                <w:sz w:val="24"/>
                <w:szCs w:val="24"/>
              </w:rPr>
            </w:pPr>
            <w:r w:rsidRPr="00580D44">
              <w:rPr>
                <w:rFonts w:ascii="Times New Roman" w:hAnsi="Times New Roman"/>
                <w:color w:val="000000"/>
                <w:spacing w:val="-1"/>
                <w:sz w:val="24"/>
                <w:szCs w:val="24"/>
              </w:rPr>
              <w:t>Человек, на которого можно положиться</w:t>
            </w:r>
          </w:p>
          <w:p w:rsidR="00971A00" w:rsidRPr="00580D44" w:rsidRDefault="00971A00" w:rsidP="00580D44">
            <w:pPr>
              <w:pStyle w:val="4b"/>
              <w:jc w:val="both"/>
              <w:rPr>
                <w:rFonts w:ascii="Times New Roman" w:hAnsi="Times New Roman"/>
                <w:color w:val="000000"/>
                <w:spacing w:val="-2"/>
                <w:sz w:val="24"/>
                <w:szCs w:val="24"/>
              </w:rPr>
            </w:pPr>
            <w:r w:rsidRPr="00580D44">
              <w:rPr>
                <w:rFonts w:ascii="Times New Roman" w:hAnsi="Times New Roman"/>
                <w:color w:val="000000"/>
                <w:spacing w:val="-2"/>
                <w:sz w:val="24"/>
                <w:szCs w:val="24"/>
              </w:rPr>
              <w:t>Можно ли на меня по</w:t>
            </w:r>
            <w:r w:rsidRPr="00580D44">
              <w:rPr>
                <w:rFonts w:ascii="Times New Roman" w:hAnsi="Times New Roman"/>
                <w:color w:val="000000"/>
                <w:sz w:val="24"/>
                <w:szCs w:val="24"/>
              </w:rPr>
              <w:t>ложиться</w:t>
            </w:r>
          </w:p>
        </w:tc>
      </w:tr>
      <w:tr w:rsidR="00971A00" w:rsidRPr="00580D44" w:rsidTr="001E0706">
        <w:tc>
          <w:tcPr>
            <w:tcW w:w="1681"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Акции</w:t>
            </w:r>
          </w:p>
        </w:tc>
        <w:tc>
          <w:tcPr>
            <w:tcW w:w="8691" w:type="dxa"/>
            <w:gridSpan w:val="7"/>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«Школа — твой дом, живи и радуйся в нём», «Школа здоровья, радости,</w:t>
            </w:r>
            <w:r w:rsidR="005055E4" w:rsidRPr="00580D44">
              <w:rPr>
                <w:rFonts w:ascii="Times New Roman" w:hAnsi="Times New Roman"/>
                <w:color w:val="000000"/>
                <w:sz w:val="24"/>
                <w:szCs w:val="24"/>
              </w:rPr>
              <w:t xml:space="preserve"> </w:t>
            </w:r>
            <w:r w:rsidRPr="00580D44">
              <w:rPr>
                <w:rFonts w:ascii="Times New Roman" w:hAnsi="Times New Roman"/>
                <w:color w:val="000000"/>
                <w:sz w:val="24"/>
                <w:szCs w:val="24"/>
              </w:rPr>
              <w:t>успеха»,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«Календарь радости» «Я - индивидуальность».</w:t>
            </w:r>
          </w:p>
        </w:tc>
      </w:tr>
      <w:tr w:rsidR="00971A00" w:rsidRPr="00580D44" w:rsidTr="001E0706">
        <w:tc>
          <w:tcPr>
            <w:tcW w:w="1681"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Праздники</w:t>
            </w:r>
          </w:p>
        </w:tc>
        <w:tc>
          <w:tcPr>
            <w:tcW w:w="1611"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Чтобы людям радость дарить, нужно добрым и вежливым быть. </w:t>
            </w:r>
          </w:p>
        </w:tc>
        <w:tc>
          <w:tcPr>
            <w:tcW w:w="2323"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Если друг оказался вдруг...</w:t>
            </w:r>
          </w:p>
          <w:p w:rsidR="00971A00" w:rsidRPr="00580D44" w:rsidRDefault="00971A00" w:rsidP="00580D44">
            <w:pPr>
              <w:pStyle w:val="4b"/>
              <w:jc w:val="both"/>
              <w:rPr>
                <w:rFonts w:ascii="Times New Roman" w:hAnsi="Times New Roman"/>
                <w:color w:val="000000"/>
                <w:sz w:val="24"/>
                <w:szCs w:val="24"/>
              </w:rPr>
            </w:pPr>
          </w:p>
        </w:tc>
        <w:tc>
          <w:tcPr>
            <w:tcW w:w="1861"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Человек среди людей.</w:t>
            </w:r>
          </w:p>
        </w:tc>
        <w:tc>
          <w:tcPr>
            <w:tcW w:w="2896" w:type="dxa"/>
            <w:gridSpan w:val="2"/>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Постижение человека.</w:t>
            </w: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tc>
      </w:tr>
    </w:tbl>
    <w:p w:rsidR="00971A00" w:rsidRPr="00580D44" w:rsidRDefault="00971A00" w:rsidP="00580D44">
      <w:pPr>
        <w:pStyle w:val="4b"/>
        <w:jc w:val="both"/>
        <w:rPr>
          <w:rFonts w:ascii="Times New Roman" w:hAnsi="Times New Roman"/>
          <w:color w:val="000000"/>
          <w:sz w:val="24"/>
          <w:szCs w:val="24"/>
        </w:rPr>
        <w:sectPr w:rsidR="00971A00" w:rsidRPr="00580D44" w:rsidSect="001E0706">
          <w:pgSz w:w="11905" w:h="16837"/>
          <w:pgMar w:top="1134" w:right="1701" w:bottom="709" w:left="1134" w:header="720" w:footer="709" w:gutter="0"/>
          <w:cols w:space="720"/>
          <w:docGrid w:linePitch="360"/>
        </w:sect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3.3. Воспитание нравственных чувств, убеждений, этического сознания:</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 xml:space="preserve">Задачи:          </w:t>
      </w:r>
      <w:r w:rsidRPr="00580D44">
        <w:rPr>
          <w:rFonts w:ascii="Times New Roman" w:hAnsi="Times New Roman"/>
          <w:color w:val="000000"/>
          <w:sz w:val="24"/>
          <w:szCs w:val="24"/>
        </w:rPr>
        <w:t>сознательное принятие базовых национальных российских ценностей;</w:t>
      </w:r>
    </w:p>
    <w:p w:rsidR="00971A00" w:rsidRPr="00580D44" w:rsidRDefault="00971A00" w:rsidP="001C2DB1">
      <w:pPr>
        <w:pStyle w:val="4b"/>
        <w:numPr>
          <w:ilvl w:val="0"/>
          <w:numId w:val="18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любовь к школе, городу, народу, России, к героическому прошлому и настоящему нашего Отечества; желание продолжать героические традиции многонационального российского народа;</w:t>
      </w:r>
    </w:p>
    <w:p w:rsidR="00971A00" w:rsidRPr="00580D44" w:rsidRDefault="00971A00" w:rsidP="001C2DB1">
      <w:pPr>
        <w:pStyle w:val="4b"/>
        <w:numPr>
          <w:ilvl w:val="0"/>
          <w:numId w:val="18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понимание смысла гуманных отношений; понимание высокой ценности человеческой жизни; стремление строить свои отношения с людьми и поступать по законам совести, добра и справедливости;</w:t>
      </w:r>
    </w:p>
    <w:p w:rsidR="00971A00" w:rsidRPr="00580D44" w:rsidRDefault="00971A00" w:rsidP="001C2DB1">
      <w:pPr>
        <w:pStyle w:val="4b"/>
        <w:numPr>
          <w:ilvl w:val="0"/>
          <w:numId w:val="18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понимание значения религиозных идеалов в жизни человека и общества, нравственной сущности правил культуры поведения, общения и речи, умение выполнять их независимо от внешнего контроля;</w:t>
      </w:r>
    </w:p>
    <w:p w:rsidR="00971A00" w:rsidRPr="00580D44" w:rsidRDefault="00971A00" w:rsidP="001C2DB1">
      <w:pPr>
        <w:pStyle w:val="4b"/>
        <w:numPr>
          <w:ilvl w:val="0"/>
          <w:numId w:val="18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понимание значения нравственно-волевого усилия в выполнении учебных, учебно-трудовых и общественных обязанностей; стремление преодолевать трудности и доводить начатое дело до конца;</w:t>
      </w:r>
    </w:p>
    <w:p w:rsidR="00971A00" w:rsidRPr="00580D44" w:rsidRDefault="00971A00" w:rsidP="001C2DB1">
      <w:pPr>
        <w:pStyle w:val="4b"/>
        <w:numPr>
          <w:ilvl w:val="0"/>
          <w:numId w:val="18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умение осуществлять нравственный выбор намерений, действий и поступков; готовность к самоограничению для достижения собственных нравственных идеалов; стремление вырабатывать и осуществлять личную программу самовоспитания;</w:t>
      </w:r>
    </w:p>
    <w:p w:rsidR="00971A00" w:rsidRPr="00580D44" w:rsidRDefault="00971A00" w:rsidP="001C2DB1">
      <w:pPr>
        <w:pStyle w:val="4b"/>
        <w:numPr>
          <w:ilvl w:val="0"/>
          <w:numId w:val="18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понимание и сознательное принятие нравственных норм взаимоотношений в семье; осознание значения семьи для жизни человека, его личностного и социального развития, продолжения рода;</w:t>
      </w:r>
    </w:p>
    <w:p w:rsidR="00971A00" w:rsidRPr="00580D44" w:rsidRDefault="00971A00" w:rsidP="001C2DB1">
      <w:pPr>
        <w:pStyle w:val="4b"/>
        <w:numPr>
          <w:ilvl w:val="0"/>
          <w:numId w:val="18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отрицательное отношение к аморальным поступкам, проявлениям эгоизма и иждивенчества, равнодушия, лицемерия, грубости, оскорбительным словам и действиям, нарушениям общественного порядка.</w:t>
      </w:r>
    </w:p>
    <w:p w:rsidR="00971A00" w:rsidRPr="00580D44" w:rsidRDefault="00971A00" w:rsidP="001C2DB1">
      <w:pPr>
        <w:pStyle w:val="4b"/>
        <w:numPr>
          <w:ilvl w:val="0"/>
          <w:numId w:val="18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Знакомятся с конкретными примерами высоконравственных отношений людей, участвуют в подготовке и проведении бесед.</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Содержание деятельности:</w:t>
      </w:r>
    </w:p>
    <w:p w:rsidR="00971A00" w:rsidRPr="00580D44" w:rsidRDefault="00971A00" w:rsidP="001C2DB1">
      <w:pPr>
        <w:pStyle w:val="4b"/>
        <w:numPr>
          <w:ilvl w:val="0"/>
          <w:numId w:val="18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 общественно полезном труде в помощь школе, городу, родному краю.</w:t>
      </w:r>
    </w:p>
    <w:p w:rsidR="00971A00" w:rsidRPr="00580D44" w:rsidRDefault="00971A00" w:rsidP="001C2DB1">
      <w:pPr>
        <w:pStyle w:val="4b"/>
        <w:numPr>
          <w:ilvl w:val="0"/>
          <w:numId w:val="18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Принимают добровольное участие в делах благотворительности, милосердия, в оказании помощи нуждающимся, заботе о животных, живых существах, природе.</w:t>
      </w:r>
    </w:p>
    <w:p w:rsidR="00971A00" w:rsidRPr="00580D44" w:rsidRDefault="00971A00" w:rsidP="001C2DB1">
      <w:pPr>
        <w:pStyle w:val="4b"/>
        <w:numPr>
          <w:ilvl w:val="0"/>
          <w:numId w:val="18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Расширяют положительный опыт общения со сверстниками противоположного пола в учёбе, общественной работе, отдыхе, спорте, активно участвуют в подготовке и проведении бесед о дружбе, любви, нравственных отношениях.</w:t>
      </w:r>
    </w:p>
    <w:p w:rsidR="00971A00" w:rsidRPr="00580D44" w:rsidRDefault="00971A00" w:rsidP="001C2DB1">
      <w:pPr>
        <w:pStyle w:val="4b"/>
        <w:numPr>
          <w:ilvl w:val="0"/>
          <w:numId w:val="18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Получают системные представления о нравственных взаимоотношениях в семье, расширяют опыт позитивного взаимодействия в семье (в процессе проведения бесед о семье, о родителях и прародителях, открытых семейных праздников, выполнения и презентации совместно с родителями творческих проектов, проведения других мероприятий, раскрывающих историю семьи, воспитывающих уважение к старшему поколению, укрепляющих преемственность между поколениями).</w:t>
      </w:r>
    </w:p>
    <w:p w:rsidR="00971A00" w:rsidRPr="00580D44" w:rsidRDefault="00971A00" w:rsidP="001C2DB1">
      <w:pPr>
        <w:pStyle w:val="4b"/>
        <w:numPr>
          <w:ilvl w:val="0"/>
          <w:numId w:val="18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Знакомятся с деятельностью традиционных религиозных организаций.</w:t>
      </w:r>
    </w:p>
    <w:p w:rsidR="00971A00" w:rsidRPr="00580D44" w:rsidRDefault="00971A00" w:rsidP="00580D44">
      <w:pPr>
        <w:pStyle w:val="4b"/>
        <w:jc w:val="both"/>
        <w:rPr>
          <w:rFonts w:ascii="Times New Roman" w:hAnsi="Times New Roman"/>
          <w:color w:val="000000"/>
          <w:sz w:val="24"/>
          <w:szCs w:val="24"/>
        </w:rPr>
        <w:sectPr w:rsidR="00971A00" w:rsidRPr="00580D44" w:rsidSect="001E0706">
          <w:pgSz w:w="11905" w:h="16837"/>
          <w:pgMar w:top="1134" w:right="1701" w:bottom="709" w:left="1134" w:header="720" w:footer="709" w:gutter="0"/>
          <w:cols w:space="720"/>
          <w:docGrid w:linePitch="360"/>
        </w:sectPr>
      </w:pPr>
    </w:p>
    <w:tbl>
      <w:tblPr>
        <w:tblW w:w="10260" w:type="dxa"/>
        <w:tblInd w:w="108" w:type="dxa"/>
        <w:tblLayout w:type="fixed"/>
        <w:tblLook w:val="0000"/>
      </w:tblPr>
      <w:tblGrid>
        <w:gridCol w:w="1260"/>
        <w:gridCol w:w="1080"/>
        <w:gridCol w:w="1080"/>
        <w:gridCol w:w="1980"/>
        <w:gridCol w:w="2340"/>
        <w:gridCol w:w="2520"/>
      </w:tblGrid>
      <w:tr w:rsidR="00971A00" w:rsidRPr="00580D44" w:rsidTr="001E0706">
        <w:trPr>
          <w:cantSplit/>
          <w:trHeight w:hRule="exact" w:val="286"/>
        </w:trPr>
        <w:tc>
          <w:tcPr>
            <w:tcW w:w="1260"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Виды деятельности и формы организации</w:t>
            </w:r>
          </w:p>
        </w:tc>
        <w:tc>
          <w:tcPr>
            <w:tcW w:w="9000" w:type="dxa"/>
            <w:gridSpan w:val="5"/>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Pr>
        <w:tc>
          <w:tcPr>
            <w:tcW w:w="1260"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108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108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198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 класс</w:t>
            </w:r>
          </w:p>
        </w:tc>
        <w:tc>
          <w:tcPr>
            <w:tcW w:w="234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2520" w:type="dxa"/>
            <w:tcBorders>
              <w:left w:val="single" w:sz="4" w:space="0" w:color="000000"/>
              <w:bottom w:val="single" w:sz="4" w:space="0" w:color="000000"/>
              <w:right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tc>
      </w:tr>
      <w:tr w:rsidR="00971A00" w:rsidRPr="00580D44" w:rsidTr="001E0706">
        <w:tc>
          <w:tcPr>
            <w:tcW w:w="126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беседы, часы общения</w:t>
            </w:r>
          </w:p>
        </w:tc>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1"/>
                <w:sz w:val="24"/>
                <w:szCs w:val="24"/>
              </w:rPr>
              <w:t xml:space="preserve">Характер человека: каково </w:t>
            </w:r>
            <w:r w:rsidRPr="00580D44">
              <w:rPr>
                <w:rFonts w:ascii="Times New Roman" w:hAnsi="Times New Roman"/>
                <w:color w:val="000000"/>
                <w:sz w:val="24"/>
                <w:szCs w:val="24"/>
              </w:rPr>
              <w:t>со мной другим? Совесть - регулятор поведения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4"/>
                <w:sz w:val="24"/>
                <w:szCs w:val="24"/>
              </w:rPr>
              <w:t>Кто любит меня - кого люб</w:t>
            </w:r>
            <w:r w:rsidRPr="00580D44">
              <w:rPr>
                <w:rFonts w:ascii="Times New Roman" w:hAnsi="Times New Roman"/>
                <w:color w:val="000000"/>
                <w:sz w:val="24"/>
                <w:szCs w:val="24"/>
              </w:rPr>
              <w:t>лю 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6"/>
                <w:sz w:val="24"/>
                <w:szCs w:val="24"/>
              </w:rPr>
              <w:t>Мое поведение - это отно</w:t>
            </w:r>
            <w:r w:rsidRPr="00580D44">
              <w:rPr>
                <w:rFonts w:ascii="Times New Roman" w:hAnsi="Times New Roman"/>
                <w:color w:val="000000"/>
                <w:sz w:val="24"/>
                <w:szCs w:val="24"/>
              </w:rPr>
              <w:t>шение</w:t>
            </w:r>
          </w:p>
          <w:p w:rsidR="00971A00" w:rsidRPr="00580D44" w:rsidRDefault="00971A00" w:rsidP="00580D44">
            <w:pPr>
              <w:pStyle w:val="4b"/>
              <w:jc w:val="both"/>
              <w:rPr>
                <w:rFonts w:ascii="Times New Roman" w:hAnsi="Times New Roman"/>
                <w:color w:val="000000"/>
                <w:spacing w:val="-4"/>
                <w:sz w:val="24"/>
                <w:szCs w:val="24"/>
              </w:rPr>
            </w:pPr>
            <w:r w:rsidRPr="00580D44">
              <w:rPr>
                <w:rFonts w:ascii="Times New Roman" w:hAnsi="Times New Roman"/>
                <w:color w:val="000000"/>
                <w:spacing w:val="-4"/>
                <w:sz w:val="24"/>
                <w:szCs w:val="24"/>
              </w:rPr>
              <w:t>Как я решаю свои проблемы</w:t>
            </w:r>
          </w:p>
        </w:tc>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1"/>
                <w:sz w:val="24"/>
                <w:szCs w:val="24"/>
              </w:rPr>
              <w:t xml:space="preserve">Характер человека: каково </w:t>
            </w:r>
            <w:r w:rsidRPr="00580D44">
              <w:rPr>
                <w:rFonts w:ascii="Times New Roman" w:hAnsi="Times New Roman"/>
                <w:color w:val="000000"/>
                <w:sz w:val="24"/>
                <w:szCs w:val="24"/>
              </w:rPr>
              <w:t>со мной другим?</w:t>
            </w:r>
          </w:p>
          <w:p w:rsidR="00971A00" w:rsidRPr="00580D44" w:rsidRDefault="00971A00" w:rsidP="00580D44">
            <w:pPr>
              <w:pStyle w:val="4b"/>
              <w:jc w:val="both"/>
              <w:rPr>
                <w:rFonts w:ascii="Times New Roman" w:hAnsi="Times New Roman"/>
                <w:color w:val="000000"/>
                <w:spacing w:val="-2"/>
                <w:sz w:val="24"/>
                <w:szCs w:val="24"/>
              </w:rPr>
            </w:pPr>
            <w:r w:rsidRPr="00580D44">
              <w:rPr>
                <w:rFonts w:ascii="Times New Roman" w:hAnsi="Times New Roman"/>
                <w:color w:val="000000"/>
                <w:spacing w:val="-2"/>
                <w:sz w:val="24"/>
                <w:szCs w:val="24"/>
              </w:rPr>
              <w:t>Противоречия жизни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Человечество - это мужчины и дамы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pacing w:val="-2"/>
                <w:sz w:val="24"/>
                <w:szCs w:val="24"/>
              </w:rPr>
              <w:t xml:space="preserve">Быть, как все? Не </w:t>
            </w:r>
            <w:r w:rsidRPr="00580D44">
              <w:rPr>
                <w:rFonts w:ascii="Times New Roman" w:hAnsi="Times New Roman"/>
                <w:color w:val="000000"/>
                <w:sz w:val="24"/>
                <w:szCs w:val="24"/>
              </w:rPr>
              <w:t>быть, как все?</w:t>
            </w:r>
          </w:p>
          <w:p w:rsidR="00971A00" w:rsidRPr="00580D44" w:rsidRDefault="00971A00" w:rsidP="00580D44">
            <w:pPr>
              <w:pStyle w:val="4b"/>
              <w:jc w:val="both"/>
              <w:rPr>
                <w:rFonts w:ascii="Times New Roman" w:hAnsi="Times New Roman"/>
                <w:color w:val="000000"/>
                <w:sz w:val="24"/>
                <w:szCs w:val="24"/>
              </w:rPr>
            </w:pPr>
          </w:p>
        </w:tc>
        <w:tc>
          <w:tcPr>
            <w:tcW w:w="19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Маленькое дело для моей Родины</w:t>
            </w:r>
            <w:r w:rsidR="005055E4" w:rsidRPr="00580D44">
              <w:rPr>
                <w:rFonts w:ascii="Times New Roman" w:hAnsi="Times New Roman"/>
                <w:color w:val="000000"/>
                <w:sz w:val="24"/>
                <w:szCs w:val="24"/>
              </w:rPr>
              <w:t>.</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Добро и зло в жизни человека.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Добро. Добрый, человек. Доброе дело. Трудности в определении добра. Дать списать — добрый поступок?</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Зло. Злой человек. Плохой, злой поступок. Сделать зло себе и другим. Хотим ли мы зла себе и другим.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Откуда берутся добрые и злые люди? От бога и природы, от воспитания".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Можно ли изжить зло в себе?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Может ли существовать мир без зла?</w:t>
            </w:r>
          </w:p>
        </w:tc>
        <w:tc>
          <w:tcPr>
            <w:tcW w:w="234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Личность как социальный человек</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Материальное и духовное в жизни человека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Свобода, рожденная законом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Мои межличностные отношения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Могу ли я изменить общество?</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Понятие «социальная норма». Правила вежливости, нормы нравственности, нормы права как виды социальных норм.</w:t>
            </w:r>
          </w:p>
        </w:tc>
        <w:tc>
          <w:tcPr>
            <w:tcW w:w="2520"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Представление человека о добре и зле как основа нравственных норм. Что такое «нравственный закон» в человеке? Особенности норм права, сравнение их с другими социальными нормами. Законы разных стран и народов.</w:t>
            </w:r>
          </w:p>
          <w:p w:rsidR="00971A00" w:rsidRPr="00580D44" w:rsidRDefault="00971A00" w:rsidP="00580D44">
            <w:pPr>
              <w:pStyle w:val="4b"/>
              <w:ind w:hanging="630"/>
              <w:jc w:val="both"/>
              <w:rPr>
                <w:rFonts w:ascii="Times New Roman" w:hAnsi="Times New Roman"/>
                <w:color w:val="000000"/>
                <w:sz w:val="24"/>
                <w:szCs w:val="24"/>
              </w:rPr>
            </w:pPr>
            <w:r w:rsidRPr="00580D44">
              <w:rPr>
                <w:rFonts w:ascii="Times New Roman" w:hAnsi="Times New Roman"/>
                <w:color w:val="000000"/>
                <w:sz w:val="24"/>
                <w:szCs w:val="24"/>
              </w:rPr>
              <w:t>Защита интересов личности. Отражение в праве интересов общества, существующих представлений о справедливости. Наказание за нарушения социальных норм</w:t>
            </w:r>
          </w:p>
        </w:tc>
      </w:tr>
      <w:tr w:rsidR="00971A00" w:rsidRPr="00580D44" w:rsidTr="001E0706">
        <w:tc>
          <w:tcPr>
            <w:tcW w:w="126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Проектная деятельность</w:t>
            </w:r>
          </w:p>
        </w:tc>
        <w:tc>
          <w:tcPr>
            <w:tcW w:w="4140" w:type="dxa"/>
            <w:gridSpan w:val="3"/>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1. Диагностическая беседа «Добро и зло в жизни человека».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 Деловая игра «Школа добрых дел».</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3. Ролевая игра «Королевство кривых зеркал» (Как трудно порой бывает отличить добро и зло).</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4. Диалог-размышление «Можно ли искоренить зло»</w:t>
            </w:r>
          </w:p>
        </w:tc>
        <w:tc>
          <w:tcPr>
            <w:tcW w:w="4860" w:type="dxa"/>
            <w:gridSpan w:val="2"/>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1. Дискуссия «Что такое социальные нормы?»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 Деловая игра «Закон школьной жизни».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3. Ролевая игра «На чужой планете» (Освоение необычных правил этикета).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4. Заочная экскурсия в этнографический музей «Нормы в жизни различных народов».</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Диспут «Почему меняются и нарушаются социальные нормы»</w:t>
            </w:r>
          </w:p>
        </w:tc>
      </w:tr>
    </w:tbl>
    <w:p w:rsidR="00971A00" w:rsidRPr="00580D44" w:rsidRDefault="00971A00" w:rsidP="00580D44">
      <w:pPr>
        <w:pStyle w:val="4b"/>
        <w:jc w:val="both"/>
        <w:rPr>
          <w:rFonts w:ascii="Times New Roman" w:hAnsi="Times New Roman"/>
          <w:color w:val="000000"/>
          <w:sz w:val="24"/>
          <w:szCs w:val="24"/>
        </w:rPr>
        <w:sectPr w:rsidR="00971A00" w:rsidRPr="00580D44" w:rsidSect="001E0706">
          <w:pgSz w:w="11905" w:h="16837"/>
          <w:pgMar w:top="1134" w:right="1701" w:bottom="709" w:left="1134" w:header="720" w:footer="709" w:gutter="0"/>
          <w:cols w:space="720"/>
          <w:docGrid w:linePitch="360"/>
        </w:sect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3.4. Воспитание экологической культуры, культуры здорового и безопасного образа жизни:</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Задачи:</w:t>
      </w:r>
    </w:p>
    <w:p w:rsidR="00971A00" w:rsidRPr="00580D44" w:rsidRDefault="00971A00" w:rsidP="001C2DB1">
      <w:pPr>
        <w:pStyle w:val="4b"/>
        <w:numPr>
          <w:ilvl w:val="0"/>
          <w:numId w:val="18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умение придавать экологическую направленность любой деятельности, проекту, демонстрировать экологическое мышление и экологическую грамотность в разных формах деятельности; </w:t>
      </w:r>
    </w:p>
    <w:p w:rsidR="00971A00" w:rsidRPr="00580D44" w:rsidRDefault="00971A00" w:rsidP="001C2DB1">
      <w:pPr>
        <w:pStyle w:val="4b"/>
        <w:numPr>
          <w:ilvl w:val="0"/>
          <w:numId w:val="18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понимание взаимной связи здоровья, экологического качества окружающей среды и экологической культуры человека;</w:t>
      </w:r>
    </w:p>
    <w:p w:rsidR="00971A00" w:rsidRPr="00580D44" w:rsidRDefault="00971A00" w:rsidP="001C2DB1">
      <w:pPr>
        <w:pStyle w:val="4b"/>
        <w:numPr>
          <w:ilvl w:val="0"/>
          <w:numId w:val="18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осознание единства и взаимовлияния различных видов здоровья человека: физического (сила, ловкость, выносливость), физиологического </w:t>
      </w:r>
      <w:r w:rsidRPr="00580D44">
        <w:rPr>
          <w:rFonts w:ascii="Times New Roman" w:hAnsi="Times New Roman"/>
          <w:color w:val="000000"/>
          <w:spacing w:val="-6"/>
          <w:sz w:val="24"/>
          <w:szCs w:val="24"/>
        </w:rPr>
        <w:t>(работоспособность, устойчивость к заболеваниям), психическог</w:t>
      </w:r>
      <w:r w:rsidRPr="00580D44">
        <w:rPr>
          <w:rFonts w:ascii="Times New Roman" w:hAnsi="Times New Roman"/>
          <w:color w:val="000000"/>
          <w:sz w:val="24"/>
          <w:szCs w:val="24"/>
        </w:rPr>
        <w:t>о (умственная работоспособность, эмоциональное благополучие), социально-психологического (способность справиться со стрессом, качество отношений с окружающими людьми); репродуктивное (забота о своём здоровье как будущего родителя); духовного (иерархия ценностей); их зависимости от экологической культуры, культуры здорового и безопасного образа жизни человека;</w:t>
      </w:r>
    </w:p>
    <w:p w:rsidR="00971A00" w:rsidRPr="00580D44" w:rsidRDefault="00971A00" w:rsidP="001C2DB1">
      <w:pPr>
        <w:pStyle w:val="4b"/>
        <w:numPr>
          <w:ilvl w:val="0"/>
          <w:numId w:val="18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интерес к прогулкам на природе, подвижным играм, участию в спортивных соревнованиях, туристическим походам, занятиям в спортивных секциях;</w:t>
      </w:r>
    </w:p>
    <w:p w:rsidR="00971A00" w:rsidRPr="00580D44" w:rsidRDefault="00971A00" w:rsidP="001C2DB1">
      <w:pPr>
        <w:pStyle w:val="4b"/>
        <w:numPr>
          <w:ilvl w:val="0"/>
          <w:numId w:val="18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представления о факторах окружающей природно-социальной среды, негативно влияющих на здоровье человека; способах их компенсации, избегания, преодоления;</w:t>
      </w:r>
    </w:p>
    <w:p w:rsidR="00971A00" w:rsidRPr="00580D44" w:rsidRDefault="00971A00" w:rsidP="001C2DB1">
      <w:pPr>
        <w:pStyle w:val="4b"/>
        <w:numPr>
          <w:ilvl w:val="0"/>
          <w:numId w:val="18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способность прогнозировать последствия деятельности человека в природе, оценивать влияние природных и антропогенных факторов риска на здоровье человека;</w:t>
      </w:r>
    </w:p>
    <w:p w:rsidR="00971A00" w:rsidRPr="00580D44" w:rsidRDefault="00971A00" w:rsidP="001C2DB1">
      <w:pPr>
        <w:pStyle w:val="4b"/>
        <w:numPr>
          <w:ilvl w:val="0"/>
          <w:numId w:val="18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опыт самооценки личного вклада в ресурсосбережение, сохранение качества окружающей среды, экологическую безопасность;</w:t>
      </w:r>
    </w:p>
    <w:p w:rsidR="00971A00" w:rsidRPr="00580D44" w:rsidRDefault="00971A00" w:rsidP="001C2DB1">
      <w:pPr>
        <w:pStyle w:val="4b"/>
        <w:numPr>
          <w:ilvl w:val="0"/>
          <w:numId w:val="18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осознание социальной значимости идей устойчивого развития; готовность участвовать в пропаганде идей образования для устойчивого развития;</w:t>
      </w:r>
    </w:p>
    <w:p w:rsidR="00971A00" w:rsidRPr="00580D44" w:rsidRDefault="00971A00" w:rsidP="001C2DB1">
      <w:pPr>
        <w:pStyle w:val="4b"/>
        <w:numPr>
          <w:ilvl w:val="0"/>
          <w:numId w:val="18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профессиональная ориентация с учётом представлений о вкладе разных профессий в решение проблем экологии, здоровья, устойчивого развития общества;</w:t>
      </w:r>
    </w:p>
    <w:p w:rsidR="00971A00" w:rsidRPr="00580D44" w:rsidRDefault="00971A00" w:rsidP="001C2DB1">
      <w:pPr>
        <w:pStyle w:val="4b"/>
        <w:numPr>
          <w:ilvl w:val="0"/>
          <w:numId w:val="18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устойчивая мотивация к выполнению правил личной и общественной гигиены и санитарии; рациональной организации режима дня, питания; занятиям физической культурой, спортом, туризмом; самообразованию; труду и творчеству для успешной социализации;</w:t>
      </w:r>
    </w:p>
    <w:p w:rsidR="00971A00" w:rsidRPr="00580D44" w:rsidRDefault="00971A00" w:rsidP="001C2DB1">
      <w:pPr>
        <w:pStyle w:val="4b"/>
        <w:numPr>
          <w:ilvl w:val="0"/>
          <w:numId w:val="18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опыт участия в физкультурно-оздоровительных, санитарно-гигиенических мероприятиях;</w:t>
      </w:r>
    </w:p>
    <w:p w:rsidR="00971A00" w:rsidRPr="00580D44" w:rsidRDefault="00971A00" w:rsidP="001C2DB1">
      <w:pPr>
        <w:pStyle w:val="4b"/>
        <w:numPr>
          <w:ilvl w:val="0"/>
          <w:numId w:val="18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резко негативное отношение к курению, употреблению алкогольных напитков, наркотиков и других психоактивных веществ (ПАВ); </w:t>
      </w:r>
    </w:p>
    <w:p w:rsidR="00971A00" w:rsidRPr="00580D44" w:rsidRDefault="00971A00" w:rsidP="001C2DB1">
      <w:pPr>
        <w:pStyle w:val="4b"/>
        <w:numPr>
          <w:ilvl w:val="0"/>
          <w:numId w:val="18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отрицательное отношение к лицам и организациям, пропагандирующим курение и пьянство, распространяющим наркотики и другие ПАВ.</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Содержание деятельности:</w:t>
      </w:r>
    </w:p>
    <w:p w:rsidR="00971A00" w:rsidRPr="00580D44" w:rsidRDefault="00971A00" w:rsidP="001C2DB1">
      <w:pPr>
        <w:pStyle w:val="4b"/>
        <w:numPr>
          <w:ilvl w:val="0"/>
          <w:numId w:val="18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Получают представления о здоровье, здоровом образе жизни, природных возможностях человеческого организма, их обусловленности экологическим качеством окружающей среды, о неразрывной связи экологической культуры человека и его здоровья (в ходе бесед, просмотра учебных фильмов, игровых программ, уроков и внеурочной деятельности).</w:t>
      </w:r>
    </w:p>
    <w:p w:rsidR="00971A00" w:rsidRPr="00580D44" w:rsidRDefault="00971A00" w:rsidP="001C2DB1">
      <w:pPr>
        <w:pStyle w:val="4b"/>
        <w:numPr>
          <w:ilvl w:val="0"/>
          <w:numId w:val="18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 пропаганде экологически сообразного здорового образа жизни — проводят беседы, тематические игры, просматривают и обсуждают фильмы, посвящённые разным формам оздоровления.</w:t>
      </w:r>
    </w:p>
    <w:p w:rsidR="00971A00" w:rsidRPr="00580D44" w:rsidRDefault="00971A00" w:rsidP="001C2DB1">
      <w:pPr>
        <w:pStyle w:val="4b"/>
        <w:numPr>
          <w:ilvl w:val="0"/>
          <w:numId w:val="18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Учатся экологически грамотному поведению в школе, дома, в природной  среде: организовывать экологически безопасный уклад школьной и домашней жизни, бережно расходовать воду, электроэнергию, утилизировать мусор, сохранять места обитания растений и животных (в процессе участия в практических делах, проведения экологических акций, ролевых игр, школьных конференций, уроков технологии, внеурочной деятельности).</w:t>
      </w:r>
    </w:p>
    <w:p w:rsidR="00971A00" w:rsidRPr="00580D44" w:rsidRDefault="00971A00" w:rsidP="001C2DB1">
      <w:pPr>
        <w:pStyle w:val="4b"/>
        <w:numPr>
          <w:ilvl w:val="0"/>
          <w:numId w:val="18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 проведении школьных спартакиад, эстафет, походов по родному краю. Ведут краеведческую, поисковую работу в местных походах и экскурсиях.</w:t>
      </w:r>
    </w:p>
    <w:p w:rsidR="00971A00" w:rsidRPr="00580D44" w:rsidRDefault="00971A00" w:rsidP="001C2DB1">
      <w:pPr>
        <w:pStyle w:val="4b"/>
        <w:numPr>
          <w:ilvl w:val="0"/>
          <w:numId w:val="18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 практической природоохранительной деятельности, в деятельности школьных экологических центров, лесничеств, экологических патрулей; создании и реализации коллективных природоохранных проектов.</w:t>
      </w:r>
    </w:p>
    <w:p w:rsidR="00971A00" w:rsidRPr="00580D44" w:rsidRDefault="00971A00" w:rsidP="001C2DB1">
      <w:pPr>
        <w:pStyle w:val="4b"/>
        <w:numPr>
          <w:ilvl w:val="0"/>
          <w:numId w:val="18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Составляют правильный режим занятий физической культурой, спортом, туризмом, рацион здорового питания, режим дня, учёбы и отдыха с учётом экологических факторов окружающей среды и контролируют их выполнение в различных формах мониторинга.</w:t>
      </w:r>
    </w:p>
    <w:p w:rsidR="00971A00" w:rsidRPr="00580D44" w:rsidRDefault="00971A00" w:rsidP="001C2DB1">
      <w:pPr>
        <w:pStyle w:val="4b"/>
        <w:numPr>
          <w:ilvl w:val="0"/>
          <w:numId w:val="18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Учатся оказывать первую доврачебную помощь пострадавшим.</w:t>
      </w:r>
    </w:p>
    <w:p w:rsidR="00971A00" w:rsidRPr="00580D44" w:rsidRDefault="00971A00" w:rsidP="001C2DB1">
      <w:pPr>
        <w:pStyle w:val="4b"/>
        <w:numPr>
          <w:ilvl w:val="0"/>
          <w:numId w:val="18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Получают представление о возможном негативном влиянии компьютерных игр, телевидения, рекламы на здоровье человека (в рамках бесед с педагогами, школьными психологами, медицинскими работниками, родителями).</w:t>
      </w:r>
    </w:p>
    <w:p w:rsidR="00971A00" w:rsidRPr="00580D44" w:rsidRDefault="00971A00" w:rsidP="001C2DB1">
      <w:pPr>
        <w:pStyle w:val="4b"/>
        <w:numPr>
          <w:ilvl w:val="0"/>
          <w:numId w:val="18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Приобретают навык противостояния негативному влиянию сверстников и взрослых на формирование вредных для здоровья привычек, зависимости от ПАВ (научиться говорить «нет») (в ходе дискуссий, тренингов, ролевых игр, обсуждения видеосюжетов и др.).</w:t>
      </w:r>
    </w:p>
    <w:p w:rsidR="00971A00" w:rsidRPr="00580D44" w:rsidRDefault="00971A00" w:rsidP="001C2DB1">
      <w:pPr>
        <w:pStyle w:val="4b"/>
        <w:numPr>
          <w:ilvl w:val="0"/>
          <w:numId w:val="18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на добровольной основе в деятельности детско-юношеских общественных экологических организаций, мероприятиях, проводимых общественными экологическими организациями.</w:t>
      </w:r>
    </w:p>
    <w:p w:rsidR="00971A00" w:rsidRPr="00580D44" w:rsidRDefault="00971A00" w:rsidP="00580D44">
      <w:pPr>
        <w:pStyle w:val="4b"/>
        <w:suppressAutoHyphens/>
        <w:jc w:val="both"/>
        <w:rPr>
          <w:rFonts w:ascii="Times New Roman" w:hAnsi="Times New Roman"/>
          <w:color w:val="000000"/>
          <w:sz w:val="24"/>
          <w:szCs w:val="24"/>
        </w:rPr>
      </w:pPr>
    </w:p>
    <w:p w:rsidR="00971A00" w:rsidRPr="00580D44" w:rsidRDefault="00971A00" w:rsidP="00580D44">
      <w:pPr>
        <w:pStyle w:val="4b"/>
        <w:suppressAutoHyphens/>
        <w:jc w:val="both"/>
        <w:rPr>
          <w:rFonts w:ascii="Times New Roman" w:hAnsi="Times New Roman"/>
          <w:color w:val="000000"/>
          <w:sz w:val="24"/>
          <w:szCs w:val="24"/>
        </w:rPr>
      </w:pPr>
    </w:p>
    <w:p w:rsidR="00971A00" w:rsidRPr="00580D44" w:rsidRDefault="00971A00" w:rsidP="00580D44">
      <w:pPr>
        <w:pStyle w:val="4b"/>
        <w:suppressAutoHyphens/>
        <w:jc w:val="both"/>
        <w:rPr>
          <w:rFonts w:ascii="Times New Roman" w:hAnsi="Times New Roman"/>
          <w:color w:val="000000"/>
          <w:sz w:val="24"/>
          <w:szCs w:val="24"/>
        </w:rPr>
      </w:pPr>
    </w:p>
    <w:p w:rsidR="00971A00" w:rsidRPr="00580D44" w:rsidRDefault="00971A00" w:rsidP="00580D44">
      <w:pPr>
        <w:pStyle w:val="4b"/>
        <w:suppressAutoHyphens/>
        <w:jc w:val="both"/>
        <w:rPr>
          <w:rFonts w:ascii="Times New Roman" w:hAnsi="Times New Roman"/>
          <w:color w:val="000000"/>
          <w:sz w:val="24"/>
          <w:szCs w:val="24"/>
        </w:rPr>
      </w:pPr>
    </w:p>
    <w:p w:rsidR="00971A00" w:rsidRPr="00580D44" w:rsidRDefault="00971A00" w:rsidP="00580D44">
      <w:pPr>
        <w:pStyle w:val="4b"/>
        <w:suppressAutoHyphens/>
        <w:jc w:val="both"/>
        <w:rPr>
          <w:rFonts w:ascii="Times New Roman" w:hAnsi="Times New Roman"/>
          <w:color w:val="000000"/>
          <w:sz w:val="24"/>
          <w:szCs w:val="24"/>
        </w:rPr>
      </w:pPr>
    </w:p>
    <w:p w:rsidR="00971A00" w:rsidRPr="00580D44" w:rsidRDefault="00971A00" w:rsidP="00580D44">
      <w:pPr>
        <w:pStyle w:val="4b"/>
        <w:suppressAutoHyphens/>
        <w:jc w:val="both"/>
        <w:rPr>
          <w:rFonts w:ascii="Times New Roman" w:hAnsi="Times New Roman"/>
          <w:color w:val="000000"/>
          <w:sz w:val="24"/>
          <w:szCs w:val="24"/>
        </w:rPr>
        <w:sectPr w:rsidR="00971A00" w:rsidRPr="00580D44" w:rsidSect="001E0706">
          <w:pgSz w:w="11905" w:h="16837"/>
          <w:pgMar w:top="709" w:right="1134" w:bottom="1134" w:left="1701" w:header="720" w:footer="709" w:gutter="0"/>
          <w:cols w:space="720"/>
          <w:docGrid w:linePitch="360"/>
        </w:sectPr>
      </w:pPr>
    </w:p>
    <w:tbl>
      <w:tblPr>
        <w:tblW w:w="9352" w:type="dxa"/>
        <w:tblInd w:w="108" w:type="dxa"/>
        <w:tblLayout w:type="fixed"/>
        <w:tblLook w:val="0000"/>
      </w:tblPr>
      <w:tblGrid>
        <w:gridCol w:w="1080"/>
        <w:gridCol w:w="1800"/>
        <w:gridCol w:w="1072"/>
        <w:gridCol w:w="1924"/>
        <w:gridCol w:w="1926"/>
        <w:gridCol w:w="1550"/>
      </w:tblGrid>
      <w:tr w:rsidR="00971A00" w:rsidRPr="00580D44" w:rsidTr="001E0706">
        <w:trPr>
          <w:cantSplit/>
          <w:trHeight w:hRule="exact" w:val="286"/>
        </w:trPr>
        <w:tc>
          <w:tcPr>
            <w:tcW w:w="1080"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Виды деятельности и формы организации</w:t>
            </w:r>
          </w:p>
        </w:tc>
        <w:tc>
          <w:tcPr>
            <w:tcW w:w="8272" w:type="dxa"/>
            <w:gridSpan w:val="5"/>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Pr>
        <w:tc>
          <w:tcPr>
            <w:tcW w:w="1080"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180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1072"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1924"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 класс</w:t>
            </w:r>
          </w:p>
        </w:tc>
        <w:tc>
          <w:tcPr>
            <w:tcW w:w="1926"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1550" w:type="dxa"/>
            <w:tcBorders>
              <w:left w:val="single" w:sz="4" w:space="0" w:color="000000"/>
              <w:bottom w:val="single" w:sz="4" w:space="0" w:color="000000"/>
              <w:right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tc>
      </w:tr>
      <w:tr w:rsidR="00971A00" w:rsidRPr="00580D44" w:rsidTr="001E0706">
        <w:trPr>
          <w:cantSplit/>
          <w:trHeight w:val="3370"/>
        </w:trPr>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беседы, часы общения, дискуссии</w:t>
            </w:r>
          </w:p>
        </w:tc>
        <w:tc>
          <w:tcPr>
            <w:tcW w:w="4796" w:type="dxa"/>
            <w:gridSpan w:val="3"/>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Жизнь как ценность. Умение ценить жизнь свою и окружающих. Болезни — как беда человека.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Болезни и здоровье. Здоровый образ жизни. Можно ли помочь самому себе. Профилактика заболеваний. Травмы и их причины. Вредные привычки. Курение. Алкоголь. Наркотики. Как победить пристрастие к ним</w:t>
            </w:r>
          </w:p>
          <w:p w:rsidR="00971A00" w:rsidRPr="00580D44" w:rsidRDefault="00971A00" w:rsidP="00580D44">
            <w:pPr>
              <w:pStyle w:val="4b"/>
              <w:jc w:val="both"/>
              <w:rPr>
                <w:rFonts w:ascii="Times New Roman" w:hAnsi="Times New Roman"/>
                <w:color w:val="000000"/>
                <w:sz w:val="24"/>
                <w:szCs w:val="24"/>
              </w:rPr>
            </w:pPr>
          </w:p>
        </w:tc>
        <w:tc>
          <w:tcPr>
            <w:tcW w:w="3476" w:type="dxa"/>
            <w:gridSpan w:val="2"/>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Диагностическая беседа «Здоровый образ жизни».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Деловая игра  «Сам себе враг».</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Ролевая игра «Суд над вредными привычками»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Встреча с врачом «Береги свое здоровье»;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Диалог размышление «Можно ли избавиться от вредных привычек?»</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Жизнь и здоровье человека. Забота человека о своем здоровье. Здоровый образ жизни. Правила поведения в общественных местах (улица, транспорт, кино, театр, музей, магазины, вокзалы). </w:t>
            </w:r>
          </w:p>
        </w:tc>
      </w:tr>
      <w:tr w:rsidR="00971A00" w:rsidRPr="00580D44" w:rsidTr="001E0706">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Проектная деятельность</w:t>
            </w:r>
          </w:p>
        </w:tc>
        <w:tc>
          <w:tcPr>
            <w:tcW w:w="8272" w:type="dxa"/>
            <w:gridSpan w:val="5"/>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Социальный проект «Озеленение пришкольного участка», «Классных комнат»</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w:t>
            </w:r>
            <w:r w:rsidR="005055E4" w:rsidRPr="00580D44">
              <w:rPr>
                <w:rFonts w:ascii="Times New Roman" w:hAnsi="Times New Roman"/>
                <w:color w:val="000000"/>
                <w:sz w:val="24"/>
                <w:szCs w:val="24"/>
              </w:rPr>
              <w:t>циальный проект «Интернет</w:t>
            </w:r>
            <w:r w:rsidRPr="00580D44">
              <w:rPr>
                <w:rFonts w:ascii="Times New Roman" w:hAnsi="Times New Roman"/>
                <w:color w:val="000000"/>
                <w:sz w:val="24"/>
                <w:szCs w:val="24"/>
              </w:rPr>
              <w:t>-</w:t>
            </w:r>
            <w:r w:rsidR="005055E4" w:rsidRPr="00580D44">
              <w:rPr>
                <w:rFonts w:ascii="Times New Roman" w:hAnsi="Times New Roman"/>
                <w:color w:val="000000"/>
                <w:sz w:val="24"/>
                <w:szCs w:val="24"/>
              </w:rPr>
              <w:t>зависимость -</w:t>
            </w:r>
            <w:r w:rsidRPr="00580D44">
              <w:rPr>
                <w:rFonts w:ascii="Times New Roman" w:hAnsi="Times New Roman"/>
                <w:color w:val="000000"/>
                <w:sz w:val="24"/>
                <w:szCs w:val="24"/>
              </w:rPr>
              <w:t xml:space="preserve"> бомба замедленного действия», «Будущее без наркотиков»</w:t>
            </w:r>
          </w:p>
        </w:tc>
      </w:tr>
      <w:tr w:rsidR="00971A00" w:rsidRPr="00580D44" w:rsidTr="001E0706">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Общешкольные мероприятия</w:t>
            </w:r>
          </w:p>
        </w:tc>
        <w:tc>
          <w:tcPr>
            <w:tcW w:w="8272" w:type="dxa"/>
            <w:gridSpan w:val="5"/>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Реализации программ  «Школьное молоко», «Школьный мед», «Чистая вода», конкурс «Самый здоровый класс», уроки экологии, экологическая тропа, природоохранные акции «Покормим птиц», «Берегите земноводных», конференция «Юные исследователи природы», Праздник птиц, Праздник «День земли», «День птиц», Акция «Малым рекам-полноводность и чистоту», исследовательская деятельность «Человек на земле», экологический отряд «Зеленый дозор», фестиваль юных исследователей природы, международный день охраны окружающей среды, викторина «По страницам красной книги», Праздник урожая, Экологические десанты, День туриста.</w:t>
            </w:r>
          </w:p>
        </w:tc>
      </w:tr>
      <w:tr w:rsidR="00971A00" w:rsidRPr="00580D44" w:rsidTr="001E0706">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Школьный экологический мониторинг</w:t>
            </w:r>
          </w:p>
        </w:tc>
        <w:tc>
          <w:tcPr>
            <w:tcW w:w="8272" w:type="dxa"/>
            <w:gridSpan w:val="5"/>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Изучение уровня экологической культуры школьников</w:t>
            </w:r>
          </w:p>
        </w:tc>
      </w:tr>
    </w:tbl>
    <w:p w:rsidR="00971A00" w:rsidRPr="00580D44" w:rsidRDefault="00971A00" w:rsidP="00580D44">
      <w:pPr>
        <w:pStyle w:val="4b"/>
        <w:jc w:val="both"/>
        <w:rPr>
          <w:rFonts w:ascii="Times New Roman" w:hAnsi="Times New Roman"/>
          <w:color w:val="000000"/>
          <w:sz w:val="24"/>
          <w:szCs w:val="24"/>
        </w:rPr>
        <w:sectPr w:rsidR="00971A00" w:rsidRPr="00580D44" w:rsidSect="001E0706">
          <w:pgSz w:w="11905" w:h="16837"/>
          <w:pgMar w:top="1134" w:right="1701" w:bottom="709" w:left="1134" w:header="720" w:footer="709" w:gutter="0"/>
          <w:cols w:space="720"/>
          <w:docGrid w:linePitch="360"/>
        </w:sect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3.5. Воспитание трудолюбия, сознательного, творческого отношения к образованию, труду и жизни, подготовка к сознательному выбору профессии:</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Задачи:</w:t>
      </w:r>
    </w:p>
    <w:p w:rsidR="00971A00" w:rsidRPr="00580D44" w:rsidRDefault="00971A00" w:rsidP="001C2DB1">
      <w:pPr>
        <w:pStyle w:val="4b"/>
        <w:numPr>
          <w:ilvl w:val="0"/>
          <w:numId w:val="18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понимание необходимости научных знаний для развития личности и общества, их роли в жизни, труде, творчестве;</w:t>
      </w:r>
    </w:p>
    <w:p w:rsidR="00971A00" w:rsidRPr="00580D44" w:rsidRDefault="00971A00" w:rsidP="001C2DB1">
      <w:pPr>
        <w:pStyle w:val="4b"/>
        <w:numPr>
          <w:ilvl w:val="0"/>
          <w:numId w:val="18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осознание нравственных основ образования;</w:t>
      </w:r>
    </w:p>
    <w:p w:rsidR="00971A00" w:rsidRPr="00580D44" w:rsidRDefault="00971A00" w:rsidP="001C2DB1">
      <w:pPr>
        <w:pStyle w:val="4b"/>
        <w:numPr>
          <w:ilvl w:val="0"/>
          <w:numId w:val="18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осознание важности непрерывного образования и самообразования в течение всей жизни;</w:t>
      </w:r>
    </w:p>
    <w:p w:rsidR="00971A00" w:rsidRPr="00580D44" w:rsidRDefault="00971A00" w:rsidP="001C2DB1">
      <w:pPr>
        <w:pStyle w:val="4b"/>
        <w:numPr>
          <w:ilvl w:val="0"/>
          <w:numId w:val="18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осознание нравственной природы труда, его роли в жизни человека и общества, в создании материальных, социальных и культурных благ; знание и уважение трудовых традиций своей семьи, трудовых подвигов старших поколений;</w:t>
      </w:r>
    </w:p>
    <w:p w:rsidR="00971A00" w:rsidRPr="00580D44" w:rsidRDefault="00971A00" w:rsidP="001C2DB1">
      <w:pPr>
        <w:pStyle w:val="4b"/>
        <w:numPr>
          <w:ilvl w:val="0"/>
          <w:numId w:val="18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умение планировать трудовую деятельность, рационально использовать время, информацию и материальные ресурсы, соблюдать порядок на рабочем месте, осуществлять коллективную работу, в том числе при разработке и реализации учебных и учебно-трудовых проектов;</w:t>
      </w:r>
    </w:p>
    <w:p w:rsidR="00971A00" w:rsidRPr="00580D44" w:rsidRDefault="00971A00" w:rsidP="001C2DB1">
      <w:pPr>
        <w:pStyle w:val="4b"/>
        <w:numPr>
          <w:ilvl w:val="0"/>
          <w:numId w:val="18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сформированность позитивного отношения к учебной и учебно-трудовой деятельности, общественно полезным делам, умение осознанно проявлять инициативу и дисциплинированность, выполнять работы по графику и в срок, следовать разработанному плану, отвечать за качество и осознавать возможные риски;</w:t>
      </w:r>
    </w:p>
    <w:p w:rsidR="00971A00" w:rsidRPr="00580D44" w:rsidRDefault="00971A00" w:rsidP="001C2DB1">
      <w:pPr>
        <w:pStyle w:val="4b"/>
        <w:numPr>
          <w:ilvl w:val="0"/>
          <w:numId w:val="18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бережное отношение к результатам своего труда, труда других людей, к школьному имуществу, учебникам, личным вещам; поддержание чистоты и порядка в классе и школе; готовность содействовать в благоустройстве школы и её ближайшего окружения;</w:t>
      </w:r>
    </w:p>
    <w:p w:rsidR="00971A00" w:rsidRPr="00580D44" w:rsidRDefault="00971A00" w:rsidP="001C2DB1">
      <w:pPr>
        <w:pStyle w:val="4b"/>
        <w:numPr>
          <w:ilvl w:val="0"/>
          <w:numId w:val="18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общее знакомство с трудовым законодательством;</w:t>
      </w:r>
    </w:p>
    <w:p w:rsidR="00971A00" w:rsidRPr="00580D44" w:rsidRDefault="00971A00" w:rsidP="001C2DB1">
      <w:pPr>
        <w:pStyle w:val="4b"/>
        <w:numPr>
          <w:ilvl w:val="0"/>
          <w:numId w:val="18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нетерпимое отношение к лени, безответственности и пассивности в образовании и труде.</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Содержание деятельности:</w:t>
      </w:r>
    </w:p>
    <w:p w:rsidR="00971A00" w:rsidRPr="00580D44" w:rsidRDefault="00971A00" w:rsidP="001C2DB1">
      <w:pPr>
        <w:pStyle w:val="4b"/>
        <w:numPr>
          <w:ilvl w:val="0"/>
          <w:numId w:val="19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 подготовке и проведении «Недели науки, техники и производства».</w:t>
      </w:r>
    </w:p>
    <w:p w:rsidR="00971A00" w:rsidRPr="00580D44" w:rsidRDefault="00971A00" w:rsidP="001C2DB1">
      <w:pPr>
        <w:pStyle w:val="4b"/>
        <w:numPr>
          <w:ilvl w:val="0"/>
          <w:numId w:val="19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 олимпиадах по учебным предметам, изготавливают учебные пособия для школьных кабинетов, руководят познавательными играми обучающихся младших классов.</w:t>
      </w:r>
    </w:p>
    <w:p w:rsidR="00971A00" w:rsidRPr="00580D44" w:rsidRDefault="00971A00" w:rsidP="001C2DB1">
      <w:pPr>
        <w:pStyle w:val="4b"/>
        <w:numPr>
          <w:ilvl w:val="0"/>
          <w:numId w:val="19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 экскурсиях на промышленные и сельскохозяйственные предприятия, в научные организации, учреждения культуры, в ходе которых знакомятся с различными видами труда, с различными профессиями.</w:t>
      </w:r>
    </w:p>
    <w:p w:rsidR="00971A00" w:rsidRPr="00580D44" w:rsidRDefault="00971A00" w:rsidP="001C2DB1">
      <w:pPr>
        <w:pStyle w:val="4b"/>
        <w:numPr>
          <w:ilvl w:val="0"/>
          <w:numId w:val="19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Знакомятся с профессиональной деятельностью и жизненным путём своих родителей и прародителей, участвуют в организации и проведении презентаций «Труд нашей семьи».</w:t>
      </w:r>
    </w:p>
    <w:p w:rsidR="00971A00" w:rsidRPr="00580D44" w:rsidRDefault="00971A00" w:rsidP="001C2DB1">
      <w:pPr>
        <w:pStyle w:val="4b"/>
        <w:numPr>
          <w:ilvl w:val="0"/>
          <w:numId w:val="19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 различных видах общественно полезной деятельности на базе школы и взаимодействующих с ней учреждений дополнительного образования, других социальных институтов.</w:t>
      </w:r>
    </w:p>
    <w:p w:rsidR="00971A00" w:rsidRPr="00580D44" w:rsidRDefault="00971A00" w:rsidP="001C2DB1">
      <w:pPr>
        <w:pStyle w:val="4b"/>
        <w:numPr>
          <w:ilvl w:val="0"/>
          <w:numId w:val="19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Приобретают умения и навыки сотрудничества, ролевого взаимодействия со сверстниками, взрослыми в учебно-трудовой деятельности (в ходе сюжетно-ролевых игр, посредством создания игровых ситуаций по мотивам различных профессий, проведения внеурочных мероприятий (праздники труда, ярмарки, конкурсы, города мастеров, организации детских фирм и т.д.), раскрывающих перед подростками широкий спектр профессиональной и трудовой деятельности).</w:t>
      </w:r>
    </w:p>
    <w:p w:rsidR="00971A00" w:rsidRPr="00580D44" w:rsidRDefault="00971A00" w:rsidP="001C2DB1">
      <w:pPr>
        <w:pStyle w:val="4b"/>
        <w:numPr>
          <w:ilvl w:val="0"/>
          <w:numId w:val="19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 различных видах общественно полезной деятельности на базе школы и взаимодействующих с ней учреждений дополнительного образования, других социальных институтов (занятие народными промыслами, природоохранительная деятельность, работа в творческих и учебно-производственных мастерских, трудовые акции, деятельность школьных производственных фирм, других трудовых и творческих общественных объединений, как подростковых, так и разновозрастных, как в учебное, так и в каникулярное время).</w:t>
      </w:r>
    </w:p>
    <w:p w:rsidR="00971A00" w:rsidRPr="00580D44" w:rsidRDefault="00971A00" w:rsidP="001C2DB1">
      <w:pPr>
        <w:pStyle w:val="4b"/>
        <w:numPr>
          <w:ilvl w:val="0"/>
          <w:numId w:val="19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во встречах и беседах с выпускниками своей школы, знакомятся с биографиями выпускников, показавших достойные примеры высокого профессионализма, творческого отношения к труду и жизни.</w:t>
      </w:r>
    </w:p>
    <w:p w:rsidR="00971A00" w:rsidRPr="00580D44" w:rsidRDefault="00971A00" w:rsidP="00580D44">
      <w:pPr>
        <w:pStyle w:val="4b"/>
        <w:jc w:val="both"/>
        <w:rPr>
          <w:rFonts w:ascii="Times New Roman" w:hAnsi="Times New Roman"/>
          <w:color w:val="000000"/>
          <w:sz w:val="24"/>
          <w:szCs w:val="24"/>
        </w:rPr>
        <w:sectPr w:rsidR="00971A00" w:rsidRPr="00580D44" w:rsidSect="001E0706">
          <w:pgSz w:w="11905" w:h="16837"/>
          <w:pgMar w:top="709" w:right="1134" w:bottom="1134" w:left="1701" w:header="720" w:footer="709" w:gutter="0"/>
          <w:cols w:space="720"/>
          <w:docGrid w:linePitch="360"/>
        </w:sectPr>
      </w:pPr>
    </w:p>
    <w:tbl>
      <w:tblPr>
        <w:tblW w:w="10260" w:type="dxa"/>
        <w:tblInd w:w="108" w:type="dxa"/>
        <w:tblLayout w:type="fixed"/>
        <w:tblLook w:val="0000"/>
      </w:tblPr>
      <w:tblGrid>
        <w:gridCol w:w="1850"/>
        <w:gridCol w:w="1930"/>
        <w:gridCol w:w="1080"/>
        <w:gridCol w:w="1260"/>
        <w:gridCol w:w="1980"/>
        <w:gridCol w:w="180"/>
        <w:gridCol w:w="1980"/>
      </w:tblGrid>
      <w:tr w:rsidR="00971A00" w:rsidRPr="00580D44" w:rsidTr="001E0706">
        <w:trPr>
          <w:cantSplit/>
          <w:trHeight w:hRule="exact" w:val="286"/>
        </w:trPr>
        <w:tc>
          <w:tcPr>
            <w:tcW w:w="1850"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Виды деятельности и формы организации</w:t>
            </w:r>
          </w:p>
        </w:tc>
        <w:tc>
          <w:tcPr>
            <w:tcW w:w="8410" w:type="dxa"/>
            <w:gridSpan w:val="6"/>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Pr>
        <w:tc>
          <w:tcPr>
            <w:tcW w:w="1850"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193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108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126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 класс</w:t>
            </w:r>
          </w:p>
        </w:tc>
        <w:tc>
          <w:tcPr>
            <w:tcW w:w="2160" w:type="dxa"/>
            <w:gridSpan w:val="2"/>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1980" w:type="dxa"/>
            <w:tcBorders>
              <w:left w:val="single" w:sz="4" w:space="0" w:color="000000"/>
              <w:bottom w:val="single" w:sz="4" w:space="0" w:color="000000"/>
              <w:right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tc>
      </w:tr>
      <w:tr w:rsidR="00971A00" w:rsidRPr="00580D44" w:rsidTr="001E0706">
        <w:tc>
          <w:tcPr>
            <w:tcW w:w="185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беседы, часы общения, дискуссии</w:t>
            </w:r>
          </w:p>
        </w:tc>
        <w:tc>
          <w:tcPr>
            <w:tcW w:w="193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Многообразие профессий. Выбор профессии ради: богатства, карьеры, любимого дела, смысла жизни. Сложность выбора профессии в современных условиях. Проблема карьеры.</w:t>
            </w:r>
          </w:p>
        </w:tc>
        <w:tc>
          <w:tcPr>
            <w:tcW w:w="2340"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Дело, действие, деятельность. Дело и безделье. Откуда берутся бездельники? Как найти дело по душе? Мир твоих увлечений. Как овладеть мастерством? Метод проб и ошибок. Упорство в преодолении ошибок. Учиться у мастера. Где найти такого мастера? Можно ли научиться говоря, но не делая?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Демонстрация результатов своей деятельности. Конкурсы. Нужно ли бояться критики и поражений</w:t>
            </w:r>
          </w:p>
        </w:tc>
        <w:tc>
          <w:tcPr>
            <w:tcW w:w="4140" w:type="dxa"/>
            <w:gridSpan w:val="3"/>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Во сколько лет начинается личная жизнь. Право на личные тайны. Свое мнение. Его необходимость. Как рождается жизненная позиция</w:t>
            </w:r>
          </w:p>
        </w:tc>
      </w:tr>
      <w:tr w:rsidR="00971A00" w:rsidRPr="00580D44" w:rsidTr="001E0706">
        <w:tc>
          <w:tcPr>
            <w:tcW w:w="185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Проектная деятельность</w:t>
            </w:r>
          </w:p>
        </w:tc>
        <w:tc>
          <w:tcPr>
            <w:tcW w:w="193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2340"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1. Диагностическая беседа «Много дел у человека».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 Деловая игра «Азбука мастерства».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3. Ролевая игра «Дело мастера боится».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4. Экскурсия в Дом детского творчества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Диалог-размышление «Дело, которое мне по душе»</w:t>
            </w:r>
          </w:p>
        </w:tc>
        <w:tc>
          <w:tcPr>
            <w:tcW w:w="19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1.Диагностическая беседа «Умею ли я трудиться» или «Хочу стать...»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 Деловая игра « Как заработать миллион» (конкурс проектов) или «Защита профессий».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3. Ролевая игра «Свое дело» или «Профотбор». </w:t>
            </w:r>
          </w:p>
          <w:p w:rsidR="00971A00" w:rsidRPr="00580D44" w:rsidRDefault="00971A00" w:rsidP="00580D44">
            <w:pPr>
              <w:pStyle w:val="4b"/>
              <w:jc w:val="both"/>
              <w:rPr>
                <w:rFonts w:ascii="Times New Roman" w:hAnsi="Times New Roman"/>
                <w:i/>
                <w:color w:val="000000"/>
                <w:sz w:val="24"/>
                <w:szCs w:val="24"/>
              </w:rPr>
            </w:pPr>
            <w:r w:rsidRPr="00580D44">
              <w:rPr>
                <w:rFonts w:ascii="Times New Roman" w:hAnsi="Times New Roman"/>
                <w:color w:val="000000"/>
                <w:sz w:val="24"/>
                <w:szCs w:val="24"/>
              </w:rPr>
              <w:t>5. Диалог-размышление «Где стоит побывать 4. Диспут «Сколько денег нужно для счастья»</w:t>
            </w:r>
            <w:r w:rsidRPr="00580D44">
              <w:rPr>
                <w:rFonts w:ascii="Times New Roman" w:hAnsi="Times New Roman"/>
                <w:i/>
                <w:color w:val="000000"/>
                <w:sz w:val="24"/>
                <w:szCs w:val="24"/>
              </w:rPr>
              <w:t>.</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Диалог-размышление «Как не ошибиться, выбирая профессию»</w:t>
            </w:r>
          </w:p>
        </w:tc>
        <w:tc>
          <w:tcPr>
            <w:tcW w:w="2160" w:type="dxa"/>
            <w:gridSpan w:val="2"/>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1.Диагностическая беседа «Что такое личная жизнь».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 Деловая игра «Личная жизнь».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3. Ролевая игра «Личные проблемы» («9 вал»).</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4. Встреча с врачами «Вредные привычки».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Диалог-размышление «как стать счастливым?»</w:t>
            </w:r>
          </w:p>
          <w:p w:rsidR="00971A00" w:rsidRPr="00580D44" w:rsidRDefault="00971A00" w:rsidP="00580D44">
            <w:pPr>
              <w:pStyle w:val="4b"/>
              <w:jc w:val="both"/>
              <w:rPr>
                <w:rFonts w:ascii="Times New Roman" w:hAnsi="Times New Roman"/>
                <w:color w:val="000000"/>
                <w:sz w:val="24"/>
                <w:szCs w:val="24"/>
              </w:rPr>
            </w:pPr>
          </w:p>
        </w:tc>
      </w:tr>
      <w:tr w:rsidR="00971A00" w:rsidRPr="00580D44" w:rsidTr="001E0706">
        <w:tc>
          <w:tcPr>
            <w:tcW w:w="185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Общешкольные формы работы</w:t>
            </w:r>
          </w:p>
        </w:tc>
        <w:tc>
          <w:tcPr>
            <w:tcW w:w="8410" w:type="dxa"/>
            <w:gridSpan w:val="6"/>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Лагерь труда и отдыха, летний оздоровительный лагерь, КТД «Ярмарка профессий».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Деловая игра «Если б я был президент», Классный час «Все профессии важны — все профессии нужны»</w:t>
            </w:r>
          </w:p>
        </w:tc>
      </w:tr>
    </w:tbl>
    <w:p w:rsidR="00971A00" w:rsidRPr="00580D44" w:rsidRDefault="00971A00" w:rsidP="00580D44">
      <w:pPr>
        <w:pStyle w:val="4b"/>
        <w:jc w:val="both"/>
        <w:rPr>
          <w:rFonts w:ascii="Times New Roman" w:hAnsi="Times New Roman"/>
          <w:color w:val="000000"/>
          <w:sz w:val="24"/>
          <w:szCs w:val="24"/>
        </w:rPr>
        <w:sectPr w:rsidR="00971A00" w:rsidRPr="00580D44" w:rsidSect="001E0706">
          <w:pgSz w:w="11905" w:h="16837"/>
          <w:pgMar w:top="1134" w:right="1701" w:bottom="709" w:left="1134" w:header="720" w:footer="709" w:gutter="0"/>
          <w:cols w:space="720"/>
          <w:docGrid w:linePitch="360"/>
        </w:sect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3.6.Воспитание ценностного отношения к прекрасному, формирование основ эстетической культуры (эстетическое воспитание):</w:t>
      </w:r>
    </w:p>
    <w:p w:rsidR="00971A00" w:rsidRPr="00580D44" w:rsidRDefault="00971A00" w:rsidP="001C2DB1">
      <w:pPr>
        <w:pStyle w:val="4b"/>
        <w:numPr>
          <w:ilvl w:val="0"/>
          <w:numId w:val="191"/>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ценностное отношение к прекрасному, восприятие искусства как особой формы познания и преобразования мира;</w:t>
      </w:r>
    </w:p>
    <w:p w:rsidR="00971A00" w:rsidRPr="00580D44" w:rsidRDefault="00971A00" w:rsidP="001C2DB1">
      <w:pPr>
        <w:pStyle w:val="4b"/>
        <w:numPr>
          <w:ilvl w:val="0"/>
          <w:numId w:val="191"/>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эстетическое восприятие предметов и явлений действительности, развитие способности видеть и ценить прекрасное в природе, быту, труде, спорте и творчестве людей, общественной жизни;</w:t>
      </w:r>
    </w:p>
    <w:p w:rsidR="00971A00" w:rsidRPr="00580D44" w:rsidRDefault="00971A00" w:rsidP="001C2DB1">
      <w:pPr>
        <w:pStyle w:val="4b"/>
        <w:numPr>
          <w:ilvl w:val="0"/>
          <w:numId w:val="191"/>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представление об искусстве народов России.</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Содержание деятельности:</w:t>
      </w:r>
    </w:p>
    <w:p w:rsidR="00971A00" w:rsidRPr="00580D44" w:rsidRDefault="00971A00" w:rsidP="001C2DB1">
      <w:pPr>
        <w:pStyle w:val="4b"/>
        <w:numPr>
          <w:ilvl w:val="0"/>
          <w:numId w:val="19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Получают представления об эстетических идеалах и художественных ценностях культур народов России (в ходе изучения учебных предметов, встреч с представителями творческих профессий, знакомства с лучшими произведениями искусства в музеях, на выставках, по репродукциям, учебным фильмам).</w:t>
      </w:r>
    </w:p>
    <w:p w:rsidR="00971A00" w:rsidRPr="00580D44" w:rsidRDefault="00971A00" w:rsidP="001C2DB1">
      <w:pPr>
        <w:pStyle w:val="4b"/>
        <w:numPr>
          <w:ilvl w:val="0"/>
          <w:numId w:val="19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Знакомятся с эстетическими идеалами, традициями художественной культуры родного края, с фольклором и народными художественными промыслами (в ходе изучения учебных предметов, в системе экскурсионно-краеведческой деятельности, внеклассных мероприятий, включая шефство над памятниками культуры вблизи школы).</w:t>
      </w:r>
    </w:p>
    <w:p w:rsidR="00971A00" w:rsidRPr="00580D44" w:rsidRDefault="00971A00" w:rsidP="001C2DB1">
      <w:pPr>
        <w:pStyle w:val="4b"/>
        <w:numPr>
          <w:ilvl w:val="0"/>
          <w:numId w:val="19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Знакомятся с местными мастерами прикладного искусства, наблюдают за их работой, участвуют в беседах «Красивые и некрасивые поступки», «Чем красивы люди вокруг нас» и др., обсуждают прочитанные книги, художественные фильмы, телевизионные передачи, компьютерные игры на предмет их этического и эстетического содержания.</w:t>
      </w:r>
    </w:p>
    <w:p w:rsidR="00971A00" w:rsidRPr="00580D44" w:rsidRDefault="00971A00" w:rsidP="001C2DB1">
      <w:pPr>
        <w:pStyle w:val="4b"/>
        <w:numPr>
          <w:ilvl w:val="0"/>
          <w:numId w:val="19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Получают опыт самореализации в различных видах творческой деятельности, развивают умения выражать себя в доступных видах и формах художественного творчества на уроках художественного труда и в системе учреждений дополнительного образования.</w:t>
      </w:r>
    </w:p>
    <w:p w:rsidR="00971A00" w:rsidRPr="00580D44" w:rsidRDefault="00971A00" w:rsidP="001C2DB1">
      <w:pPr>
        <w:pStyle w:val="4b"/>
        <w:numPr>
          <w:ilvl w:val="0"/>
          <w:numId w:val="19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Участвуют вместе с родителями в проведении выставок семейного художественного творчества, музыкальных вечеров, в экскурсионно-краеведческой деятельности, реализации культурно-досуговых программ, включая посещение объектов художественной культуры с последующим представлением в образовательном учреждении своих впечатлений и созданных по мотивам экскурсий творческих работ.</w:t>
      </w:r>
    </w:p>
    <w:p w:rsidR="00971A00" w:rsidRPr="00580D44" w:rsidRDefault="00971A00" w:rsidP="001C2DB1">
      <w:pPr>
        <w:pStyle w:val="4b"/>
        <w:numPr>
          <w:ilvl w:val="0"/>
          <w:numId w:val="19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Участвуют в оформлении класса и школы, озеленении пришкольного участка, классной комнаты, стремятся внести красоту в домашний быт. </w:t>
      </w:r>
    </w:p>
    <w:p w:rsidR="00971A00" w:rsidRPr="00580D44" w:rsidRDefault="00971A00" w:rsidP="00580D44">
      <w:pPr>
        <w:pStyle w:val="4b"/>
        <w:jc w:val="both"/>
        <w:rPr>
          <w:rFonts w:ascii="Times New Roman" w:hAnsi="Times New Roman"/>
          <w:color w:val="000000"/>
          <w:sz w:val="24"/>
          <w:szCs w:val="24"/>
        </w:rPr>
        <w:sectPr w:rsidR="00971A00" w:rsidRPr="00580D44" w:rsidSect="001E0706">
          <w:pgSz w:w="11905" w:h="16837"/>
          <w:pgMar w:top="709" w:right="1134" w:bottom="1134" w:left="1701" w:header="720" w:footer="709" w:gutter="0"/>
          <w:cols w:space="720"/>
          <w:docGrid w:linePitch="360"/>
        </w:sectPr>
      </w:pPr>
    </w:p>
    <w:tbl>
      <w:tblPr>
        <w:tblW w:w="10080" w:type="dxa"/>
        <w:tblInd w:w="108" w:type="dxa"/>
        <w:tblLayout w:type="fixed"/>
        <w:tblLook w:val="0000"/>
      </w:tblPr>
      <w:tblGrid>
        <w:gridCol w:w="1852"/>
        <w:gridCol w:w="1106"/>
        <w:gridCol w:w="1112"/>
        <w:gridCol w:w="1294"/>
        <w:gridCol w:w="2072"/>
        <w:gridCol w:w="2644"/>
      </w:tblGrid>
      <w:tr w:rsidR="00971A00" w:rsidRPr="00580D44" w:rsidTr="001E0706">
        <w:trPr>
          <w:cantSplit/>
          <w:trHeight w:hRule="exact" w:val="286"/>
        </w:trPr>
        <w:tc>
          <w:tcPr>
            <w:tcW w:w="1852"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Виды деятельности и формы организации</w:t>
            </w:r>
          </w:p>
        </w:tc>
        <w:tc>
          <w:tcPr>
            <w:tcW w:w="8228" w:type="dxa"/>
            <w:gridSpan w:val="5"/>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Pr>
        <w:tc>
          <w:tcPr>
            <w:tcW w:w="1852"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1106"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1112"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1294"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w:t>
            </w:r>
          </w:p>
        </w:tc>
        <w:tc>
          <w:tcPr>
            <w:tcW w:w="2072"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2644" w:type="dxa"/>
            <w:tcBorders>
              <w:left w:val="single" w:sz="4" w:space="0" w:color="000000"/>
              <w:bottom w:val="single" w:sz="4" w:space="0" w:color="000000"/>
              <w:right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tc>
      </w:tr>
      <w:tr w:rsidR="00971A00" w:rsidRPr="00580D44" w:rsidTr="001E0706">
        <w:tc>
          <w:tcPr>
            <w:tcW w:w="1852"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беседы, часы общения, дискуссии, диспуты</w:t>
            </w:r>
          </w:p>
        </w:tc>
        <w:tc>
          <w:tcPr>
            <w:tcW w:w="3512" w:type="dxa"/>
            <w:gridSpan w:val="3"/>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Красота в жизни человека. Понятие прекрасного. Красота человека. Каждый мечтает быть красивым. Бывают ли некрасивые люди? Красота человеческой души.</w:t>
            </w:r>
          </w:p>
          <w:p w:rsidR="00971A00" w:rsidRPr="00580D44" w:rsidRDefault="00971A00" w:rsidP="00580D44">
            <w:pPr>
              <w:pStyle w:val="4b"/>
              <w:jc w:val="both"/>
              <w:rPr>
                <w:rFonts w:ascii="Times New Roman" w:hAnsi="Times New Roman"/>
                <w:color w:val="000000"/>
                <w:sz w:val="24"/>
                <w:szCs w:val="24"/>
              </w:rPr>
            </w:pPr>
          </w:p>
        </w:tc>
        <w:tc>
          <w:tcPr>
            <w:tcW w:w="4716" w:type="dxa"/>
            <w:gridSpan w:val="2"/>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Прекрасное и безобразное. Искусство как пространство создания прекрасного. Красота в живописи, музыке, архитектуре, литературе.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Разные эталоны красоты и гармонии. Красота и польза.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Можно ли научиться видеть прекрасное или это дается от рождения.</w:t>
            </w:r>
          </w:p>
        </w:tc>
      </w:tr>
      <w:tr w:rsidR="00971A00" w:rsidRPr="00580D44" w:rsidTr="001E0706">
        <w:tc>
          <w:tcPr>
            <w:tcW w:w="1852"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Проектная деятельность</w:t>
            </w:r>
          </w:p>
        </w:tc>
        <w:tc>
          <w:tcPr>
            <w:tcW w:w="8228" w:type="dxa"/>
            <w:gridSpan w:val="5"/>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1. Диагностическая беседа «Красота спасет мир».</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 Деловая игра «Как стать красивым и привлекательным».</w:t>
            </w: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tc>
      </w:tr>
      <w:tr w:rsidR="00971A00" w:rsidRPr="00580D44" w:rsidTr="001E0706">
        <w:tc>
          <w:tcPr>
            <w:tcW w:w="1852"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Общешкольные мероприятия</w:t>
            </w:r>
          </w:p>
        </w:tc>
        <w:tc>
          <w:tcPr>
            <w:tcW w:w="8228" w:type="dxa"/>
            <w:gridSpan w:val="5"/>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Рождественские праздники. Праздник праздников -Торжество торжеств</w:t>
            </w:r>
            <w:r w:rsidR="005055E4" w:rsidRPr="00580D44">
              <w:rPr>
                <w:rFonts w:ascii="Times New Roman" w:hAnsi="Times New Roman"/>
                <w:color w:val="000000"/>
                <w:sz w:val="24"/>
                <w:szCs w:val="24"/>
              </w:rPr>
              <w:t xml:space="preserve"> (Воскресение Христово)</w:t>
            </w:r>
            <w:r w:rsidRPr="00580D44">
              <w:rPr>
                <w:rFonts w:ascii="Times New Roman" w:hAnsi="Times New Roman"/>
                <w:color w:val="000000"/>
                <w:sz w:val="24"/>
                <w:szCs w:val="24"/>
              </w:rPr>
              <w:t>.</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Месячник «Учимся общаться» (Единый классный час «Бесконфликтное общение», смотр-конкурс классных дел по развитию культуры речи, «Круглый стол» учащихся и педагогов «Этика общения для всех», выставка-конкурс листовок «Мат - не наш формат»), Фестиваль семейных проектов «Народная мудрость гласит…» о культуре речи и взаимоотношений; Форум «Молодежь и культура речи, общения», Выступление агитбригады «За чистоту языка, культуру общения»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Волонтерская миссия «Несем красоту русского языка, его яркость и выразительность»</w:t>
            </w:r>
          </w:p>
        </w:tc>
      </w:tr>
    </w:tbl>
    <w:p w:rsidR="00971A00" w:rsidRPr="00580D44" w:rsidRDefault="00971A00" w:rsidP="00580D44">
      <w:pPr>
        <w:pStyle w:val="4b"/>
        <w:jc w:val="both"/>
        <w:rPr>
          <w:rFonts w:ascii="Times New Roman" w:hAnsi="Times New Roman"/>
          <w:color w:val="000000"/>
          <w:sz w:val="24"/>
          <w:szCs w:val="24"/>
        </w:rPr>
        <w:sectPr w:rsidR="00971A00" w:rsidRPr="00580D44" w:rsidSect="001E0706">
          <w:pgSz w:w="11905" w:h="16837"/>
          <w:pgMar w:top="1134" w:right="1701" w:bottom="709" w:left="1134" w:header="720" w:footer="709" w:gutter="0"/>
          <w:cols w:space="720"/>
          <w:docGrid w:linePitch="360"/>
        </w:sect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4. Формы индивидуальной и групповой организации профессиональной ориентации обучающихся: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Целью профориентационной работы является</w:t>
      </w:r>
      <w:r w:rsidRPr="00580D44">
        <w:rPr>
          <w:rFonts w:ascii="Times New Roman" w:hAnsi="Times New Roman"/>
          <w:color w:val="000000"/>
          <w:sz w:val="24"/>
          <w:szCs w:val="24"/>
        </w:rPr>
        <w:t xml:space="preserve">: </w:t>
      </w:r>
    </w:p>
    <w:p w:rsidR="00971A00" w:rsidRPr="00580D44" w:rsidRDefault="00971A00" w:rsidP="001C2DB1">
      <w:pPr>
        <w:pStyle w:val="4b"/>
        <w:numPr>
          <w:ilvl w:val="0"/>
          <w:numId w:val="19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создание условий для изучения учащимися своих особенностей, интересов, склонностей, получения ими информации о правилах выбора профессии и дальнейшего самоопределения.</w:t>
      </w:r>
    </w:p>
    <w:p w:rsidR="00971A00" w:rsidRPr="00580D44" w:rsidRDefault="00971A00" w:rsidP="001C2DB1">
      <w:pPr>
        <w:pStyle w:val="4b"/>
        <w:numPr>
          <w:ilvl w:val="0"/>
          <w:numId w:val="19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Способствовать осмыслению ценностей и перспектив собственной трудовой и профессиональной деятельности, принятие и непринятие бытующих в обществе стереотипов профессиональной успешности с позиции актуальности для самих старшеклассников.</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Задачи по профориентации на начальной ступени общего образования</w:t>
      </w:r>
      <w:r w:rsidRPr="00580D44">
        <w:rPr>
          <w:rFonts w:ascii="Times New Roman" w:hAnsi="Times New Roman"/>
          <w:color w:val="000000"/>
          <w:sz w:val="24"/>
          <w:szCs w:val="24"/>
        </w:rPr>
        <w:t xml:space="preserve">: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-получение школьниками первоначальных сведений о мире профессий, о профессиях своих родителей.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Задачи по профориентации на  основной ступени общего образования</w:t>
      </w:r>
      <w:r w:rsidRPr="00580D44">
        <w:rPr>
          <w:rFonts w:ascii="Times New Roman" w:hAnsi="Times New Roman"/>
          <w:color w:val="000000"/>
          <w:sz w:val="24"/>
          <w:szCs w:val="24"/>
        </w:rPr>
        <w:t xml:space="preserve">: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-изучение учащимися своих личностных и деловых качеств.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-оценка интересов и склонностей учащихся.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-развитие навыков общения, уверенности в себе и лидерских качеств.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у детей способности делать осознанный выбор профиля образования.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Задачи по профориентации на   средней ступени общего образования</w:t>
      </w:r>
      <w:r w:rsidRPr="00580D44">
        <w:rPr>
          <w:rFonts w:ascii="Times New Roman" w:hAnsi="Times New Roman"/>
          <w:color w:val="000000"/>
          <w:sz w:val="24"/>
          <w:szCs w:val="24"/>
        </w:rPr>
        <w:t xml:space="preserve">: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-изучение рынка труда и возможностей получения профессионального образования.</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Формы профориентационной работы: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Индивидуальные: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-изучение личностных качеств путем диагностик («Определились ли вы в своих жизненных выборах?»</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-Изучение свойств темперамента), психологические упражнения и тренинги, социально-психологические занятия  с целью снятия барьеров, мешающих продуктивным действиям,  изучения и овладения приёмами межличностного взаимодействия для повышения его эффективности.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Групповые: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реализация   информационной и профориентационной работы в рамках предпрофильного обучения, организация социальных практик, профориентационные встречи, экскурсии на предприятия района и области.</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Результаты профориентационной работы: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учащиеся должны знать: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-значение профессионального самоопределения, требования к составлению личного профессионального плана; правила выбора профессии;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-понятие о профессиях и профессиональной деятельности; понятие об интересах, мотивах и ценностях профессионального труда, а также психофизиологических и психологических ресурсах личности в связи с выбором профессии.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учащиеся должны иметь представление</w:t>
      </w:r>
      <w:r w:rsidRPr="00580D44">
        <w:rPr>
          <w:rFonts w:ascii="Times New Roman" w:hAnsi="Times New Roman"/>
          <w:color w:val="000000"/>
          <w:sz w:val="24"/>
          <w:szCs w:val="24"/>
        </w:rPr>
        <w:t xml:space="preserve">: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 смысле и значении труда в жизни человека и общества;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 о современных формах и методах организации труда;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 предпринимательстве и рынке труда.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учащиеся должны уметь: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-соотносить свои индивидуальные особенности с требования конкретной профессии;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-составлять личный профессиональный план и мобильно изменять его;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-использовать приемы самосовершенствования в учебной и трудовой деятельности; анализировать информацию о профессиях по общим признакам профессиональной деятельности;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-пользоваться сведениями о путях получения профессионального образования.</w:t>
      </w:r>
    </w:p>
    <w:p w:rsidR="005055E4" w:rsidRPr="00580D44" w:rsidRDefault="005055E4" w:rsidP="00580D44">
      <w:pPr>
        <w:pStyle w:val="4b"/>
        <w:jc w:val="both"/>
        <w:rPr>
          <w:rFonts w:ascii="Times New Roman" w:hAnsi="Times New Roman"/>
          <w:color w:val="000000"/>
          <w:sz w:val="24"/>
          <w:szCs w:val="24"/>
        </w:rPr>
      </w:pPr>
    </w:p>
    <w:p w:rsidR="005055E4" w:rsidRPr="00580D44" w:rsidRDefault="005055E4"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tbl>
      <w:tblPr>
        <w:tblW w:w="9540" w:type="dxa"/>
        <w:tblInd w:w="108" w:type="dxa"/>
        <w:tblLayout w:type="fixed"/>
        <w:tblLook w:val="0000"/>
      </w:tblPr>
      <w:tblGrid>
        <w:gridCol w:w="1123"/>
        <w:gridCol w:w="1243"/>
        <w:gridCol w:w="874"/>
        <w:gridCol w:w="369"/>
        <w:gridCol w:w="1251"/>
        <w:gridCol w:w="1080"/>
        <w:gridCol w:w="1105"/>
        <w:gridCol w:w="2495"/>
      </w:tblGrid>
      <w:tr w:rsidR="00971A00" w:rsidRPr="00580D44" w:rsidTr="001E0706">
        <w:trPr>
          <w:cantSplit/>
          <w:trHeight w:hRule="exact" w:val="286"/>
        </w:trPr>
        <w:tc>
          <w:tcPr>
            <w:tcW w:w="1123"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Виды деятельности и формы организации</w:t>
            </w:r>
          </w:p>
        </w:tc>
        <w:tc>
          <w:tcPr>
            <w:tcW w:w="8417" w:type="dxa"/>
            <w:gridSpan w:val="7"/>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Pr>
        <w:tc>
          <w:tcPr>
            <w:tcW w:w="1123"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2117"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1620"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 класс</w:t>
            </w:r>
          </w:p>
        </w:tc>
        <w:tc>
          <w:tcPr>
            <w:tcW w:w="1105"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2495"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tc>
      </w:tr>
      <w:tr w:rsidR="00971A00" w:rsidRPr="00580D44" w:rsidTr="001E0706">
        <w:tc>
          <w:tcPr>
            <w:tcW w:w="1123"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w:t>
            </w:r>
          </w:p>
        </w:tc>
        <w:tc>
          <w:tcPr>
            <w:tcW w:w="2117"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Не позволяй душе лениться.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Глаза боятся, руки делают.</w:t>
            </w:r>
          </w:p>
        </w:tc>
        <w:tc>
          <w:tcPr>
            <w:tcW w:w="1620"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Как стимулировать себя к труду?</w:t>
            </w:r>
          </w:p>
        </w:tc>
        <w:tc>
          <w:tcPr>
            <w:tcW w:w="10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Кем стать?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Рынок профессий</w:t>
            </w:r>
          </w:p>
        </w:tc>
        <w:tc>
          <w:tcPr>
            <w:tcW w:w="1105"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Проверка профессионального соответствия.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Как сделать карьеру?</w:t>
            </w:r>
          </w:p>
        </w:tc>
        <w:tc>
          <w:tcPr>
            <w:tcW w:w="2495"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Как выбрать профессию:</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Из века в век простой вопрос.</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Шесть типов социальной направленности личности.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Формула профессий.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Ошибки при выборе профессий</w:t>
            </w:r>
          </w:p>
        </w:tc>
      </w:tr>
      <w:tr w:rsidR="00971A00" w:rsidRPr="00580D44" w:rsidTr="001E0706">
        <w:tc>
          <w:tcPr>
            <w:tcW w:w="1123"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Встречи</w:t>
            </w:r>
          </w:p>
        </w:tc>
        <w:tc>
          <w:tcPr>
            <w:tcW w:w="8417" w:type="dxa"/>
            <w:gridSpan w:val="7"/>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Представители различных профессий.</w:t>
            </w:r>
          </w:p>
          <w:p w:rsidR="00971A00" w:rsidRPr="00580D44" w:rsidRDefault="00971A00" w:rsidP="00580D44">
            <w:pPr>
              <w:pStyle w:val="4b"/>
              <w:jc w:val="both"/>
              <w:rPr>
                <w:rFonts w:ascii="Times New Roman" w:hAnsi="Times New Roman"/>
                <w:color w:val="000000"/>
                <w:sz w:val="24"/>
                <w:szCs w:val="24"/>
              </w:rPr>
            </w:pPr>
          </w:p>
        </w:tc>
      </w:tr>
      <w:tr w:rsidR="00971A00" w:rsidRPr="00580D44" w:rsidTr="001E0706">
        <w:tc>
          <w:tcPr>
            <w:tcW w:w="1123"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Ролевые игры</w:t>
            </w:r>
          </w:p>
        </w:tc>
        <w:tc>
          <w:tcPr>
            <w:tcW w:w="1243"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1243"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2331" w:type="dxa"/>
            <w:gridSpan w:val="2"/>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3600" w:type="dxa"/>
            <w:gridSpan w:val="2"/>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Как я экономлю время.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Внутренняя культура – гарант удачного бизнеса.</w:t>
            </w:r>
          </w:p>
        </w:tc>
      </w:tr>
    </w:tbl>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b/>
          <w:color w:val="000000"/>
          <w:sz w:val="24"/>
          <w:szCs w:val="24"/>
        </w:r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5. Этапы организации работы в системе социального воспитания в рамках образовательного учреждения, совместной деятельности образовательного учреждения с предприятиями, общественными организациями, учреждениями дополнительного образования по социализации обучающихся: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Организация социальной деятельности обучающихся исходит из того, что социальные ожидания подростков связаны с успешностью, признанием со стороны семьи и сверстников, состоятельностью и самостоятельностью в реализации собственных замыслов. Целенаправленная социальная деятельность обучающихся должна быть обеспечена сформированной социальной средой школы и укладом школьной жизни. Организация социального воспитания обучающихся осуществляется в последовательности следующих этапов.</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Организационно-административный этап (ведущий субъект— администрация школы) включает:</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•создание среды школы, поддерживающей созидательный социальный опыт обучающихся, формирующей конструктивные ожидания и позитивные образцы поведения;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уклада и традиций школы, ориентированных на создание системы общественных отношений обучающихся, учителей и родителей в духе гражданско-патриотических ценностей, партнёрства и сотрудничества, приоритетов развития общества и государства;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•развитие форм социального партнёрства с общественными институтами и организациями для расширения поля социального взаимодействия обучающихся;</w:t>
      </w:r>
    </w:p>
    <w:tbl>
      <w:tblPr>
        <w:tblW w:w="9540" w:type="dxa"/>
        <w:tblInd w:w="108" w:type="dxa"/>
        <w:tblLayout w:type="fixed"/>
        <w:tblLook w:val="0000"/>
      </w:tblPr>
      <w:tblGrid>
        <w:gridCol w:w="540"/>
        <w:gridCol w:w="2880"/>
        <w:gridCol w:w="6120"/>
      </w:tblGrid>
      <w:tr w:rsidR="00971A00" w:rsidRPr="00580D44" w:rsidTr="001E0706">
        <w:trPr>
          <w:trHeight w:val="530"/>
        </w:trPr>
        <w:tc>
          <w:tcPr>
            <w:tcW w:w="540" w:type="dxa"/>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 </w:t>
            </w:r>
          </w:p>
        </w:tc>
        <w:tc>
          <w:tcPr>
            <w:tcW w:w="2880" w:type="dxa"/>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Социальные партнеры</w:t>
            </w:r>
          </w:p>
        </w:tc>
        <w:tc>
          <w:tcPr>
            <w:tcW w:w="612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ind w:left="-108"/>
              <w:jc w:val="both"/>
              <w:rPr>
                <w:rFonts w:ascii="Times New Roman" w:hAnsi="Times New Roman"/>
                <w:color w:val="000000"/>
                <w:sz w:val="24"/>
                <w:szCs w:val="24"/>
              </w:rPr>
            </w:pPr>
            <w:r w:rsidRPr="00580D44">
              <w:rPr>
                <w:rFonts w:ascii="Times New Roman" w:hAnsi="Times New Roman"/>
                <w:color w:val="000000"/>
                <w:sz w:val="24"/>
                <w:szCs w:val="24"/>
              </w:rPr>
              <w:t>Содержание деятельности</w:t>
            </w:r>
          </w:p>
        </w:tc>
      </w:tr>
      <w:tr w:rsidR="00971A00" w:rsidRPr="00580D44" w:rsidTr="001E0706">
        <w:tc>
          <w:tcPr>
            <w:tcW w:w="54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1</w:t>
            </w:r>
          </w:p>
        </w:tc>
        <w:tc>
          <w:tcPr>
            <w:tcW w:w="2880" w:type="dxa"/>
            <w:tcBorders>
              <w:left w:val="single" w:sz="4" w:space="0" w:color="000000"/>
              <w:bottom w:val="single" w:sz="4" w:space="0" w:color="000000"/>
            </w:tcBorders>
          </w:tcPr>
          <w:p w:rsidR="00971A00" w:rsidRPr="00580D44" w:rsidRDefault="005055E4"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Бутырский с</w:t>
            </w:r>
            <w:r w:rsidR="00971A00" w:rsidRPr="00580D44">
              <w:rPr>
                <w:rFonts w:ascii="Times New Roman" w:hAnsi="Times New Roman"/>
                <w:color w:val="000000"/>
                <w:sz w:val="24"/>
                <w:szCs w:val="24"/>
              </w:rPr>
              <w:t xml:space="preserve">ельский Дом культуры </w:t>
            </w:r>
          </w:p>
        </w:tc>
        <w:tc>
          <w:tcPr>
            <w:tcW w:w="6120" w:type="dxa"/>
            <w:tcBorders>
              <w:left w:val="single" w:sz="4" w:space="0" w:color="000000"/>
              <w:bottom w:val="single" w:sz="4" w:space="0" w:color="000000"/>
              <w:right w:val="single" w:sz="4" w:space="0" w:color="000000"/>
            </w:tcBorders>
          </w:tcPr>
          <w:p w:rsidR="00971A00" w:rsidRPr="00580D44" w:rsidRDefault="00971A00" w:rsidP="00580D44">
            <w:pPr>
              <w:pStyle w:val="4b"/>
              <w:ind w:left="-108"/>
              <w:jc w:val="both"/>
              <w:rPr>
                <w:rFonts w:ascii="Times New Roman" w:hAnsi="Times New Roman"/>
                <w:color w:val="000000"/>
                <w:sz w:val="24"/>
                <w:szCs w:val="24"/>
              </w:rPr>
            </w:pPr>
            <w:r w:rsidRPr="00580D44">
              <w:rPr>
                <w:rFonts w:ascii="Times New Roman" w:hAnsi="Times New Roman"/>
                <w:color w:val="000000"/>
                <w:sz w:val="24"/>
                <w:szCs w:val="24"/>
              </w:rPr>
              <w:t>Участие в концертах, праздниках; эстетическое воспитание</w:t>
            </w:r>
          </w:p>
        </w:tc>
      </w:tr>
      <w:tr w:rsidR="00971A00" w:rsidRPr="00580D44" w:rsidTr="001E0706">
        <w:tc>
          <w:tcPr>
            <w:tcW w:w="540" w:type="dxa"/>
            <w:tcBorders>
              <w:left w:val="single" w:sz="4" w:space="0" w:color="000000"/>
              <w:bottom w:val="single" w:sz="4" w:space="0" w:color="000000"/>
            </w:tcBorders>
          </w:tcPr>
          <w:p w:rsidR="00971A00" w:rsidRPr="00580D44" w:rsidRDefault="005055E4"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w:t>
            </w:r>
          </w:p>
        </w:tc>
        <w:tc>
          <w:tcPr>
            <w:tcW w:w="288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Сельская библиотека</w:t>
            </w:r>
          </w:p>
        </w:tc>
        <w:tc>
          <w:tcPr>
            <w:tcW w:w="6120" w:type="dxa"/>
            <w:tcBorders>
              <w:left w:val="single" w:sz="4" w:space="0" w:color="000000"/>
              <w:bottom w:val="single" w:sz="4" w:space="0" w:color="000000"/>
              <w:right w:val="single" w:sz="4" w:space="0" w:color="000000"/>
            </w:tcBorders>
          </w:tcPr>
          <w:p w:rsidR="00971A00" w:rsidRPr="00580D44" w:rsidRDefault="00971A00" w:rsidP="00580D44">
            <w:pPr>
              <w:pStyle w:val="4b"/>
              <w:ind w:left="-108"/>
              <w:jc w:val="both"/>
              <w:rPr>
                <w:rFonts w:ascii="Times New Roman" w:hAnsi="Times New Roman"/>
                <w:color w:val="000000"/>
                <w:sz w:val="24"/>
                <w:szCs w:val="24"/>
              </w:rPr>
            </w:pPr>
            <w:r w:rsidRPr="00580D44">
              <w:rPr>
                <w:rFonts w:ascii="Times New Roman" w:hAnsi="Times New Roman"/>
                <w:color w:val="000000"/>
                <w:sz w:val="24"/>
                <w:szCs w:val="24"/>
              </w:rPr>
              <w:t>Совместная организация праздников, фестивалей, выставок</w:t>
            </w:r>
          </w:p>
        </w:tc>
      </w:tr>
      <w:tr w:rsidR="00971A00" w:rsidRPr="00580D44" w:rsidTr="001E0706">
        <w:tc>
          <w:tcPr>
            <w:tcW w:w="540" w:type="dxa"/>
            <w:tcBorders>
              <w:left w:val="single" w:sz="4" w:space="0" w:color="000000"/>
              <w:bottom w:val="single" w:sz="4" w:space="0" w:color="000000"/>
            </w:tcBorders>
          </w:tcPr>
          <w:p w:rsidR="00971A00" w:rsidRPr="00580D44" w:rsidRDefault="005055E4"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3</w:t>
            </w:r>
          </w:p>
        </w:tc>
        <w:tc>
          <w:tcPr>
            <w:tcW w:w="2880" w:type="dxa"/>
            <w:tcBorders>
              <w:left w:val="single" w:sz="4" w:space="0" w:color="000000"/>
              <w:bottom w:val="single" w:sz="4" w:space="0" w:color="000000"/>
            </w:tcBorders>
          </w:tcPr>
          <w:p w:rsidR="00971A00" w:rsidRPr="00580D44" w:rsidRDefault="005055E4"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Бутырский </w:t>
            </w:r>
            <w:r w:rsidR="00971A00" w:rsidRPr="00580D44">
              <w:rPr>
                <w:rFonts w:ascii="Times New Roman" w:hAnsi="Times New Roman"/>
                <w:color w:val="000000"/>
                <w:sz w:val="24"/>
                <w:szCs w:val="24"/>
              </w:rPr>
              <w:t>ФАП</w:t>
            </w:r>
          </w:p>
        </w:tc>
        <w:tc>
          <w:tcPr>
            <w:tcW w:w="6120" w:type="dxa"/>
            <w:tcBorders>
              <w:left w:val="single" w:sz="4" w:space="0" w:color="000000"/>
              <w:bottom w:val="single" w:sz="4" w:space="0" w:color="000000"/>
              <w:right w:val="single" w:sz="4" w:space="0" w:color="000000"/>
            </w:tcBorders>
          </w:tcPr>
          <w:p w:rsidR="00971A00" w:rsidRPr="00580D44" w:rsidRDefault="00971A00" w:rsidP="00580D44">
            <w:pPr>
              <w:pStyle w:val="4b"/>
              <w:ind w:left="-108"/>
              <w:jc w:val="both"/>
              <w:rPr>
                <w:rFonts w:ascii="Times New Roman" w:hAnsi="Times New Roman"/>
                <w:color w:val="000000"/>
                <w:sz w:val="24"/>
                <w:szCs w:val="24"/>
              </w:rPr>
            </w:pPr>
            <w:r w:rsidRPr="00580D44">
              <w:rPr>
                <w:rFonts w:ascii="Times New Roman" w:hAnsi="Times New Roman"/>
                <w:color w:val="000000"/>
                <w:sz w:val="24"/>
                <w:szCs w:val="24"/>
              </w:rPr>
              <w:t>Проведение совместных мероприятий по здоровьесбережению</w:t>
            </w:r>
          </w:p>
        </w:tc>
      </w:tr>
    </w:tbl>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•адаптацию процессов стихийной социальной деятельности обучающихся средствами целенаправленной деятельности по программе социализации;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•координацию деятельности агентов социализации обучающихся — сверстников, учителей, родителей, сотрудников школы, представителей общественных и иных организаций для решения задач социализации;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•создание условий для организованной деятельности школьных социальных групп;</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•создание возможности для влияния обучающихся на изменения школьной среды, форм, целей и стиля социального взаимодействия школьного социума;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•поддержание субъектного характера социализации обучающегося, развития его самостоятельности и инициативности в социальной деятельности.</w:t>
      </w: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Организационно-педагогический этап (ведущий субъект — педагогический коллектив школы) включает:</w:t>
      </w:r>
    </w:p>
    <w:p w:rsidR="00971A00" w:rsidRPr="00580D44" w:rsidRDefault="00971A00" w:rsidP="001C2DB1">
      <w:pPr>
        <w:pStyle w:val="3f4"/>
        <w:numPr>
          <w:ilvl w:val="0"/>
          <w:numId w:val="194"/>
        </w:numPr>
        <w:suppressAutoHyphens/>
        <w:spacing w:after="0" w:line="240" w:lineRule="auto"/>
        <w:ind w:firstLine="0"/>
        <w:contextualSpacing w:val="0"/>
        <w:jc w:val="both"/>
        <w:rPr>
          <w:rFonts w:ascii="Times New Roman" w:hAnsi="Times New Roman"/>
          <w:color w:val="000000"/>
          <w:sz w:val="24"/>
          <w:szCs w:val="24"/>
        </w:rPr>
      </w:pPr>
      <w:r w:rsidRPr="00580D44">
        <w:rPr>
          <w:rFonts w:ascii="Times New Roman" w:hAnsi="Times New Roman"/>
          <w:color w:val="000000"/>
          <w:sz w:val="24"/>
          <w:szCs w:val="24"/>
        </w:rPr>
        <w:t>проведение педагогических советов, инструктивно-методических совещаний, заседаний МО классных руководителей:</w:t>
      </w:r>
    </w:p>
    <w:p w:rsidR="00971A00" w:rsidRPr="00580D44" w:rsidRDefault="00971A00" w:rsidP="001C2DB1">
      <w:pPr>
        <w:pStyle w:val="3f4"/>
        <w:numPr>
          <w:ilvl w:val="0"/>
          <w:numId w:val="194"/>
        </w:numPr>
        <w:suppressAutoHyphens/>
        <w:spacing w:after="0" w:line="240" w:lineRule="auto"/>
        <w:ind w:firstLine="0"/>
        <w:contextualSpacing w:val="0"/>
        <w:jc w:val="both"/>
        <w:rPr>
          <w:rFonts w:ascii="Times New Roman" w:hAnsi="Times New Roman"/>
          <w:color w:val="000000"/>
          <w:sz w:val="24"/>
          <w:szCs w:val="24"/>
        </w:rPr>
      </w:pPr>
      <w:r w:rsidRPr="00580D44">
        <w:rPr>
          <w:rFonts w:ascii="Times New Roman" w:hAnsi="Times New Roman"/>
          <w:color w:val="000000"/>
          <w:sz w:val="24"/>
          <w:szCs w:val="24"/>
        </w:rPr>
        <w:t>обеспечение целенаправленности, системности и непрерывности процесса социализации обучающихся;</w:t>
      </w:r>
    </w:p>
    <w:p w:rsidR="00971A00" w:rsidRPr="00580D44" w:rsidRDefault="00971A00" w:rsidP="001C2DB1">
      <w:pPr>
        <w:pStyle w:val="3f4"/>
        <w:numPr>
          <w:ilvl w:val="0"/>
          <w:numId w:val="194"/>
        </w:numPr>
        <w:suppressAutoHyphens/>
        <w:spacing w:after="0" w:line="240" w:lineRule="auto"/>
        <w:ind w:firstLine="0"/>
        <w:contextualSpacing w:val="0"/>
        <w:jc w:val="both"/>
        <w:rPr>
          <w:rFonts w:ascii="Times New Roman" w:hAnsi="Times New Roman"/>
          <w:color w:val="000000"/>
          <w:sz w:val="24"/>
          <w:szCs w:val="24"/>
        </w:rPr>
      </w:pPr>
      <w:r w:rsidRPr="00580D44">
        <w:rPr>
          <w:rFonts w:ascii="Times New Roman" w:hAnsi="Times New Roman"/>
          <w:color w:val="000000"/>
          <w:sz w:val="24"/>
          <w:szCs w:val="24"/>
        </w:rPr>
        <w:t>обеспечение разнообразия форм педагогической поддержки социальной деятельности, создающей условия для личностного роста обучающихся, продуктивного изменения поведения;</w:t>
      </w:r>
    </w:p>
    <w:p w:rsidR="00971A00" w:rsidRPr="00580D44" w:rsidRDefault="00971A00" w:rsidP="001C2DB1">
      <w:pPr>
        <w:pStyle w:val="3f4"/>
        <w:numPr>
          <w:ilvl w:val="0"/>
          <w:numId w:val="194"/>
        </w:numPr>
        <w:suppressAutoHyphens/>
        <w:spacing w:after="0" w:line="240" w:lineRule="auto"/>
        <w:ind w:firstLine="0"/>
        <w:contextualSpacing w:val="0"/>
        <w:jc w:val="both"/>
        <w:rPr>
          <w:rFonts w:ascii="Times New Roman" w:hAnsi="Times New Roman"/>
          <w:color w:val="000000"/>
          <w:sz w:val="24"/>
          <w:szCs w:val="24"/>
        </w:rPr>
      </w:pPr>
      <w:r w:rsidRPr="00580D44">
        <w:rPr>
          <w:rFonts w:ascii="Times New Roman" w:hAnsi="Times New Roman"/>
          <w:color w:val="000000"/>
          <w:sz w:val="24"/>
          <w:szCs w:val="24"/>
        </w:rPr>
        <w:t>создание в процессе взаимодействия с обучающимися условий для социальной деятельности личности с использованием знаний возрастной физиологии и социологии, социальной и педагогической психологии;</w:t>
      </w:r>
    </w:p>
    <w:p w:rsidR="00971A00" w:rsidRPr="00580D44" w:rsidRDefault="00971A00" w:rsidP="001C2DB1">
      <w:pPr>
        <w:pStyle w:val="3f4"/>
        <w:numPr>
          <w:ilvl w:val="0"/>
          <w:numId w:val="194"/>
        </w:numPr>
        <w:suppressAutoHyphens/>
        <w:spacing w:after="0" w:line="240" w:lineRule="auto"/>
        <w:ind w:firstLine="0"/>
        <w:contextualSpacing w:val="0"/>
        <w:jc w:val="both"/>
        <w:rPr>
          <w:rFonts w:ascii="Times New Roman" w:hAnsi="Times New Roman"/>
          <w:color w:val="000000"/>
          <w:sz w:val="24"/>
          <w:szCs w:val="24"/>
        </w:rPr>
      </w:pPr>
      <w:r w:rsidRPr="00580D44">
        <w:rPr>
          <w:rFonts w:ascii="Times New Roman" w:hAnsi="Times New Roman"/>
          <w:color w:val="000000"/>
          <w:sz w:val="24"/>
          <w:szCs w:val="24"/>
        </w:rPr>
        <w:t>создание условий для социальной деятельности обучающихся в процессе обучения и воспитания;</w:t>
      </w:r>
    </w:p>
    <w:p w:rsidR="00971A00" w:rsidRPr="00580D44" w:rsidRDefault="00971A00" w:rsidP="001C2DB1">
      <w:pPr>
        <w:pStyle w:val="3f4"/>
        <w:numPr>
          <w:ilvl w:val="0"/>
          <w:numId w:val="194"/>
        </w:numPr>
        <w:suppressAutoHyphens/>
        <w:spacing w:after="0" w:line="240" w:lineRule="auto"/>
        <w:ind w:firstLine="0"/>
        <w:contextualSpacing w:val="0"/>
        <w:jc w:val="both"/>
        <w:rPr>
          <w:rFonts w:ascii="Times New Roman" w:hAnsi="Times New Roman"/>
          <w:color w:val="000000"/>
          <w:sz w:val="24"/>
          <w:szCs w:val="24"/>
        </w:rPr>
      </w:pPr>
      <w:r w:rsidRPr="00580D44">
        <w:rPr>
          <w:rFonts w:ascii="Times New Roman" w:hAnsi="Times New Roman"/>
          <w:color w:val="000000"/>
          <w:sz w:val="24"/>
          <w:szCs w:val="24"/>
        </w:rPr>
        <w:t>обеспечение возможности социализации обучающихся в направлениях адаптации к новым социальным условиям, интеграции в новые виды социальных отношений, самоактуализации социальной деятельности;</w:t>
      </w:r>
    </w:p>
    <w:p w:rsidR="00971A00" w:rsidRPr="00580D44" w:rsidRDefault="00971A00" w:rsidP="001C2DB1">
      <w:pPr>
        <w:pStyle w:val="3f4"/>
        <w:numPr>
          <w:ilvl w:val="0"/>
          <w:numId w:val="194"/>
        </w:numPr>
        <w:suppressAutoHyphens/>
        <w:spacing w:after="0" w:line="240" w:lineRule="auto"/>
        <w:ind w:firstLine="0"/>
        <w:contextualSpacing w:val="0"/>
        <w:jc w:val="both"/>
        <w:rPr>
          <w:rFonts w:ascii="Times New Roman" w:hAnsi="Times New Roman"/>
          <w:color w:val="000000"/>
          <w:sz w:val="24"/>
          <w:szCs w:val="24"/>
        </w:rPr>
      </w:pPr>
      <w:r w:rsidRPr="00580D44">
        <w:rPr>
          <w:rFonts w:ascii="Times New Roman" w:hAnsi="Times New Roman"/>
          <w:color w:val="000000"/>
          <w:sz w:val="24"/>
          <w:szCs w:val="24"/>
        </w:rPr>
        <w:t>определение динамики выполняемых обучающимися социальных ролей для оценивания эффективности их вхождения в систему общественных отношений;</w:t>
      </w:r>
    </w:p>
    <w:p w:rsidR="00971A00" w:rsidRPr="00580D44" w:rsidRDefault="00971A00" w:rsidP="001C2DB1">
      <w:pPr>
        <w:pStyle w:val="3f4"/>
        <w:numPr>
          <w:ilvl w:val="0"/>
          <w:numId w:val="194"/>
        </w:numPr>
        <w:suppressAutoHyphens/>
        <w:spacing w:after="0" w:line="240" w:lineRule="auto"/>
        <w:ind w:firstLine="0"/>
        <w:contextualSpacing w:val="0"/>
        <w:jc w:val="both"/>
        <w:rPr>
          <w:rFonts w:ascii="Times New Roman" w:hAnsi="Times New Roman"/>
          <w:color w:val="000000"/>
          <w:sz w:val="24"/>
          <w:szCs w:val="24"/>
        </w:rPr>
      </w:pPr>
      <w:r w:rsidRPr="00580D44">
        <w:rPr>
          <w:rFonts w:ascii="Times New Roman" w:hAnsi="Times New Roman"/>
          <w:color w:val="000000"/>
          <w:sz w:val="24"/>
          <w:szCs w:val="24"/>
        </w:rPr>
        <w:t>использование социальной деятельности как ведущего фактора формирования личности обучающегося;</w:t>
      </w:r>
    </w:p>
    <w:p w:rsidR="00971A00" w:rsidRPr="00580D44" w:rsidRDefault="00971A00" w:rsidP="001C2DB1">
      <w:pPr>
        <w:pStyle w:val="3f4"/>
        <w:numPr>
          <w:ilvl w:val="0"/>
          <w:numId w:val="194"/>
        </w:numPr>
        <w:suppressAutoHyphens/>
        <w:spacing w:after="0" w:line="240" w:lineRule="auto"/>
        <w:ind w:firstLine="0"/>
        <w:contextualSpacing w:val="0"/>
        <w:jc w:val="both"/>
        <w:rPr>
          <w:rFonts w:ascii="Times New Roman" w:hAnsi="Times New Roman"/>
          <w:color w:val="000000"/>
          <w:sz w:val="24"/>
          <w:szCs w:val="24"/>
        </w:rPr>
      </w:pPr>
      <w:r w:rsidRPr="00580D44">
        <w:rPr>
          <w:rFonts w:ascii="Times New Roman" w:hAnsi="Times New Roman"/>
          <w:color w:val="000000"/>
          <w:sz w:val="24"/>
          <w:szCs w:val="24"/>
        </w:rPr>
        <w:t>использование роли коллектива в формировании идейно-нравственной ориентации личности обучающегося, его социальной и гражданской позиции;</w:t>
      </w:r>
    </w:p>
    <w:p w:rsidR="00971A00" w:rsidRPr="00580D44" w:rsidRDefault="00971A00" w:rsidP="001C2DB1">
      <w:pPr>
        <w:pStyle w:val="3f4"/>
        <w:numPr>
          <w:ilvl w:val="0"/>
          <w:numId w:val="194"/>
        </w:numPr>
        <w:suppressAutoHyphens/>
        <w:spacing w:after="0" w:line="240" w:lineRule="auto"/>
        <w:ind w:firstLine="0"/>
        <w:contextualSpacing w:val="0"/>
        <w:jc w:val="both"/>
        <w:rPr>
          <w:rFonts w:ascii="Times New Roman" w:hAnsi="Times New Roman"/>
          <w:color w:val="000000"/>
          <w:sz w:val="24"/>
          <w:szCs w:val="24"/>
        </w:rPr>
      </w:pPr>
      <w:r w:rsidRPr="00580D44">
        <w:rPr>
          <w:rFonts w:ascii="Times New Roman" w:hAnsi="Times New Roman"/>
          <w:color w:val="000000"/>
          <w:sz w:val="24"/>
          <w:szCs w:val="24"/>
        </w:rPr>
        <w:t>стимулирование сознательных социальных инициатив и деятельности обучающихся с опорой на мотив деятельности (желание, осознание необходимости, интерес и др.).</w:t>
      </w:r>
    </w:p>
    <w:p w:rsidR="00971A00" w:rsidRPr="00580D44" w:rsidRDefault="00971A00" w:rsidP="00580D44">
      <w:pPr>
        <w:pStyle w:val="4b"/>
        <w:jc w:val="both"/>
        <w:rPr>
          <w:rFonts w:ascii="Times New Roman" w:hAnsi="Times New Roman"/>
          <w:b/>
          <w:color w:val="000000"/>
          <w:sz w:val="24"/>
          <w:szCs w:val="24"/>
        </w:r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Этап социализации обучающихся включает:</w:t>
      </w:r>
    </w:p>
    <w:p w:rsidR="00971A00" w:rsidRPr="00580D44" w:rsidRDefault="00971A00" w:rsidP="001C2DB1">
      <w:pPr>
        <w:pStyle w:val="4b"/>
        <w:numPr>
          <w:ilvl w:val="0"/>
          <w:numId w:val="19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формирование активной гражданской позиции и ответственного поведения в процессе учебной, внеучебной, внешкольной, общественно значимой деятельности обучающихся;</w:t>
      </w:r>
    </w:p>
    <w:p w:rsidR="00971A00" w:rsidRPr="00580D44" w:rsidRDefault="00971A00" w:rsidP="001C2DB1">
      <w:pPr>
        <w:pStyle w:val="4b"/>
        <w:numPr>
          <w:ilvl w:val="0"/>
          <w:numId w:val="19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усвоение социального опыта, основных социальных ролей, соответствующих возрасту обучающихся в части освоения норм и правил общественного поведения;</w:t>
      </w:r>
    </w:p>
    <w:p w:rsidR="00971A00" w:rsidRPr="00580D44" w:rsidRDefault="00971A00" w:rsidP="001C2DB1">
      <w:pPr>
        <w:pStyle w:val="4b"/>
        <w:numPr>
          <w:ilvl w:val="0"/>
          <w:numId w:val="19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формирование у обучающегося собственного конструктивного стиля общественного поведения в ходе педагогически организованного взаимодействия с социальным окружением;</w:t>
      </w:r>
    </w:p>
    <w:p w:rsidR="00971A00" w:rsidRPr="00580D44" w:rsidRDefault="00971A00" w:rsidP="001C2DB1">
      <w:pPr>
        <w:pStyle w:val="4b"/>
        <w:numPr>
          <w:ilvl w:val="0"/>
          <w:numId w:val="19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достижение уровня физического, социального и духовного развития, адекватного своему возрасту;</w:t>
      </w:r>
    </w:p>
    <w:p w:rsidR="00971A00" w:rsidRPr="00580D44" w:rsidRDefault="00971A00" w:rsidP="001C2DB1">
      <w:pPr>
        <w:pStyle w:val="4b"/>
        <w:numPr>
          <w:ilvl w:val="0"/>
          <w:numId w:val="19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умение решать социально-культурные задачи (познавательные, морально-нравственные, ценностно-смысловые), специфичные для возраста обучающегося;</w:t>
      </w:r>
    </w:p>
    <w:p w:rsidR="00971A00" w:rsidRPr="00580D44" w:rsidRDefault="00971A00" w:rsidP="001C2DB1">
      <w:pPr>
        <w:pStyle w:val="4b"/>
        <w:numPr>
          <w:ilvl w:val="0"/>
          <w:numId w:val="19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поддержание разнообразных видов и типов отношений в основных сферах своей жизнедеятельности: общение, учёба, игра, спорт, творчество, увлечения (хобби);</w:t>
      </w:r>
    </w:p>
    <w:p w:rsidR="00971A00" w:rsidRPr="00580D44" w:rsidRDefault="00971A00" w:rsidP="001C2DB1">
      <w:pPr>
        <w:pStyle w:val="4b"/>
        <w:numPr>
          <w:ilvl w:val="0"/>
          <w:numId w:val="19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активное участие в изменении школьной среды и в изменении доступных сфер жизни окружающего социума;</w:t>
      </w:r>
    </w:p>
    <w:p w:rsidR="00971A00" w:rsidRPr="00580D44" w:rsidRDefault="00971A00" w:rsidP="001C2DB1">
      <w:pPr>
        <w:pStyle w:val="4b"/>
        <w:numPr>
          <w:ilvl w:val="0"/>
          <w:numId w:val="19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регулярное переосмысление внешних взаимодействий и взаимоотношений с различными людьми в системе общественных отношений, в том числе с использованием дневников самонаблюдения и электронных дневников в Интернет;</w:t>
      </w:r>
    </w:p>
    <w:p w:rsidR="00971A00" w:rsidRPr="00580D44" w:rsidRDefault="00971A00" w:rsidP="001C2DB1">
      <w:pPr>
        <w:pStyle w:val="4b"/>
        <w:numPr>
          <w:ilvl w:val="0"/>
          <w:numId w:val="19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осознание мотивов своей социальной деятельности;</w:t>
      </w:r>
    </w:p>
    <w:p w:rsidR="00971A00" w:rsidRPr="00580D44" w:rsidRDefault="00971A00" w:rsidP="001C2DB1">
      <w:pPr>
        <w:pStyle w:val="4b"/>
        <w:numPr>
          <w:ilvl w:val="0"/>
          <w:numId w:val="19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развитие способности к добровольному выполнению обязательств, как личных, так и основанных на требованиях коллектива; формирование моральных чувств, необходимых привычек поведения, волевых качеств;</w:t>
      </w:r>
    </w:p>
    <w:p w:rsidR="00971A00" w:rsidRPr="00580D44" w:rsidRDefault="00971A00" w:rsidP="001C2DB1">
      <w:pPr>
        <w:pStyle w:val="4b"/>
        <w:numPr>
          <w:ilvl w:val="0"/>
          <w:numId w:val="19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владение формами и методами самовоспитания: самокритика, самовнушение, самообязательство, самопереключение, эмоционально-мысленный перенос в положение другого человека.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Миссия школы в контексте социальной деятельности на ступенях основного и среднего (полного) общего образования — дать обучающемуся представление об общественных ценностях и ориентированных на эти ценности образцах поведения через практику общественных отношений с различными социальными группами и людьми с разными социальными статусами.</w:t>
      </w: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6. Основные формы организации педагогической поддержки социализации обучающихся по каждому из направлений с учетом урочной и внеурочной деятельности: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Педагогическая поддержка социализации осуществляется в процессе обучения, создания дополнительных пространств самореализации обучающихся </w:t>
      </w:r>
      <w:r w:rsidRPr="00580D44">
        <w:rPr>
          <w:rStyle w:val="dash041e005f0431005f044b005f0447005f043d005f044b005f0439005f005fchar1char1"/>
          <w:color w:val="000000"/>
          <w:szCs w:val="24"/>
        </w:rPr>
        <w:t>с учётом урочной и внеурочной деятельности, а также форм участия специалистов и социальных партнёров по направлениям социального воспитания</w:t>
      </w:r>
      <w:r w:rsidRPr="00580D44">
        <w:rPr>
          <w:rFonts w:ascii="Times New Roman" w:hAnsi="Times New Roman"/>
          <w:color w:val="000000"/>
          <w:sz w:val="24"/>
          <w:szCs w:val="24"/>
        </w:rPr>
        <w:t xml:space="preserve">, методического обеспечения социальной деятельности и формирования социальной среды школы.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Основными </w:t>
      </w:r>
      <w:r w:rsidRPr="00580D44">
        <w:rPr>
          <w:rFonts w:ascii="Times New Roman" w:hAnsi="Times New Roman"/>
          <w:b/>
          <w:color w:val="000000"/>
          <w:sz w:val="24"/>
          <w:szCs w:val="24"/>
        </w:rPr>
        <w:t>формами</w:t>
      </w:r>
      <w:r w:rsidRPr="00580D44">
        <w:rPr>
          <w:rFonts w:ascii="Times New Roman" w:hAnsi="Times New Roman"/>
          <w:color w:val="000000"/>
          <w:sz w:val="24"/>
          <w:szCs w:val="24"/>
        </w:rPr>
        <w:t xml:space="preserve"> педагогической поддержки социализации являются ролевые игры, социализация обучающихся в ходе познавательной деятельности, социализация обучающихся средствами общественной  и трудовой деятельности.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Ролевые игры.</w:t>
      </w:r>
      <w:r w:rsidRPr="00580D44">
        <w:rPr>
          <w:rFonts w:ascii="Times New Roman" w:hAnsi="Times New Roman"/>
          <w:color w:val="000000"/>
          <w:sz w:val="24"/>
          <w:szCs w:val="24"/>
        </w:rPr>
        <w:t xml:space="preserve"> Структура ролевой игры только намечается и остаётся открытой до завершения работы. Участники принимают на себя определённые роли, обусловленные характером и описанием проекта. Это могут быть литературные персонажи или выдуманные герои. Игроки могут достаточно свободно импровизировать в рамках правил и выбранных персонажей, определяя направление и исход игры. По сути, сам процесс игры представляет собой моделирование группой обучающихся той или иной ситуации, реальной или вымышленной, имеющей место в историческом прошлом, настоящем или будущем.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Для организации и проведения ролевых игр различных видов (на развитие компетенций, моделирующих, идентификационных, социометрических и др.) привлекаются родители, представители различных профессий, социальных групп, общественных организаций и другие значимые взрослые.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Педагогическая поддержка социализации обучающихся в ходе познавательной деятельности.</w:t>
      </w:r>
      <w:r w:rsidRPr="00580D44">
        <w:rPr>
          <w:rFonts w:ascii="Times New Roman" w:hAnsi="Times New Roman"/>
          <w:color w:val="000000"/>
          <w:sz w:val="24"/>
          <w:szCs w:val="24"/>
        </w:rPr>
        <w:t xml:space="preserve"> Познавательная деятельность обучающихся, организуемая в рамках системно-деятельностного подхода, предполагает в качестве основных форм учебного сотрудничества сотрудничество со сверстниками и с учителем. Социальный эффект такого сотрудничества рассматривается как последовательное движение обучающегося от освоения новых коммуникативных навыков до освоения новых социальных ролей. Методы педагогической поддержки социальной деятельности в рамках познавательной деятельности направлены на поддержку различных форм сотрудничества и взаимодействия в ходе освоения учебного материала.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Педагогическая поддержка социализации обучающихся средствами общественной деятельности</w:t>
      </w:r>
      <w:r w:rsidRPr="00580D44">
        <w:rPr>
          <w:rFonts w:ascii="Times New Roman" w:hAnsi="Times New Roman"/>
          <w:color w:val="000000"/>
          <w:sz w:val="24"/>
          <w:szCs w:val="24"/>
        </w:rPr>
        <w:t>. Социальные инициативы в сфере общественного самоуправления позволяют формировать у обучающихся социальные навыки и компетентности, помогающие им лучше осваивать сферу общественных отношений. Социально значимая общественная деятельность связана с развитием гражданского сознания человека, патриотических чувств и понимания своего общественного долга. Направленность таких социальных инициатив определяет самосознание подростка как гражданина и участника общественных процессов.</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Спектр социальных функций обучающихся в рамках системы школьного самоуправления очень широк. В рамках этого вида деятельности обучающиеся имеют возможность: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участвовать в принятии решений Управляющего совета школы;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решать вопросы, связанные с самообслуживанием, поддержанием порядка, дисциплины, дежурства и работы в школе;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контролировать выполнение обучающимися основных прав и обязанностей;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защищать права обучающихся на всех уровнях управления школой.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Деятельность общественных организаций и органов ученического самоуправления в школе создаёт условия для реализации обучающимися собственных социальных инициатив, а также: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придания общественного характера системе управления образовательным процессом;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создания общешкольного уклада, комфортного для учеников и педагогов, способствующего активной общественной жизни школы.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Важным условием педагогической поддержки социализации обучающихся является их включение в общественно значимые дела, социальные и культурные практики. Организация и проведение таких практик осуществляются педагогами совместно с родителями обучающихся, квалифицированными представителями общественных и традиционных религиозных организаций, учреждений культуры.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Структура управления: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-Управляющий совет;</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-Педагогический совет;</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-Родительский комитет;</w:t>
      </w:r>
    </w:p>
    <w:p w:rsidR="005055E4"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-Детское общественное объединение</w:t>
      </w:r>
      <w:r w:rsidR="005055E4" w:rsidRPr="00580D44">
        <w:rPr>
          <w:rFonts w:ascii="Times New Roman" w:hAnsi="Times New Roman"/>
          <w:color w:val="000000"/>
          <w:sz w:val="24"/>
          <w:szCs w:val="24"/>
        </w:rPr>
        <w:t>.</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Педагогическая поддержка социализации обучающихся средствами трудовой деятельности.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Трудовая деятельность как социальный фактор первоначально развивает у обучающихся способности преодолевать трудности в реализации своих потребностей. Но её главная цель — превратить саму трудовую деятельность в осознанную потребность. По мере социокультурного развития обучающихся труд всё шире используется для самореализации, созидания, творческого и профессионального роста.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При этом сам характер труда обучающегося должен отражать тенденции индивидуализации форм трудовой деятельности, использование коммуникаций, ориентацию на общественную значимость труда и востребованность его результатов. Уникальность, авторский характер, деятельность для других должны стать основными признаками различных форм трудовой деятельности как формы социализации личности. Добровольность и безвозмездность труда, элементы </w:t>
      </w:r>
      <w:r w:rsidR="005055E4" w:rsidRPr="00580D44">
        <w:rPr>
          <w:rFonts w:ascii="Times New Roman" w:hAnsi="Times New Roman"/>
          <w:color w:val="000000"/>
          <w:sz w:val="24"/>
          <w:szCs w:val="24"/>
        </w:rPr>
        <w:t xml:space="preserve">волонтёрства </w:t>
      </w:r>
      <w:r w:rsidRPr="00580D44">
        <w:rPr>
          <w:rFonts w:ascii="Times New Roman" w:hAnsi="Times New Roman"/>
          <w:color w:val="000000"/>
          <w:sz w:val="24"/>
          <w:szCs w:val="24"/>
        </w:rPr>
        <w:t>позволяют соблюсти баланс между конкурентно-ориентированной моделью социализации будущего выпускника и его социальными императивами гражданина.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Социализация обучающихся средствами трудовой деятельности должна быть направлена на формирование у них отношения к труду как важнейшему жизненному приоритету. В рамках такой социализации организация различных видов трудовой деятельности обучающихся (трудовая деятельность, связанная с учебными занятиями, ручной труд, занятия в учебных мастерских, общественно-полезная работа, профессионально ориентированная производственная деятельность и др.) может предусматривать привлечение для проведения отдельных мероприятий представителей различных профессий, прежде всего из числа родителей обучающихся.</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7. Модели организации работы по формированию экологически целесообразного, здорового и безопасного образа жизни: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Формирование осознанного отношения к собственному здоровью, устойчивых представлений о здоровье и здоровом образе жизни; факторах, оказывающих позитивное и негативное влияние на здоровье; формирование личных убеждений, качеств и привычек, способствующих снижению риска здоровью в повседневной жизни, включает несколько модулей.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u w:val="single"/>
        </w:rPr>
        <w:t>МОДУЛЬ 1</w:t>
      </w:r>
      <w:r w:rsidRPr="00580D44">
        <w:rPr>
          <w:rFonts w:ascii="Times New Roman" w:hAnsi="Times New Roman"/>
          <w:color w:val="000000"/>
          <w:sz w:val="24"/>
          <w:szCs w:val="24"/>
        </w:rPr>
        <w:t xml:space="preserve"> — комплекс мероприятий, позволяющих сформировать у обучающихся:</w:t>
      </w:r>
    </w:p>
    <w:p w:rsidR="00971A00" w:rsidRPr="00580D44" w:rsidRDefault="00971A00" w:rsidP="001C2DB1">
      <w:pPr>
        <w:pStyle w:val="4b"/>
        <w:numPr>
          <w:ilvl w:val="0"/>
          <w:numId w:val="19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способность составлять рациональный режим дня и отдыха; следовать рациональному режиму дня и отдыха на основе знаний о динамике работоспособности, утомляемости, напряжённости разных видов деятельности; выбирать оптимальный режим дня с учётом учебных и внеучебных нагрузок;</w:t>
      </w:r>
    </w:p>
    <w:p w:rsidR="00971A00" w:rsidRPr="00580D44" w:rsidRDefault="00971A00" w:rsidP="001C2DB1">
      <w:pPr>
        <w:pStyle w:val="4b"/>
        <w:numPr>
          <w:ilvl w:val="0"/>
          <w:numId w:val="19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умение планировать и рационально распределять учебные нагрузки и отдых в период подготовки к экзаменам; знание и умение эффективного использования индивидуальных особенностей работоспособности;</w:t>
      </w:r>
    </w:p>
    <w:p w:rsidR="00971A00" w:rsidRPr="00580D44" w:rsidRDefault="00971A00" w:rsidP="001C2DB1">
      <w:pPr>
        <w:pStyle w:val="4b"/>
        <w:numPr>
          <w:ilvl w:val="0"/>
          <w:numId w:val="19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знание основ профилактики переутомления и перенапряжения.</w:t>
      </w:r>
    </w:p>
    <w:p w:rsidR="00971A00" w:rsidRPr="00580D44" w:rsidRDefault="00971A00" w:rsidP="00580D44">
      <w:pPr>
        <w:pStyle w:val="4b"/>
        <w:jc w:val="both"/>
        <w:rPr>
          <w:rFonts w:ascii="Times New Roman" w:hAnsi="Times New Roman"/>
          <w:color w:val="000000"/>
          <w:sz w:val="24"/>
          <w:szCs w:val="24"/>
        </w:rPr>
      </w:pPr>
    </w:p>
    <w:tbl>
      <w:tblPr>
        <w:tblW w:w="0" w:type="auto"/>
        <w:tblInd w:w="108" w:type="dxa"/>
        <w:tblLayout w:type="fixed"/>
        <w:tblLook w:val="0000"/>
      </w:tblPr>
      <w:tblGrid>
        <w:gridCol w:w="1811"/>
        <w:gridCol w:w="2149"/>
        <w:gridCol w:w="1800"/>
        <w:gridCol w:w="1440"/>
        <w:gridCol w:w="1072"/>
        <w:gridCol w:w="1072"/>
      </w:tblGrid>
      <w:tr w:rsidR="00971A00" w:rsidRPr="00580D44" w:rsidTr="001E0706">
        <w:trPr>
          <w:cantSplit/>
          <w:trHeight w:hRule="exact" w:val="286"/>
        </w:trPr>
        <w:tc>
          <w:tcPr>
            <w:tcW w:w="1811"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Виды деятельности и формы организации</w:t>
            </w:r>
          </w:p>
        </w:tc>
        <w:tc>
          <w:tcPr>
            <w:tcW w:w="7533" w:type="dxa"/>
            <w:gridSpan w:val="5"/>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Pr>
        <w:tc>
          <w:tcPr>
            <w:tcW w:w="1811"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2149"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180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1440"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 класс</w:t>
            </w:r>
          </w:p>
        </w:tc>
        <w:tc>
          <w:tcPr>
            <w:tcW w:w="1072"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1072" w:type="dxa"/>
            <w:tcBorders>
              <w:left w:val="single" w:sz="4" w:space="0" w:color="000000"/>
              <w:bottom w:val="single" w:sz="4" w:space="0" w:color="000000"/>
              <w:right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tc>
      </w:tr>
      <w:tr w:rsidR="00971A00" w:rsidRPr="00580D44" w:rsidTr="001E0706">
        <w:tc>
          <w:tcPr>
            <w:tcW w:w="1811" w:type="dxa"/>
            <w:tcBorders>
              <w:lef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часы общения, диспуты</w:t>
            </w:r>
          </w:p>
        </w:tc>
        <w:tc>
          <w:tcPr>
            <w:tcW w:w="7533" w:type="dxa"/>
            <w:gridSpan w:val="5"/>
            <w:tcBorders>
              <w:left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Режим дня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Одно из трудных дел.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Как я провожу свободное время.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Делу время — потехе час.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Как снять напряжение?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Почему нужно отдыхать?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Как нужно отдыхать? </w:t>
            </w:r>
          </w:p>
        </w:tc>
      </w:tr>
      <w:tr w:rsidR="00971A00" w:rsidRPr="00580D44" w:rsidTr="001E0706">
        <w:tc>
          <w:tcPr>
            <w:tcW w:w="1811"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7533" w:type="dxa"/>
            <w:gridSpan w:val="5"/>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p>
        </w:tc>
      </w:tr>
    </w:tbl>
    <w:p w:rsidR="00971A00" w:rsidRPr="00580D44" w:rsidRDefault="00971A00" w:rsidP="00580D44">
      <w:pPr>
        <w:pStyle w:val="4b"/>
        <w:jc w:val="both"/>
        <w:rPr>
          <w:rFonts w:ascii="Times New Roman" w:hAnsi="Times New Roman"/>
          <w:b/>
          <w:color w:val="000000"/>
          <w:sz w:val="24"/>
          <w:szCs w:val="24"/>
          <w:u w:val="single"/>
        </w:rPr>
      </w:pP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u w:val="single"/>
        </w:rPr>
        <w:t>МОДУЛЬ 2</w:t>
      </w:r>
      <w:r w:rsidRPr="00580D44">
        <w:rPr>
          <w:rFonts w:ascii="Times New Roman" w:hAnsi="Times New Roman"/>
          <w:color w:val="000000"/>
          <w:sz w:val="24"/>
          <w:szCs w:val="24"/>
        </w:rPr>
        <w:t xml:space="preserve"> — комплекс мероприятий, позволяющих сформировать у обучающихся:</w:t>
      </w:r>
    </w:p>
    <w:p w:rsidR="00971A00" w:rsidRPr="00580D44" w:rsidRDefault="00971A00" w:rsidP="001C2DB1">
      <w:pPr>
        <w:pStyle w:val="4b"/>
        <w:numPr>
          <w:ilvl w:val="0"/>
          <w:numId w:val="19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представление о необходимой и достаточной двигательной активности, элементах и правилах закаливания, выбор соответствующих возрасту физических нагрузок и их видов;</w:t>
      </w:r>
    </w:p>
    <w:p w:rsidR="00971A00" w:rsidRPr="00580D44" w:rsidRDefault="00971A00" w:rsidP="001C2DB1">
      <w:pPr>
        <w:pStyle w:val="4b"/>
        <w:numPr>
          <w:ilvl w:val="0"/>
          <w:numId w:val="19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представление о рисках для здоровья неадекватных нагрузок и использования биостимуляторов; </w:t>
      </w:r>
    </w:p>
    <w:p w:rsidR="00971A00" w:rsidRPr="00580D44" w:rsidRDefault="00971A00" w:rsidP="001C2DB1">
      <w:pPr>
        <w:pStyle w:val="4b"/>
        <w:numPr>
          <w:ilvl w:val="0"/>
          <w:numId w:val="19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потребность в двигательной активности и ежедневных занятиях физической культурой;</w:t>
      </w:r>
    </w:p>
    <w:p w:rsidR="00971A00" w:rsidRPr="00580D44" w:rsidRDefault="00971A00" w:rsidP="001C2DB1">
      <w:pPr>
        <w:pStyle w:val="4b"/>
        <w:numPr>
          <w:ilvl w:val="0"/>
          <w:numId w:val="197"/>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умение осознанно выбирать индивидуальные программы двигательной активности, включающие малые виды физкультуры (зарядка) и регулярные занятия спортом.</w:t>
      </w: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Для реализации этого модуля необходима интеграция с курсом физической культуры.</w:t>
      </w:r>
    </w:p>
    <w:p w:rsidR="00971A00" w:rsidRPr="00580D44" w:rsidRDefault="00971A00" w:rsidP="00580D44">
      <w:pPr>
        <w:pStyle w:val="4b"/>
        <w:jc w:val="both"/>
        <w:rPr>
          <w:rFonts w:ascii="Times New Roman" w:hAnsi="Times New Roman"/>
          <w:color w:val="000000"/>
          <w:sz w:val="24"/>
          <w:szCs w:val="24"/>
        </w:rPr>
      </w:pPr>
    </w:p>
    <w:tbl>
      <w:tblPr>
        <w:tblW w:w="0" w:type="auto"/>
        <w:tblInd w:w="108" w:type="dxa"/>
        <w:tblLayout w:type="fixed"/>
        <w:tblLook w:val="0000"/>
      </w:tblPr>
      <w:tblGrid>
        <w:gridCol w:w="1811"/>
        <w:gridCol w:w="1121"/>
        <w:gridCol w:w="1121"/>
        <w:gridCol w:w="1121"/>
        <w:gridCol w:w="1121"/>
        <w:gridCol w:w="1121"/>
        <w:gridCol w:w="1121"/>
        <w:gridCol w:w="1161"/>
      </w:tblGrid>
      <w:tr w:rsidR="00971A00" w:rsidRPr="00580D44" w:rsidTr="001E0706">
        <w:trPr>
          <w:cantSplit/>
          <w:trHeight w:hRule="exact" w:val="286"/>
        </w:trPr>
        <w:tc>
          <w:tcPr>
            <w:tcW w:w="1811"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Виды деятельности и формы организации</w:t>
            </w:r>
          </w:p>
        </w:tc>
        <w:tc>
          <w:tcPr>
            <w:tcW w:w="7887" w:type="dxa"/>
            <w:gridSpan w:val="7"/>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Pr>
        <w:tc>
          <w:tcPr>
            <w:tcW w:w="1811"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p>
        </w:tc>
        <w:tc>
          <w:tcPr>
            <w:tcW w:w="1161" w:type="dxa"/>
            <w:tcBorders>
              <w:left w:val="single" w:sz="4" w:space="0" w:color="000000"/>
              <w:bottom w:val="single" w:sz="4" w:space="0" w:color="000000"/>
              <w:right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p>
        </w:tc>
      </w:tr>
      <w:tr w:rsidR="00971A00" w:rsidRPr="00580D44" w:rsidTr="001E0706">
        <w:tc>
          <w:tcPr>
            <w:tcW w:w="1811" w:type="dxa"/>
            <w:tcBorders>
              <w:lef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часы общения, диспуты</w:t>
            </w:r>
          </w:p>
        </w:tc>
        <w:tc>
          <w:tcPr>
            <w:tcW w:w="7887" w:type="dxa"/>
            <w:gridSpan w:val="7"/>
            <w:tcBorders>
              <w:left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Здоровье = Активное движение</w:t>
            </w:r>
            <w:r w:rsidR="005570B5" w:rsidRPr="00580D44">
              <w:rPr>
                <w:rFonts w:ascii="Times New Roman" w:hAnsi="Times New Roman"/>
                <w:color w:val="000000"/>
                <w:sz w:val="24"/>
                <w:szCs w:val="24"/>
              </w:rPr>
              <w:t xml:space="preserve"> </w:t>
            </w:r>
            <w:r w:rsidRPr="00580D44">
              <w:rPr>
                <w:rFonts w:ascii="Times New Roman" w:hAnsi="Times New Roman"/>
                <w:color w:val="000000"/>
                <w:sz w:val="24"/>
                <w:szCs w:val="24"/>
              </w:rPr>
              <w:t>+</w:t>
            </w:r>
            <w:r w:rsidR="005570B5" w:rsidRPr="00580D44">
              <w:rPr>
                <w:rFonts w:ascii="Times New Roman" w:hAnsi="Times New Roman"/>
                <w:color w:val="000000"/>
                <w:sz w:val="24"/>
                <w:szCs w:val="24"/>
              </w:rPr>
              <w:t xml:space="preserve"> </w:t>
            </w:r>
            <w:r w:rsidRPr="00580D44">
              <w:rPr>
                <w:rFonts w:ascii="Times New Roman" w:hAnsi="Times New Roman"/>
                <w:color w:val="000000"/>
                <w:sz w:val="24"/>
                <w:szCs w:val="24"/>
              </w:rPr>
              <w:t>Правильное питание</w:t>
            </w:r>
            <w:r w:rsidR="005570B5" w:rsidRPr="00580D44">
              <w:rPr>
                <w:rFonts w:ascii="Times New Roman" w:hAnsi="Times New Roman"/>
                <w:color w:val="000000"/>
                <w:sz w:val="24"/>
                <w:szCs w:val="24"/>
              </w:rPr>
              <w:t>.</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Будущие чемпионы России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Спорт любить — сильным и здоровым быть.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Если хочешь быть здоров — закаляйся.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Состязание богатырей.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 спортивном теле спортивный дух</w:t>
            </w:r>
          </w:p>
        </w:tc>
      </w:tr>
      <w:tr w:rsidR="00971A00" w:rsidRPr="00580D44" w:rsidTr="001E0706">
        <w:tc>
          <w:tcPr>
            <w:tcW w:w="1811"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7887" w:type="dxa"/>
            <w:gridSpan w:val="7"/>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p>
        </w:tc>
      </w:tr>
    </w:tbl>
    <w:p w:rsidR="00971A00" w:rsidRPr="00580D44" w:rsidRDefault="00971A00" w:rsidP="00580D44">
      <w:pPr>
        <w:pStyle w:val="4b"/>
        <w:jc w:val="both"/>
        <w:rPr>
          <w:rFonts w:ascii="Times New Roman" w:hAnsi="Times New Roman"/>
          <w:b/>
          <w:color w:val="000000"/>
          <w:sz w:val="24"/>
          <w:szCs w:val="24"/>
          <w:u w:val="single"/>
        </w:rPr>
      </w:pP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u w:val="single"/>
        </w:rPr>
        <w:t>МОДУЛЬ 3</w:t>
      </w:r>
      <w:r w:rsidRPr="00580D44">
        <w:rPr>
          <w:rFonts w:ascii="Times New Roman" w:hAnsi="Times New Roman"/>
          <w:color w:val="000000"/>
          <w:sz w:val="24"/>
          <w:szCs w:val="24"/>
        </w:rPr>
        <w:t xml:space="preserve"> — комплекс мероприятий, позволяющих сформировать у обучающихся:</w:t>
      </w:r>
    </w:p>
    <w:p w:rsidR="00971A00" w:rsidRPr="00580D44" w:rsidRDefault="00971A00" w:rsidP="001C2DB1">
      <w:pPr>
        <w:pStyle w:val="4b"/>
        <w:numPr>
          <w:ilvl w:val="0"/>
          <w:numId w:val="19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навыки оценки собственного функционального состояния (напряжения, утомления, переутомления) по субъективным показателям (пульс, дыхание, состояние кожных покровов) с учётом собственных индивидуальных особенностей;</w:t>
      </w:r>
    </w:p>
    <w:p w:rsidR="00971A00" w:rsidRPr="00580D44" w:rsidRDefault="00971A00" w:rsidP="001C2DB1">
      <w:pPr>
        <w:pStyle w:val="4b"/>
        <w:numPr>
          <w:ilvl w:val="0"/>
          <w:numId w:val="19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навыки работы в условиях стрессовых ситуаций;</w:t>
      </w:r>
    </w:p>
    <w:p w:rsidR="00971A00" w:rsidRPr="00580D44" w:rsidRDefault="00971A00" w:rsidP="001C2DB1">
      <w:pPr>
        <w:pStyle w:val="4b"/>
        <w:numPr>
          <w:ilvl w:val="0"/>
          <w:numId w:val="19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владение элементами саморегуляции для снятия эмоционального и физического напряжения;</w:t>
      </w:r>
    </w:p>
    <w:p w:rsidR="00971A00" w:rsidRPr="00580D44" w:rsidRDefault="00971A00" w:rsidP="001C2DB1">
      <w:pPr>
        <w:pStyle w:val="4b"/>
        <w:numPr>
          <w:ilvl w:val="0"/>
          <w:numId w:val="19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навыки самоконтроля за собственным состоянием, чувствами в стрессовых ситуациях;</w:t>
      </w:r>
    </w:p>
    <w:p w:rsidR="00971A00" w:rsidRPr="00580D44" w:rsidRDefault="00971A00" w:rsidP="001C2DB1">
      <w:pPr>
        <w:pStyle w:val="4b"/>
        <w:numPr>
          <w:ilvl w:val="0"/>
          <w:numId w:val="19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представления о влиянии позитивных и негативных эмоций на здоровье, факторах, их вызывающих, и условиях снижения риска негативных влияний;</w:t>
      </w:r>
    </w:p>
    <w:p w:rsidR="00971A00" w:rsidRPr="00580D44" w:rsidRDefault="00971A00" w:rsidP="001C2DB1">
      <w:pPr>
        <w:pStyle w:val="4b"/>
        <w:numPr>
          <w:ilvl w:val="0"/>
          <w:numId w:val="19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навыки эмоциональной разгрузки и их использование в повседневной жизни;</w:t>
      </w:r>
    </w:p>
    <w:p w:rsidR="00971A00" w:rsidRPr="00580D44" w:rsidRDefault="00971A00" w:rsidP="001C2DB1">
      <w:pPr>
        <w:pStyle w:val="4b"/>
        <w:numPr>
          <w:ilvl w:val="0"/>
          <w:numId w:val="198"/>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навыки управления своим эмоциональным состоянием и поведением.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 результате реализации данного модуля обучающиеся должны иметь чёткие представления о возможностях управления своим физическим и психологическим состоянием без использования медикаментозных и тонизирующих средств.</w:t>
      </w:r>
    </w:p>
    <w:p w:rsidR="00971A00" w:rsidRPr="00580D44" w:rsidRDefault="00971A00" w:rsidP="00580D44">
      <w:pPr>
        <w:pStyle w:val="4b"/>
        <w:jc w:val="both"/>
        <w:rPr>
          <w:rFonts w:ascii="Times New Roman" w:hAnsi="Times New Roman"/>
          <w:color w:val="000000"/>
          <w:sz w:val="24"/>
          <w:szCs w:val="24"/>
        </w:rPr>
      </w:pPr>
    </w:p>
    <w:tbl>
      <w:tblPr>
        <w:tblW w:w="0" w:type="auto"/>
        <w:tblInd w:w="108" w:type="dxa"/>
        <w:tblLayout w:type="fixed"/>
        <w:tblLook w:val="0000"/>
      </w:tblPr>
      <w:tblGrid>
        <w:gridCol w:w="1811"/>
        <w:gridCol w:w="1121"/>
        <w:gridCol w:w="1121"/>
        <w:gridCol w:w="1121"/>
        <w:gridCol w:w="1121"/>
        <w:gridCol w:w="1121"/>
        <w:gridCol w:w="1121"/>
        <w:gridCol w:w="1161"/>
      </w:tblGrid>
      <w:tr w:rsidR="00971A00" w:rsidRPr="00580D44" w:rsidTr="001E0706">
        <w:trPr>
          <w:cantSplit/>
          <w:trHeight w:hRule="exact" w:val="286"/>
        </w:trPr>
        <w:tc>
          <w:tcPr>
            <w:tcW w:w="1811"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Виды деятельности и формы организации</w:t>
            </w:r>
          </w:p>
        </w:tc>
        <w:tc>
          <w:tcPr>
            <w:tcW w:w="7887" w:type="dxa"/>
            <w:gridSpan w:val="7"/>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Pr>
        <w:tc>
          <w:tcPr>
            <w:tcW w:w="1811"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p>
        </w:tc>
        <w:tc>
          <w:tcPr>
            <w:tcW w:w="1161" w:type="dxa"/>
            <w:tcBorders>
              <w:left w:val="single" w:sz="4" w:space="0" w:color="000000"/>
              <w:bottom w:val="single" w:sz="4" w:space="0" w:color="000000"/>
              <w:right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p>
        </w:tc>
      </w:tr>
      <w:tr w:rsidR="00971A00" w:rsidRPr="00580D44" w:rsidTr="001E0706">
        <w:tc>
          <w:tcPr>
            <w:tcW w:w="1811"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часы общения, диспуты</w:t>
            </w:r>
          </w:p>
        </w:tc>
        <w:tc>
          <w:tcPr>
            <w:tcW w:w="7887" w:type="dxa"/>
            <w:gridSpan w:val="7"/>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Здоров будешь — всё добудешь.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Жизнь — это долина слёз. Преодолей всё.</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Жизнь — это удача. Ищи это мгновение.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Смотри по жизни вперёд.</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Эмоциональный взрыв. Что бы это значило?</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Проверь свои способности.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Как можно изменить себя?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Жизнь прекрасна!</w:t>
            </w:r>
          </w:p>
        </w:tc>
      </w:tr>
    </w:tbl>
    <w:p w:rsidR="00971A00" w:rsidRPr="00580D44" w:rsidRDefault="00971A00" w:rsidP="00580D44">
      <w:pPr>
        <w:pStyle w:val="4b"/>
        <w:jc w:val="both"/>
        <w:rPr>
          <w:rFonts w:ascii="Times New Roman" w:hAnsi="Times New Roman"/>
          <w:b/>
          <w:color w:val="000000"/>
          <w:sz w:val="24"/>
          <w:szCs w:val="24"/>
          <w:u w:val="single"/>
        </w:rPr>
      </w:pP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u w:val="single"/>
        </w:rPr>
        <w:t>МОДУЛЬ 4</w:t>
      </w:r>
      <w:r w:rsidRPr="00580D44">
        <w:rPr>
          <w:rFonts w:ascii="Times New Roman" w:hAnsi="Times New Roman"/>
          <w:color w:val="000000"/>
          <w:sz w:val="24"/>
          <w:szCs w:val="24"/>
        </w:rPr>
        <w:t xml:space="preserve"> — комплекс мероприятий, позволяющих сформировать у обучающихся:</w:t>
      </w:r>
    </w:p>
    <w:p w:rsidR="00971A00" w:rsidRPr="00580D44" w:rsidRDefault="00971A00" w:rsidP="001C2DB1">
      <w:pPr>
        <w:pStyle w:val="4b"/>
        <w:numPr>
          <w:ilvl w:val="0"/>
          <w:numId w:val="19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представление о рациональном питании как важной составляющей части здорового образа жизни; знания о правилах питания, направленных на сохранение и укрепление здоровья; готовность соблюдать правила рационального питания;</w:t>
      </w:r>
    </w:p>
    <w:p w:rsidR="00971A00" w:rsidRPr="00580D44" w:rsidRDefault="00971A00" w:rsidP="001C2DB1">
      <w:pPr>
        <w:pStyle w:val="4b"/>
        <w:numPr>
          <w:ilvl w:val="0"/>
          <w:numId w:val="19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знание правил этикета, связанных с питанием, осознание того, что навыки этикета являются неотъемлемой частью общей культуры личности; представление о социокультурных аспектах питания, его связи с культурой и историей народа;</w:t>
      </w:r>
    </w:p>
    <w:p w:rsidR="00971A00" w:rsidRPr="00580D44" w:rsidRDefault="00971A00" w:rsidP="001C2DB1">
      <w:pPr>
        <w:pStyle w:val="4b"/>
        <w:numPr>
          <w:ilvl w:val="0"/>
          <w:numId w:val="199"/>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интерес к народным традициям, связанным с питанием и здоровьем, расширение знаний об истории и традициях своего народа; чувство уважения к культуре своего народа, культуре и традициям других народов.</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 результате реализации данного модуля обучающиеся учатся самостоятельно оценивать и контролировать свой рацион питания с точки зрения его адекватности и соответствия образу жизни (учебной и внеучебной нагрузке).</w:t>
      </w:r>
    </w:p>
    <w:p w:rsidR="00971A00" w:rsidRPr="00580D44" w:rsidRDefault="00971A00" w:rsidP="00580D44">
      <w:pPr>
        <w:pStyle w:val="4b"/>
        <w:jc w:val="both"/>
        <w:rPr>
          <w:rFonts w:ascii="Times New Roman" w:hAnsi="Times New Roman"/>
          <w:color w:val="000000"/>
          <w:sz w:val="24"/>
          <w:szCs w:val="24"/>
        </w:rPr>
      </w:pPr>
    </w:p>
    <w:p w:rsidR="005570B5" w:rsidRPr="00580D44" w:rsidRDefault="005570B5" w:rsidP="00580D44">
      <w:pPr>
        <w:pStyle w:val="4b"/>
        <w:jc w:val="both"/>
        <w:rPr>
          <w:rFonts w:ascii="Times New Roman" w:hAnsi="Times New Roman"/>
          <w:color w:val="000000"/>
          <w:sz w:val="24"/>
          <w:szCs w:val="24"/>
        </w:rPr>
      </w:pPr>
    </w:p>
    <w:p w:rsidR="005570B5" w:rsidRPr="00580D44" w:rsidRDefault="005570B5" w:rsidP="00580D44">
      <w:pPr>
        <w:pStyle w:val="4b"/>
        <w:jc w:val="both"/>
        <w:rPr>
          <w:rFonts w:ascii="Times New Roman" w:hAnsi="Times New Roman"/>
          <w:color w:val="000000"/>
          <w:sz w:val="24"/>
          <w:szCs w:val="24"/>
        </w:rPr>
      </w:pPr>
    </w:p>
    <w:tbl>
      <w:tblPr>
        <w:tblW w:w="0" w:type="auto"/>
        <w:tblInd w:w="108" w:type="dxa"/>
        <w:tblLayout w:type="fixed"/>
        <w:tblLook w:val="0000"/>
      </w:tblPr>
      <w:tblGrid>
        <w:gridCol w:w="2160"/>
        <w:gridCol w:w="772"/>
        <w:gridCol w:w="1121"/>
        <w:gridCol w:w="1121"/>
        <w:gridCol w:w="1121"/>
        <w:gridCol w:w="1121"/>
        <w:gridCol w:w="1121"/>
        <w:gridCol w:w="1192"/>
      </w:tblGrid>
      <w:tr w:rsidR="00971A00" w:rsidRPr="00580D44" w:rsidTr="001E0706">
        <w:trPr>
          <w:cantSplit/>
          <w:trHeight w:hRule="exact" w:val="286"/>
        </w:trPr>
        <w:tc>
          <w:tcPr>
            <w:tcW w:w="2160"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Виды деятельности и формы организации</w:t>
            </w:r>
          </w:p>
        </w:tc>
        <w:tc>
          <w:tcPr>
            <w:tcW w:w="7569" w:type="dxa"/>
            <w:gridSpan w:val="7"/>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Pr>
        <w:tc>
          <w:tcPr>
            <w:tcW w:w="2160"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772"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tc>
        <w:tc>
          <w:tcPr>
            <w:tcW w:w="1121"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p>
        </w:tc>
        <w:tc>
          <w:tcPr>
            <w:tcW w:w="1192" w:type="dxa"/>
            <w:tcBorders>
              <w:left w:val="single" w:sz="4" w:space="0" w:color="000000"/>
              <w:bottom w:val="single" w:sz="4" w:space="0" w:color="000000"/>
              <w:right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p>
        </w:tc>
      </w:tr>
      <w:tr w:rsidR="00971A00" w:rsidRPr="00580D44" w:rsidTr="001E0706">
        <w:tc>
          <w:tcPr>
            <w:tcW w:w="216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часы общения, диспуты</w:t>
            </w:r>
          </w:p>
        </w:tc>
        <w:tc>
          <w:tcPr>
            <w:tcW w:w="7569" w:type="dxa"/>
            <w:gridSpan w:val="7"/>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Вода — источник жизни.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Пункт питания.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Кулинарный экспресс.</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Просто, вкусно и красиво.</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Пища настоящего и будущего.</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Пищевые добавки. Опасные консерванты.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Что есть, а что не есть? Вот в чём вопрос!</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Культура питания.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Застольный этикет.</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Культура поведения в кафе, ресторане.</w:t>
            </w:r>
          </w:p>
        </w:tc>
      </w:tr>
    </w:tbl>
    <w:p w:rsidR="00971A00" w:rsidRPr="00580D44" w:rsidRDefault="00971A00" w:rsidP="00580D44">
      <w:pPr>
        <w:pStyle w:val="4b"/>
        <w:jc w:val="both"/>
        <w:rPr>
          <w:rFonts w:ascii="Times New Roman" w:hAnsi="Times New Roman"/>
          <w:b/>
          <w:color w:val="000000"/>
          <w:sz w:val="24"/>
          <w:szCs w:val="24"/>
          <w:u w:val="single"/>
        </w:rPr>
      </w:pP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u w:val="single"/>
        </w:rPr>
        <w:t>МОДУЛЬ 5</w:t>
      </w:r>
      <w:r w:rsidRPr="00580D44">
        <w:rPr>
          <w:rFonts w:ascii="Times New Roman" w:hAnsi="Times New Roman"/>
          <w:color w:val="000000"/>
          <w:sz w:val="24"/>
          <w:szCs w:val="24"/>
        </w:rPr>
        <w:t xml:space="preserve"> — комплекс мероприятий, позволяющих провести профилактику разного рода зависимостей:</w:t>
      </w:r>
    </w:p>
    <w:p w:rsidR="00971A00" w:rsidRPr="00580D44" w:rsidRDefault="00971A00" w:rsidP="001C2DB1">
      <w:pPr>
        <w:pStyle w:val="4b"/>
        <w:numPr>
          <w:ilvl w:val="0"/>
          <w:numId w:val="20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развитие представлений подростков о ценности здоровья, важности и необходимости бережного отношения к нему; расширение знаний обучающихся о правилах здорового образа жизни, воспитание готовности соблюдать эти правила;</w:t>
      </w:r>
    </w:p>
    <w:p w:rsidR="00971A00" w:rsidRPr="00580D44" w:rsidRDefault="00971A00" w:rsidP="001C2DB1">
      <w:pPr>
        <w:pStyle w:val="4b"/>
        <w:numPr>
          <w:ilvl w:val="0"/>
          <w:numId w:val="20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формирование адекватной самооценки, развитие навыков регуляции своего поведения, эмоционального состояния; формирование умений оценивать ситуацию и противостоять негативному давлению со стороны окружающих;</w:t>
      </w:r>
    </w:p>
    <w:p w:rsidR="00971A00" w:rsidRPr="00580D44" w:rsidRDefault="00971A00" w:rsidP="001C2DB1">
      <w:pPr>
        <w:pStyle w:val="4b"/>
        <w:numPr>
          <w:ilvl w:val="0"/>
          <w:numId w:val="20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формирование представлений о наркотизации как поведении, опасном для здоровья, о неизбежных негативных последствиях наркотизации для творческих, интеллектуальных способностей человека, возможности самореализации, достижения социального успеха;</w:t>
      </w:r>
    </w:p>
    <w:p w:rsidR="00971A00" w:rsidRPr="00580D44" w:rsidRDefault="00971A00" w:rsidP="001C2DB1">
      <w:pPr>
        <w:pStyle w:val="4b"/>
        <w:numPr>
          <w:ilvl w:val="0"/>
          <w:numId w:val="20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включение подростков в социально значимую деятельность, позволяющую им реализовать потребность в признании окружающих, проявить свои лучшие качества и способности;</w:t>
      </w:r>
    </w:p>
    <w:p w:rsidR="00971A00" w:rsidRPr="00580D44" w:rsidRDefault="00971A00" w:rsidP="001C2DB1">
      <w:pPr>
        <w:pStyle w:val="4b"/>
        <w:numPr>
          <w:ilvl w:val="0"/>
          <w:numId w:val="20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ознакомление подростков с разнообразными формами проведения досуга; формирование умений рационально проводить свободное время (время отдыха) на основе анализа своего режима;</w:t>
      </w:r>
    </w:p>
    <w:p w:rsidR="00971A00" w:rsidRPr="00580D44" w:rsidRDefault="00971A00" w:rsidP="001C2DB1">
      <w:pPr>
        <w:pStyle w:val="4b"/>
        <w:numPr>
          <w:ilvl w:val="0"/>
          <w:numId w:val="200"/>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развитие способности контролировать время, проведённое за компьютером.</w:t>
      </w:r>
    </w:p>
    <w:p w:rsidR="00971A00" w:rsidRPr="00580D44" w:rsidRDefault="00971A00" w:rsidP="00580D44">
      <w:pPr>
        <w:pStyle w:val="4b"/>
        <w:jc w:val="both"/>
        <w:rPr>
          <w:rFonts w:ascii="Times New Roman" w:hAnsi="Times New Roman"/>
          <w:color w:val="000000"/>
          <w:sz w:val="24"/>
          <w:szCs w:val="24"/>
        </w:rPr>
      </w:pPr>
    </w:p>
    <w:tbl>
      <w:tblPr>
        <w:tblW w:w="0" w:type="auto"/>
        <w:tblInd w:w="108" w:type="dxa"/>
        <w:tblLayout w:type="fixed"/>
        <w:tblLook w:val="0000"/>
      </w:tblPr>
      <w:tblGrid>
        <w:gridCol w:w="1864"/>
        <w:gridCol w:w="1154"/>
        <w:gridCol w:w="1154"/>
        <w:gridCol w:w="1154"/>
        <w:gridCol w:w="1153"/>
        <w:gridCol w:w="1154"/>
        <w:gridCol w:w="1154"/>
        <w:gridCol w:w="1193"/>
      </w:tblGrid>
      <w:tr w:rsidR="00971A00" w:rsidRPr="00580D44" w:rsidTr="001E0706">
        <w:trPr>
          <w:cantSplit/>
          <w:trHeight w:hRule="exact" w:val="286"/>
        </w:trPr>
        <w:tc>
          <w:tcPr>
            <w:tcW w:w="1864"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Виды деятельности и формы организации</w:t>
            </w:r>
          </w:p>
        </w:tc>
        <w:tc>
          <w:tcPr>
            <w:tcW w:w="8116" w:type="dxa"/>
            <w:gridSpan w:val="7"/>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Pr>
        <w:tc>
          <w:tcPr>
            <w:tcW w:w="1864"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1154"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1154"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1154"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 класс</w:t>
            </w:r>
          </w:p>
        </w:tc>
        <w:tc>
          <w:tcPr>
            <w:tcW w:w="1153"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1154"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tc>
        <w:tc>
          <w:tcPr>
            <w:tcW w:w="1154"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p>
        </w:tc>
        <w:tc>
          <w:tcPr>
            <w:tcW w:w="1193" w:type="dxa"/>
            <w:tcBorders>
              <w:left w:val="single" w:sz="4" w:space="0" w:color="000000"/>
              <w:bottom w:val="single" w:sz="4" w:space="0" w:color="000000"/>
              <w:right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p>
        </w:tc>
      </w:tr>
      <w:tr w:rsidR="00971A00" w:rsidRPr="00580D44" w:rsidTr="001E0706">
        <w:tc>
          <w:tcPr>
            <w:tcW w:w="1864"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часы общения, диспуты</w:t>
            </w:r>
          </w:p>
        </w:tc>
        <w:tc>
          <w:tcPr>
            <w:tcW w:w="8116" w:type="dxa"/>
            <w:gridSpan w:val="7"/>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Дороги, которые лучше не выбирать...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Если мы не разрушим наступление наркотиков, то наркотики разрушат нас.</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Умей вовремя сказать «Нет!»</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Причина одна, последствий — много...</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Опасные удовольствия...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Глупость, не ведающая страха.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Мы хотим жить!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Век компьютеризации.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Мой друг и враг компьютер</w:t>
            </w:r>
          </w:p>
        </w:tc>
      </w:tr>
    </w:tbl>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u w:val="single"/>
        </w:rPr>
        <w:t>МОДУЛЬ 6</w:t>
      </w:r>
      <w:r w:rsidRPr="00580D44">
        <w:rPr>
          <w:rFonts w:ascii="Times New Roman" w:hAnsi="Times New Roman"/>
          <w:color w:val="000000"/>
          <w:sz w:val="24"/>
          <w:szCs w:val="24"/>
        </w:rPr>
        <w:t xml:space="preserve"> — комплекс мероприятий, позволяющих овладеть основами позитивного коммуникативного общения:</w:t>
      </w:r>
    </w:p>
    <w:p w:rsidR="00971A00" w:rsidRPr="00580D44" w:rsidRDefault="00971A00" w:rsidP="001C2DB1">
      <w:pPr>
        <w:pStyle w:val="4b"/>
        <w:numPr>
          <w:ilvl w:val="0"/>
          <w:numId w:val="201"/>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развитие коммуникативных навыков подростков, умений эффективно взаимодействовать со сверстниками и взрослыми в повседневной жизни в разных ситуациях;</w:t>
      </w:r>
    </w:p>
    <w:p w:rsidR="00971A00" w:rsidRPr="00580D44" w:rsidRDefault="00971A00" w:rsidP="001C2DB1">
      <w:pPr>
        <w:pStyle w:val="4b"/>
        <w:numPr>
          <w:ilvl w:val="0"/>
          <w:numId w:val="201"/>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развитие умения бесконфликтного решения спорных вопросов;</w:t>
      </w:r>
    </w:p>
    <w:p w:rsidR="00971A00" w:rsidRPr="00580D44" w:rsidRDefault="00971A00" w:rsidP="001C2DB1">
      <w:pPr>
        <w:pStyle w:val="4b"/>
        <w:numPr>
          <w:ilvl w:val="0"/>
          <w:numId w:val="201"/>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формирование умения оценивать себя (своё состояние, поступки, поведение), а также поступки и поведение других людей.</w:t>
      </w:r>
    </w:p>
    <w:p w:rsidR="00971A00" w:rsidRPr="00580D44" w:rsidRDefault="00971A00" w:rsidP="00580D44">
      <w:pPr>
        <w:pStyle w:val="4b"/>
        <w:suppressAutoHyphens/>
        <w:jc w:val="both"/>
        <w:rPr>
          <w:rFonts w:ascii="Times New Roman" w:hAnsi="Times New Roman"/>
          <w:color w:val="000000"/>
          <w:sz w:val="24"/>
          <w:szCs w:val="24"/>
        </w:rPr>
      </w:pPr>
    </w:p>
    <w:p w:rsidR="00971A00" w:rsidRPr="00580D44" w:rsidRDefault="00971A00" w:rsidP="00580D44">
      <w:pPr>
        <w:pStyle w:val="4b"/>
        <w:suppressAutoHyphens/>
        <w:jc w:val="both"/>
        <w:rPr>
          <w:rFonts w:ascii="Times New Roman" w:hAnsi="Times New Roman"/>
          <w:color w:val="000000"/>
          <w:sz w:val="24"/>
          <w:szCs w:val="24"/>
        </w:rPr>
      </w:pPr>
    </w:p>
    <w:tbl>
      <w:tblPr>
        <w:tblW w:w="9980" w:type="dxa"/>
        <w:tblInd w:w="108" w:type="dxa"/>
        <w:tblLayout w:type="fixed"/>
        <w:tblLook w:val="0000"/>
      </w:tblPr>
      <w:tblGrid>
        <w:gridCol w:w="1864"/>
        <w:gridCol w:w="1154"/>
        <w:gridCol w:w="1154"/>
        <w:gridCol w:w="1154"/>
        <w:gridCol w:w="1153"/>
        <w:gridCol w:w="1154"/>
        <w:gridCol w:w="1154"/>
        <w:gridCol w:w="1193"/>
      </w:tblGrid>
      <w:tr w:rsidR="00971A00" w:rsidRPr="00580D44" w:rsidTr="001E0706">
        <w:trPr>
          <w:cantSplit/>
          <w:trHeight w:hRule="exact" w:val="286"/>
        </w:trPr>
        <w:tc>
          <w:tcPr>
            <w:tcW w:w="1864" w:type="dxa"/>
            <w:vMerge w:val="restart"/>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Виды деятельности и формы организации</w:t>
            </w:r>
          </w:p>
        </w:tc>
        <w:tc>
          <w:tcPr>
            <w:tcW w:w="8116" w:type="dxa"/>
            <w:gridSpan w:val="7"/>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Тематика занятий</w:t>
            </w:r>
          </w:p>
        </w:tc>
      </w:tr>
      <w:tr w:rsidR="00971A00" w:rsidRPr="00580D44" w:rsidTr="001E0706">
        <w:trPr>
          <w:cantSplit/>
        </w:trPr>
        <w:tc>
          <w:tcPr>
            <w:tcW w:w="1864" w:type="dxa"/>
            <w:vMerge/>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p>
        </w:tc>
        <w:tc>
          <w:tcPr>
            <w:tcW w:w="1154"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 класс</w:t>
            </w:r>
          </w:p>
        </w:tc>
        <w:tc>
          <w:tcPr>
            <w:tcW w:w="1154"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6 класс</w:t>
            </w:r>
          </w:p>
        </w:tc>
        <w:tc>
          <w:tcPr>
            <w:tcW w:w="1154"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7 класс</w:t>
            </w:r>
          </w:p>
        </w:tc>
        <w:tc>
          <w:tcPr>
            <w:tcW w:w="1153"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8 класс</w:t>
            </w:r>
          </w:p>
        </w:tc>
        <w:tc>
          <w:tcPr>
            <w:tcW w:w="1154"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9 класс</w:t>
            </w:r>
          </w:p>
        </w:tc>
        <w:tc>
          <w:tcPr>
            <w:tcW w:w="1154" w:type="dxa"/>
            <w:tcBorders>
              <w:left w:val="single" w:sz="4" w:space="0" w:color="000000"/>
              <w:bottom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p>
        </w:tc>
        <w:tc>
          <w:tcPr>
            <w:tcW w:w="1193" w:type="dxa"/>
            <w:tcBorders>
              <w:left w:val="single" w:sz="4" w:space="0" w:color="000000"/>
              <w:bottom w:val="single" w:sz="4" w:space="0" w:color="000000"/>
              <w:right w:val="single" w:sz="4" w:space="0" w:color="000000"/>
            </w:tcBorders>
            <w:vAlign w:val="center"/>
          </w:tcPr>
          <w:p w:rsidR="00971A00" w:rsidRPr="00580D44" w:rsidRDefault="00971A00" w:rsidP="00580D44">
            <w:pPr>
              <w:pStyle w:val="4b"/>
              <w:jc w:val="both"/>
              <w:rPr>
                <w:rFonts w:ascii="Times New Roman" w:hAnsi="Times New Roman"/>
                <w:color w:val="000000"/>
                <w:sz w:val="24"/>
                <w:szCs w:val="24"/>
              </w:rPr>
            </w:pPr>
          </w:p>
        </w:tc>
      </w:tr>
      <w:tr w:rsidR="00971A00" w:rsidRPr="00580D44" w:rsidTr="001E0706">
        <w:tc>
          <w:tcPr>
            <w:tcW w:w="1864"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Классные часы, часы общения, диспуты</w:t>
            </w:r>
          </w:p>
        </w:tc>
        <w:tc>
          <w:tcPr>
            <w:tcW w:w="8116" w:type="dxa"/>
            <w:gridSpan w:val="7"/>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Модель человеческого общения.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Искусство взаимопонимания.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Будьте добрыми и человечными.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Умеете ли вы общаться?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Как разрешить спор?</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Искусство спора.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Коммуникативная компетентность.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Как склонить людей к вашей точке  зрения.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Как завоевать друзей и оказывать влияние на людей.</w:t>
            </w:r>
          </w:p>
        </w:tc>
      </w:tr>
    </w:tbl>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8. Деятельность образовательного учреждения в области непрерывного экологического здоровьесберегающего образования обучающихся: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Экологическая здоровьесберегающая деятельность образовательного учреждения на ступенях основного и среднего (полного) общего образования представлена в виде пяти взаимосвязанных блоков: по созданию экологически безопасной здоровьесберагающей инфраструктуры; рациональной организации учебной и внеучебной деятельности обучающихся; эффективной организации физкультурно-оздоровительной работы; реализации модульных образовательных программ и просветительской работы с родителями (законными представителями) и способствует формированию у обучающихся экологической культуры, ценностного отношения к жизни во всех её проявлениях, здоровью, качеству окружающей среды, умений вести здоровый и безопасный образ жизни.</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Экологически безопасная здоровьесберегающая инфраструктура образовательного учреждения включает:</w:t>
      </w:r>
    </w:p>
    <w:p w:rsidR="00971A00" w:rsidRPr="00580D44" w:rsidRDefault="00971A00" w:rsidP="001C2DB1">
      <w:pPr>
        <w:pStyle w:val="4b"/>
        <w:numPr>
          <w:ilvl w:val="0"/>
          <w:numId w:val="20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соответствие состояния и содержания здания и помещений школы санитарным и гигиеническим нормам, нормам пожарной безопасности, требованиям охраны здоровья и охраны труда обучающихся и работников образования;</w:t>
      </w:r>
    </w:p>
    <w:p w:rsidR="00971A00" w:rsidRPr="00580D44" w:rsidRDefault="00971A00" w:rsidP="001C2DB1">
      <w:pPr>
        <w:pStyle w:val="4b"/>
        <w:numPr>
          <w:ilvl w:val="0"/>
          <w:numId w:val="20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наличие и необходимое оснащение помещений для питания обучающихся, а также для хранения и приготовления пищи;</w:t>
      </w:r>
    </w:p>
    <w:p w:rsidR="00971A00" w:rsidRPr="00580D44" w:rsidRDefault="00971A00" w:rsidP="001C2DB1">
      <w:pPr>
        <w:pStyle w:val="4b"/>
        <w:numPr>
          <w:ilvl w:val="0"/>
          <w:numId w:val="20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организация качественного горячего питания обучающихся, в том числе горячих завтраков;</w:t>
      </w:r>
    </w:p>
    <w:p w:rsidR="00971A00" w:rsidRPr="00580D44" w:rsidRDefault="00971A00" w:rsidP="001C2DB1">
      <w:pPr>
        <w:pStyle w:val="4b"/>
        <w:numPr>
          <w:ilvl w:val="0"/>
          <w:numId w:val="20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оснащённость кабинетов, физкультурного зала, спортплощадок необходимым игровым и спортивным оборудованием и инвентарём;</w:t>
      </w:r>
    </w:p>
    <w:p w:rsidR="00971A00" w:rsidRPr="00580D44" w:rsidRDefault="00971A00" w:rsidP="001C2DB1">
      <w:pPr>
        <w:pStyle w:val="4b"/>
        <w:numPr>
          <w:ilvl w:val="0"/>
          <w:numId w:val="202"/>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наличие помещений для медицинского персонала;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Ответственность за реализацию этого блока и контроль возлагаются на администрацию школы.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Рациональная организация учебной и внеучебной деятельности обучающихся направленана</w:t>
      </w:r>
      <w:r w:rsidRPr="00580D44">
        <w:rPr>
          <w:rFonts w:ascii="Times New Roman" w:hAnsi="Times New Roman"/>
          <w:color w:val="000000"/>
          <w:sz w:val="24"/>
          <w:szCs w:val="24"/>
        </w:rPr>
        <w:t xml:space="preserve">: </w:t>
      </w:r>
    </w:p>
    <w:p w:rsidR="00971A00" w:rsidRPr="00580D44" w:rsidRDefault="00971A00" w:rsidP="001C2DB1">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повышение эффективности учебного процесса, предупреждение чрезмерного функционального напряжения и утомления, создание условий для снятия перегрузки, чередования труда и отдыха обучающихся и включает:</w:t>
      </w:r>
    </w:p>
    <w:p w:rsidR="00971A00" w:rsidRPr="00580D44" w:rsidRDefault="00971A00" w:rsidP="001C2DB1">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соблюдение гигиенических норм и требований к организации и объёму учебной и внеучебной нагрузки (выполнение домашних заданий, занятия в кружках и спортивных секциях) обучающихся на всех этапах обучения;</w:t>
      </w:r>
    </w:p>
    <w:p w:rsidR="00971A00" w:rsidRPr="00580D44" w:rsidRDefault="00971A00" w:rsidP="001C2DB1">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использование методов и методик обучения, адекватных возрастным возможностям и особенностям обучающихся (использование методик, прошедших апробацию);</w:t>
      </w:r>
    </w:p>
    <w:p w:rsidR="00971A00" w:rsidRPr="00580D44" w:rsidRDefault="00971A00" w:rsidP="001C2DB1">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обучение обучающихся вариантам рациональных способов и приёмов работы с учебной информацией и организации учебного труда;</w:t>
      </w:r>
    </w:p>
    <w:p w:rsidR="00971A00" w:rsidRPr="00580D44" w:rsidRDefault="00971A00" w:rsidP="001C2DB1">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введение инноваций в учебный процесс только под контролем специалистов;</w:t>
      </w:r>
    </w:p>
    <w:p w:rsidR="00971A00" w:rsidRPr="00580D44" w:rsidRDefault="00971A00" w:rsidP="001C2DB1">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строгое соблюдение всех требований к использованию технических средств обучения, в том числе компьютеров и аудиовизуальных средств;</w:t>
      </w:r>
    </w:p>
    <w:p w:rsidR="00971A00" w:rsidRPr="00580D44" w:rsidRDefault="00971A00" w:rsidP="001C2DB1">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индивидуализацию обучения (учёт индивидуальных особенностей развития: темпа развития и темпа деятельности), работу по индивидуальным программам основного и среднего (полного) общего образования;</w:t>
      </w:r>
    </w:p>
    <w:p w:rsidR="00971A00" w:rsidRPr="00580D44" w:rsidRDefault="00971A00" w:rsidP="001C2DB1">
      <w:pPr>
        <w:pStyle w:val="4b"/>
        <w:numPr>
          <w:ilvl w:val="0"/>
          <w:numId w:val="203"/>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рациональную и соответствующую требованиям организацию уроков физической культуры и занятий активно-двигательного характера в основной и средней школе.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Эффективность реализации этого блока зависит от администрации школы и деятельности каждого педагога.</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Эффективная организация физкультурно-оздоровительной работы, направленная на :</w:t>
      </w:r>
    </w:p>
    <w:p w:rsidR="00971A00" w:rsidRPr="00580D44" w:rsidRDefault="00971A00" w:rsidP="001C2DB1">
      <w:pPr>
        <w:pStyle w:val="4b"/>
        <w:numPr>
          <w:ilvl w:val="0"/>
          <w:numId w:val="20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обеспечение рациональной организации двигательного режима, нормального физического развития и двигательной подготовленности обучающихся всех возрастов, повышение адаптивных возможностей организма, сохранение и укрепление здоровья обучающихся и формирование культуры здоровья, включает:</w:t>
      </w:r>
    </w:p>
    <w:p w:rsidR="00971A00" w:rsidRPr="00580D44" w:rsidRDefault="00971A00" w:rsidP="001C2DB1">
      <w:pPr>
        <w:pStyle w:val="4b"/>
        <w:numPr>
          <w:ilvl w:val="0"/>
          <w:numId w:val="20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полноценную и эффективную работу с обучающимися  всех групп здоровья (на уроках физкультуры, в секциях);</w:t>
      </w:r>
    </w:p>
    <w:p w:rsidR="00971A00" w:rsidRPr="00580D44" w:rsidRDefault="00971A00" w:rsidP="001C2DB1">
      <w:pPr>
        <w:pStyle w:val="4b"/>
        <w:numPr>
          <w:ilvl w:val="0"/>
          <w:numId w:val="20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рациональную и соответствующую возрастным и индивидуальным особенностям развития обучающихся организацию уроков физической культуры и занятий активно-двигательного характера;</w:t>
      </w:r>
    </w:p>
    <w:p w:rsidR="00971A00" w:rsidRPr="00580D44" w:rsidRDefault="00971A00" w:rsidP="001C2DB1">
      <w:pPr>
        <w:pStyle w:val="4b"/>
        <w:numPr>
          <w:ilvl w:val="0"/>
          <w:numId w:val="20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организацию часа активных движений (минуты релаксации) в основной и средней школе;</w:t>
      </w:r>
    </w:p>
    <w:p w:rsidR="00971A00" w:rsidRPr="00580D44" w:rsidRDefault="00971A00" w:rsidP="001C2DB1">
      <w:pPr>
        <w:pStyle w:val="4b"/>
        <w:numPr>
          <w:ilvl w:val="0"/>
          <w:numId w:val="20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физкультминуток на уроках, способствующих эмоциональной разгрузке и повышению двигательной активности;</w:t>
      </w:r>
    </w:p>
    <w:p w:rsidR="00971A00" w:rsidRPr="00580D44" w:rsidRDefault="00971A00" w:rsidP="001C2DB1">
      <w:pPr>
        <w:pStyle w:val="4b"/>
        <w:numPr>
          <w:ilvl w:val="0"/>
          <w:numId w:val="20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организацию работы спортивных секций, туристических кружков, лагерей и создание условий для их эффективного функционирования;</w:t>
      </w:r>
    </w:p>
    <w:p w:rsidR="00971A00" w:rsidRPr="00580D44" w:rsidRDefault="00971A00" w:rsidP="001C2DB1">
      <w:pPr>
        <w:pStyle w:val="4b"/>
        <w:numPr>
          <w:ilvl w:val="0"/>
          <w:numId w:val="204"/>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регулярное проведение спортивно-оздоровительных, туристических мероприятий (дней здоровья, соревнований, походов).</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Реализация этого блока зависит от администрации образовательного учреждения, учителей физической культуры, а также всех педагогов.</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Реализация модульных образовательных программ предусматривает:</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-программа «Здоровье»;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-программа «Мы за здоровый образ жизни»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-программа по профилактике вредных привычек и формированию здорового образа жизни;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рабочие программы занятий спортивных секций, кружков, внеурочной деятельности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Программами предусмотрены разные формы физкультурно-оздоровительной работы: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-Дни здоровья (1 раз в месяц всей школой);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-занятия в школе экологической грамотности (1 раз в месяц) по разработанной для каждого класса тематике;</w:t>
      </w:r>
    </w:p>
    <w:p w:rsidR="00971A00" w:rsidRPr="00580D44" w:rsidRDefault="005570B5"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занятия в кружке «Берегиня</w:t>
      </w:r>
      <w:r w:rsidR="00971A00" w:rsidRPr="00580D44">
        <w:rPr>
          <w:rFonts w:ascii="Times New Roman" w:hAnsi="Times New Roman"/>
          <w:color w:val="000000"/>
          <w:sz w:val="24"/>
          <w:szCs w:val="24"/>
        </w:rPr>
        <w:t>»;</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совместные с жителями села экологические десанты «Зеленая планета»;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конференции «Питание и твое здоровье»;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проекты, презентации «Мода за здоровый образ жизни», «Основы закаливания», «Рациональное питание»;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агитбригада «В здоровом теле здоровый дух» с рекламой спортивных занятий в школе;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экологические десанты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зеленый патруль (по сохранности зеленых насаждений, цветников);</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Просветительская работа с родителями включает:</w:t>
      </w:r>
    </w:p>
    <w:p w:rsidR="00971A00" w:rsidRPr="00580D44" w:rsidRDefault="00971A00" w:rsidP="001C2DB1">
      <w:pPr>
        <w:pStyle w:val="4b"/>
        <w:numPr>
          <w:ilvl w:val="0"/>
          <w:numId w:val="20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Родительские собрания по классам по профилактике табакокурения, наркомании, сквернословия, о сохранении здоровья детей (1 раз в четверть);</w:t>
      </w:r>
    </w:p>
    <w:p w:rsidR="00971A00" w:rsidRPr="00580D44" w:rsidRDefault="00971A00" w:rsidP="001C2DB1">
      <w:pPr>
        <w:pStyle w:val="4b"/>
        <w:numPr>
          <w:ilvl w:val="0"/>
          <w:numId w:val="20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Выступления  для все</w:t>
      </w:r>
      <w:r w:rsidR="005570B5" w:rsidRPr="00580D44">
        <w:rPr>
          <w:rFonts w:ascii="Times New Roman" w:hAnsi="Times New Roman"/>
          <w:color w:val="000000"/>
          <w:sz w:val="24"/>
          <w:szCs w:val="24"/>
        </w:rPr>
        <w:t>х родителей учащихся заведующей ФАП, преподавателя ОБЖ, классных руководителей.</w:t>
      </w:r>
      <w:r w:rsidRPr="00580D44">
        <w:rPr>
          <w:rFonts w:ascii="Times New Roman" w:hAnsi="Times New Roman"/>
          <w:color w:val="000000"/>
          <w:sz w:val="24"/>
          <w:szCs w:val="24"/>
        </w:rPr>
        <w:t xml:space="preserve"> Основные темы: «Компьютер и здоровье детей», «Задумайтесь, если…» (о признаках и состоянии ребенка курящего и употребляющего наркотики); «Заботься о здоровье, подумайте о досуге своего ребенка» (о возможности школы для занятий спортом, выбрать занятие по интересам, о планах внеклассной работы школы); «Поберегите психику ребенка, не впадайте в крайность» (о взаимоотношениях с ребенком, создании нормального психологического климата в семье); «Закон по Белгородской области» («Об ответственности родителей за воспитание детей»); «Об итогах года по дорожно-транспортным происшествиям в городе и области; об ответственности родителей за безопасность детей на дорогах»; «Ре</w:t>
      </w:r>
      <w:r w:rsidR="005570B5" w:rsidRPr="00580D44">
        <w:rPr>
          <w:rFonts w:ascii="Times New Roman" w:hAnsi="Times New Roman"/>
          <w:color w:val="000000"/>
          <w:sz w:val="24"/>
          <w:szCs w:val="24"/>
        </w:rPr>
        <w:t>лигия и наука предупреждают: сквернословие смертельно опасно</w:t>
      </w:r>
      <w:r w:rsidRPr="00580D44">
        <w:rPr>
          <w:rFonts w:ascii="Times New Roman" w:hAnsi="Times New Roman"/>
          <w:color w:val="000000"/>
          <w:sz w:val="24"/>
          <w:szCs w:val="24"/>
        </w:rPr>
        <w:t xml:space="preserve"> для здоровья (выступление представителя Валуйского Бла</w:t>
      </w:r>
      <w:r w:rsidR="005570B5" w:rsidRPr="00580D44">
        <w:rPr>
          <w:rFonts w:ascii="Times New Roman" w:hAnsi="Times New Roman"/>
          <w:color w:val="000000"/>
          <w:sz w:val="24"/>
          <w:szCs w:val="24"/>
        </w:rPr>
        <w:t>гочини</w:t>
      </w:r>
      <w:r w:rsidRPr="00580D44">
        <w:rPr>
          <w:rFonts w:ascii="Times New Roman" w:hAnsi="Times New Roman"/>
          <w:color w:val="000000"/>
          <w:sz w:val="24"/>
          <w:szCs w:val="24"/>
        </w:rPr>
        <w:t>я)»;</w:t>
      </w:r>
    </w:p>
    <w:p w:rsidR="00971A00" w:rsidRPr="00580D44" w:rsidRDefault="00971A00" w:rsidP="001C2DB1">
      <w:pPr>
        <w:pStyle w:val="4b"/>
        <w:numPr>
          <w:ilvl w:val="0"/>
          <w:numId w:val="20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Индивидуальные тематические консультации и беседы с родителями, дети которых вызывают тревогу.</w:t>
      </w:r>
    </w:p>
    <w:p w:rsidR="00971A00" w:rsidRPr="00580D44" w:rsidRDefault="00971A00" w:rsidP="001C2DB1">
      <w:pPr>
        <w:pStyle w:val="4b"/>
        <w:numPr>
          <w:ilvl w:val="0"/>
          <w:numId w:val="20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Организация индивидуальных встреч родителей с наркологом по вопросам здоровья детей.</w:t>
      </w:r>
    </w:p>
    <w:p w:rsidR="00971A00" w:rsidRPr="00580D44" w:rsidRDefault="00971A00" w:rsidP="001C2DB1">
      <w:pPr>
        <w:pStyle w:val="4b"/>
        <w:numPr>
          <w:ilvl w:val="0"/>
          <w:numId w:val="20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Выступления врачей перед родителями с рекомендациями по профилактике гриппа, кишечных заболеваний.</w:t>
      </w:r>
    </w:p>
    <w:p w:rsidR="00971A00" w:rsidRPr="00580D44" w:rsidRDefault="00971A00" w:rsidP="001C2DB1">
      <w:pPr>
        <w:pStyle w:val="4b"/>
        <w:numPr>
          <w:ilvl w:val="0"/>
          <w:numId w:val="20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Р</w:t>
      </w:r>
      <w:r w:rsidR="005570B5" w:rsidRPr="00580D44">
        <w:rPr>
          <w:rFonts w:ascii="Times New Roman" w:hAnsi="Times New Roman"/>
          <w:color w:val="000000"/>
          <w:sz w:val="24"/>
          <w:szCs w:val="24"/>
        </w:rPr>
        <w:t>одительские традиции (классный руководитель</w:t>
      </w:r>
      <w:r w:rsidRPr="00580D44">
        <w:rPr>
          <w:rFonts w:ascii="Times New Roman" w:hAnsi="Times New Roman"/>
          <w:color w:val="000000"/>
          <w:sz w:val="24"/>
          <w:szCs w:val="24"/>
        </w:rPr>
        <w:t>) – в целях налаживания взаимоотношений с ребенком.</w:t>
      </w:r>
    </w:p>
    <w:p w:rsidR="00971A00" w:rsidRPr="00580D44" w:rsidRDefault="00971A00" w:rsidP="001C2DB1">
      <w:pPr>
        <w:pStyle w:val="4b"/>
        <w:numPr>
          <w:ilvl w:val="0"/>
          <w:numId w:val="20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Общешкольные собрания по обсуждению и принятию Декларации Согласия, ознакомления родителей с «Едиными требованиями к поведению школьника», с Уставом школы,  «О роли родителей в формировании Уклада школьной жизни».</w:t>
      </w:r>
    </w:p>
    <w:p w:rsidR="00971A00" w:rsidRPr="00580D44" w:rsidRDefault="00971A00" w:rsidP="001C2DB1">
      <w:pPr>
        <w:pStyle w:val="4b"/>
        <w:numPr>
          <w:ilvl w:val="0"/>
          <w:numId w:val="20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Тестирование (с целью выявления воспитательных возможностей родителей).</w:t>
      </w:r>
    </w:p>
    <w:p w:rsidR="00971A00" w:rsidRPr="00580D44" w:rsidRDefault="00971A00" w:rsidP="001C2DB1">
      <w:pPr>
        <w:pStyle w:val="4b"/>
        <w:numPr>
          <w:ilvl w:val="0"/>
          <w:numId w:val="20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Информирования родителей о работе органов ученического самоуправления, об организации питания в школе, об основных направлениях воспитательной работы, проведении праздников, акций, волонтерских миссий, об участии в них родителей.</w:t>
      </w:r>
    </w:p>
    <w:p w:rsidR="00971A00" w:rsidRPr="00580D44" w:rsidRDefault="00971A00" w:rsidP="001C2DB1">
      <w:pPr>
        <w:pStyle w:val="4b"/>
        <w:numPr>
          <w:ilvl w:val="0"/>
          <w:numId w:val="205"/>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Классные родительские собрания «Физическое развитие школьников и пути его совершенствования» (6 класс); «Проблемы в период полового созревания ребенка и роль семьи в решении проблемы» (7 класс); «Психологические и возрастные особенности подростка» (8 класс), «Особенности физического воспитания в 8 классе. О нормативах и возможностях учащихся, их отношении к физической культуре», «Слагаемые здоровья детей» (5 класс) .</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9. Система поощрения социальной успешности и проявлений активной жизненной позиции обучающихся:</w:t>
      </w:r>
    </w:p>
    <w:p w:rsidR="00971A00" w:rsidRPr="00580D44" w:rsidRDefault="00971A00" w:rsidP="00580D44">
      <w:pPr>
        <w:pStyle w:val="4b"/>
        <w:jc w:val="both"/>
        <w:rPr>
          <w:rFonts w:ascii="Times New Roman" w:hAnsi="Times New Roman"/>
          <w:b/>
          <w:color w:val="000000"/>
          <w:sz w:val="24"/>
          <w:szCs w:val="24"/>
        </w:rPr>
      </w:pPr>
    </w:p>
    <w:tbl>
      <w:tblPr>
        <w:tblW w:w="0" w:type="auto"/>
        <w:tblInd w:w="108" w:type="dxa"/>
        <w:tblLayout w:type="fixed"/>
        <w:tblLook w:val="0000"/>
      </w:tblPr>
      <w:tblGrid>
        <w:gridCol w:w="851"/>
        <w:gridCol w:w="5540"/>
        <w:gridCol w:w="3708"/>
      </w:tblGrid>
      <w:tr w:rsidR="00971A00" w:rsidRPr="00580D44" w:rsidTr="001E0706">
        <w:trPr>
          <w:trHeight w:val="269"/>
        </w:trPr>
        <w:tc>
          <w:tcPr>
            <w:tcW w:w="851" w:type="dxa"/>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п/п</w:t>
            </w:r>
          </w:p>
        </w:tc>
        <w:tc>
          <w:tcPr>
            <w:tcW w:w="5540" w:type="dxa"/>
            <w:tcBorders>
              <w:top w:val="single" w:sz="4" w:space="0" w:color="000000"/>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Содержание работы</w:t>
            </w:r>
          </w:p>
        </w:tc>
        <w:tc>
          <w:tcPr>
            <w:tcW w:w="3708"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Участники деятельности</w:t>
            </w:r>
          </w:p>
        </w:tc>
      </w:tr>
      <w:tr w:rsidR="00971A00" w:rsidRPr="00580D44" w:rsidTr="001E0706">
        <w:trPr>
          <w:trHeight w:val="574"/>
        </w:trPr>
        <w:tc>
          <w:tcPr>
            <w:tcW w:w="851"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1</w:t>
            </w:r>
          </w:p>
        </w:tc>
        <w:tc>
          <w:tcPr>
            <w:tcW w:w="554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Торжественная линейка «Вы – наша гордость»</w:t>
            </w:r>
          </w:p>
          <w:p w:rsidR="00971A00" w:rsidRPr="00580D44" w:rsidRDefault="00971A00" w:rsidP="00580D44">
            <w:pPr>
              <w:pStyle w:val="4b"/>
              <w:jc w:val="both"/>
              <w:rPr>
                <w:rFonts w:ascii="Times New Roman" w:hAnsi="Times New Roman"/>
                <w:color w:val="000000"/>
                <w:sz w:val="24"/>
                <w:szCs w:val="24"/>
              </w:rPr>
            </w:pPr>
          </w:p>
        </w:tc>
        <w:tc>
          <w:tcPr>
            <w:tcW w:w="3708"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Педагоги, учащиеся, родители</w:t>
            </w:r>
          </w:p>
        </w:tc>
      </w:tr>
      <w:tr w:rsidR="00971A00" w:rsidRPr="00580D44" w:rsidTr="001E0706">
        <w:trPr>
          <w:trHeight w:val="556"/>
        </w:trPr>
        <w:tc>
          <w:tcPr>
            <w:tcW w:w="851"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w:t>
            </w:r>
          </w:p>
        </w:tc>
        <w:tc>
          <w:tcPr>
            <w:tcW w:w="554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Книга школьных достижений</w:t>
            </w:r>
          </w:p>
        </w:tc>
        <w:tc>
          <w:tcPr>
            <w:tcW w:w="3708"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Педагоги, учащиеся, родители</w:t>
            </w:r>
          </w:p>
        </w:tc>
      </w:tr>
      <w:tr w:rsidR="00971A00" w:rsidRPr="00580D44" w:rsidTr="001E0706">
        <w:trPr>
          <w:trHeight w:val="556"/>
        </w:trPr>
        <w:tc>
          <w:tcPr>
            <w:tcW w:w="851"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3</w:t>
            </w:r>
          </w:p>
        </w:tc>
        <w:tc>
          <w:tcPr>
            <w:tcW w:w="554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Презентация личности</w:t>
            </w:r>
          </w:p>
          <w:p w:rsidR="00971A00" w:rsidRPr="00580D44" w:rsidRDefault="00971A00" w:rsidP="00580D44">
            <w:pPr>
              <w:pStyle w:val="4b"/>
              <w:jc w:val="both"/>
              <w:rPr>
                <w:rFonts w:ascii="Times New Roman" w:hAnsi="Times New Roman"/>
                <w:color w:val="000000"/>
                <w:sz w:val="24"/>
                <w:szCs w:val="24"/>
              </w:rPr>
            </w:pPr>
          </w:p>
        </w:tc>
        <w:tc>
          <w:tcPr>
            <w:tcW w:w="3708"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Педагоги, учащиеся, родители</w:t>
            </w:r>
          </w:p>
        </w:tc>
      </w:tr>
      <w:tr w:rsidR="00971A00" w:rsidRPr="00580D44" w:rsidTr="001E0706">
        <w:trPr>
          <w:trHeight w:val="556"/>
        </w:trPr>
        <w:tc>
          <w:tcPr>
            <w:tcW w:w="851"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4</w:t>
            </w:r>
          </w:p>
        </w:tc>
        <w:tc>
          <w:tcPr>
            <w:tcW w:w="554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Праздник «За честь школы» (чествование победителей олимпиад, конкурсов, фестивалей)</w:t>
            </w:r>
          </w:p>
        </w:tc>
        <w:tc>
          <w:tcPr>
            <w:tcW w:w="3708"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Педагоги, учащиеся, родители</w:t>
            </w:r>
          </w:p>
        </w:tc>
      </w:tr>
      <w:tr w:rsidR="00971A00" w:rsidRPr="00580D44" w:rsidTr="001E0706">
        <w:trPr>
          <w:trHeight w:val="574"/>
        </w:trPr>
        <w:tc>
          <w:tcPr>
            <w:tcW w:w="851"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5</w:t>
            </w:r>
          </w:p>
        </w:tc>
        <w:tc>
          <w:tcPr>
            <w:tcW w:w="5540" w:type="dxa"/>
            <w:tcBorders>
              <w:left w:val="single" w:sz="4" w:space="0" w:color="000000"/>
              <w:bottom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Конкурсы «Ученик года», «Самый классный класс»»</w:t>
            </w:r>
          </w:p>
        </w:tc>
        <w:tc>
          <w:tcPr>
            <w:tcW w:w="3708" w:type="dxa"/>
            <w:tcBorders>
              <w:left w:val="single" w:sz="4" w:space="0" w:color="000000"/>
              <w:bottom w:val="single" w:sz="4" w:space="0" w:color="000000"/>
              <w:right w:val="single" w:sz="4" w:space="0" w:color="000000"/>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Педагоги, учащиеся, родители</w:t>
            </w:r>
          </w:p>
        </w:tc>
      </w:tr>
    </w:tbl>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10. Критерии, показатели эффективности деятельности образовательного учреждения в части духовно-нравственного развития, воспитания и социализации обучающихся.</w:t>
      </w:r>
    </w:p>
    <w:p w:rsidR="00971A00" w:rsidRPr="00580D44" w:rsidRDefault="00971A00" w:rsidP="00580D44">
      <w:pPr>
        <w:pStyle w:val="4b"/>
        <w:jc w:val="both"/>
        <w:rPr>
          <w:rStyle w:val="dash041e005f0431005f044b005f0447005f043d005f044b005f0439005f005fchar1char1"/>
          <w:color w:val="000000"/>
          <w:szCs w:val="24"/>
        </w:rPr>
      </w:pPr>
      <w:r w:rsidRPr="00580D44">
        <w:rPr>
          <w:rStyle w:val="dash041e005f0431005f044b005f0447005f043d005f044b005f0439005f005fchar1char1"/>
          <w:color w:val="000000"/>
          <w:szCs w:val="24"/>
        </w:rPr>
        <w:t xml:space="preserve">Результатом реализации школой воспитательной и развивающей программы является </w:t>
      </w:r>
      <w:r w:rsidRPr="00580D44">
        <w:rPr>
          <w:rFonts w:ascii="Times New Roman" w:hAnsi="Times New Roman"/>
          <w:color w:val="000000"/>
          <w:sz w:val="24"/>
          <w:szCs w:val="24"/>
        </w:rPr>
        <w:t>динамика</w:t>
      </w:r>
      <w:r w:rsidRPr="00580D44">
        <w:rPr>
          <w:rFonts w:ascii="Times New Roman" w:hAnsi="Times New Roman"/>
          <w:b/>
          <w:color w:val="000000"/>
          <w:sz w:val="24"/>
          <w:szCs w:val="24"/>
        </w:rPr>
        <w:t xml:space="preserve"> </w:t>
      </w:r>
      <w:r w:rsidRPr="00580D44">
        <w:rPr>
          <w:rStyle w:val="dash041e005f0431005f044b005f0447005f043d005f044b005f0439005f005fchar1char1"/>
          <w:color w:val="000000"/>
          <w:szCs w:val="24"/>
        </w:rPr>
        <w:t>основных показателей воспитания и социализации обучающихся: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1. Динамика развития личностной, социальной, экологической, трудовой (профессиональной) и здоровьесберегающей культуры обучающихся.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2. Динамика (характер изменения) социальной, психолого-педагогической и нравственной атмосферы в образовательном учреждении.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3. Динамика детско-родительских отношений и степени включённости родителей (законных представителей) в образовательный и воспитательный процесс.</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Критерии и показатели эффективности деятельности коллектива школы по воспитанию и социализации обучающихся определены исходя из разработанного образа выпускника школы. Согласно программе воспитания и социализации обучающихся М</w:t>
      </w:r>
      <w:r w:rsidR="005570B5" w:rsidRPr="00580D44">
        <w:rPr>
          <w:rFonts w:ascii="Times New Roman" w:hAnsi="Times New Roman"/>
          <w:color w:val="000000"/>
          <w:sz w:val="24"/>
          <w:szCs w:val="24"/>
        </w:rPr>
        <w:t xml:space="preserve">ОУ «Бутырская </w:t>
      </w:r>
      <w:r w:rsidRPr="00580D44">
        <w:rPr>
          <w:rFonts w:ascii="Times New Roman" w:hAnsi="Times New Roman"/>
          <w:color w:val="000000"/>
          <w:sz w:val="24"/>
          <w:szCs w:val="24"/>
        </w:rPr>
        <w:t xml:space="preserve"> ООШ» целевым ориентиров является: высоконравственная личность, понимающая сложную природу мироздания, умеющая осуществляет устойчивый ценностный выбор, способная к самосовершенствованию и творческому преобразованию окружающего мира.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Нами выделены следующие критерии и показатели эффективности воспитания и социализации обучающихся.</w:t>
      </w:r>
    </w:p>
    <w:p w:rsidR="00971A00" w:rsidRPr="00580D44" w:rsidRDefault="00971A00" w:rsidP="00580D44">
      <w:pPr>
        <w:pStyle w:val="4b"/>
        <w:jc w:val="both"/>
        <w:rPr>
          <w:rFonts w:ascii="Times New Roman" w:hAnsi="Times New Roman"/>
          <w:color w:val="000000"/>
          <w:sz w:val="24"/>
          <w:szCs w:val="24"/>
        </w:rPr>
      </w:pPr>
    </w:p>
    <w:tbl>
      <w:tblPr>
        <w:tblW w:w="9942"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369"/>
        <w:gridCol w:w="3253"/>
        <w:gridCol w:w="4320"/>
      </w:tblGrid>
      <w:tr w:rsidR="00971A00" w:rsidRPr="00580D44" w:rsidTr="001E0706">
        <w:tc>
          <w:tcPr>
            <w:tcW w:w="2369"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Критерии</w:t>
            </w:r>
          </w:p>
        </w:tc>
        <w:tc>
          <w:tcPr>
            <w:tcW w:w="3253"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Показатели</w:t>
            </w:r>
          </w:p>
        </w:tc>
        <w:tc>
          <w:tcPr>
            <w:tcW w:w="4320"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Методы измерения</w:t>
            </w:r>
          </w:p>
        </w:tc>
      </w:tr>
      <w:tr w:rsidR="00971A00" w:rsidRPr="00580D44" w:rsidTr="001E0706">
        <w:tc>
          <w:tcPr>
            <w:tcW w:w="2369"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Сформированность познавательного потенциала личности обучающегося.</w:t>
            </w:r>
          </w:p>
        </w:tc>
        <w:tc>
          <w:tcPr>
            <w:tcW w:w="3253"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Обученность учащихся.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Развитость мышления.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Познавательная активность.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Авторитет и степень привлекательности школы в глазах педагогов, родителей, учащихся, общественности, органов Управления образованием.</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Усвоение учащимися образовательной программы;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Поступление школьников в ССУЗы.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Участие учащихся и педагогов в смотрах, конкурсах, олимпиадах, соревнованиях.</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Обучение в школе учащихся микрорайонов других школ, отток учащихся в другие учебные заведения, уровень сотрудничества педагогов и родителей.</w:t>
            </w:r>
          </w:p>
        </w:tc>
        <w:tc>
          <w:tcPr>
            <w:tcW w:w="4320"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Статистический анализ текущей и итоговой успеваемости.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Методики изучения развития познавательных процессов личности ребенка.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Школьный тест умственного развития (ШТУР).</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Методы экспертной оценки педагогов и самооценки учащихся.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Педагогическое наблюдение.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Статистический анализ данных социально-психологического паспорта в школы.</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Анкета для родителей А.А. Андреева.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Проблемно-ориентированный анализ результатов деятельности школьных творческих организаций.</w:t>
            </w:r>
          </w:p>
        </w:tc>
      </w:tr>
      <w:tr w:rsidR="00971A00" w:rsidRPr="00580D44" w:rsidTr="001E0706">
        <w:tc>
          <w:tcPr>
            <w:tcW w:w="2369"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Сформированность нравственного потенциала личности учащегося.</w:t>
            </w:r>
          </w:p>
        </w:tc>
        <w:tc>
          <w:tcPr>
            <w:tcW w:w="3253"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Нравственная направленность.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Сформированность отношений личности к Родине, обществу, семье, школе, классному коллективу, себе, природе, учебе и труду.</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Социальная активность.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Духовно-нравственная воспитанность учащихся (нравственная направленность личности, способность к нравственной самореализации поведения, ценностное отношение к миру).</w:t>
            </w:r>
          </w:p>
        </w:tc>
        <w:tc>
          <w:tcPr>
            <w:tcW w:w="4320"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Тест Н.Е. Щурковой «Размышляем о жизненном опыте» для определения нравственной направленности личности.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Методика С.М. Петровой «Пословицы» для определения направленности личности.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Методики Б.П. Битинаса и М.И. Шиловой для изучения воспитанности учащихся.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Методы экспертной оценки педагогов и самооценки учащихся.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Педагогическое наблюдение.</w:t>
            </w:r>
          </w:p>
        </w:tc>
      </w:tr>
      <w:tr w:rsidR="00971A00" w:rsidRPr="00580D44" w:rsidTr="001E0706">
        <w:tc>
          <w:tcPr>
            <w:tcW w:w="2369"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Сформированность коммуникативного потенциала личности учащегося.</w:t>
            </w:r>
          </w:p>
        </w:tc>
        <w:tc>
          <w:tcPr>
            <w:tcW w:w="3253"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Коммуникабельность.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Сформированность коммуникативной культуры учащегося.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Коммуникативная культура личности учащихся (способность к пониманию, состраданию другому).</w:t>
            </w:r>
          </w:p>
        </w:tc>
        <w:tc>
          <w:tcPr>
            <w:tcW w:w="4320"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Методика выявления коммуникативных склонностей.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Методы экспертной оценки педагогов и самооценки учащихся.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Педагогическое наблюдение.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Методика «Пословицы» С.М. Петровой.</w:t>
            </w:r>
          </w:p>
        </w:tc>
      </w:tr>
      <w:tr w:rsidR="00971A00" w:rsidRPr="00580D44" w:rsidTr="001E0706">
        <w:tc>
          <w:tcPr>
            <w:tcW w:w="2369"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Сформированность эстетического потенциала личности учащегося</w:t>
            </w:r>
          </w:p>
        </w:tc>
        <w:tc>
          <w:tcPr>
            <w:tcW w:w="3253"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Развитость чувства прекрасного и других эстетических чувств.</w:t>
            </w:r>
          </w:p>
        </w:tc>
        <w:tc>
          <w:tcPr>
            <w:tcW w:w="4320"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Методы экспертной оценки педагогов и самооценки учащихся.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Педагогическое наблюдение.</w:t>
            </w:r>
          </w:p>
        </w:tc>
      </w:tr>
      <w:tr w:rsidR="00971A00" w:rsidRPr="00580D44" w:rsidTr="001E0706">
        <w:tc>
          <w:tcPr>
            <w:tcW w:w="2369"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Сформированность физического потенциала учащегося.</w:t>
            </w:r>
          </w:p>
        </w:tc>
        <w:tc>
          <w:tcPr>
            <w:tcW w:w="3253"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Состояние здоровья учащихся.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Развитость физических качеств.</w:t>
            </w:r>
          </w:p>
        </w:tc>
        <w:tc>
          <w:tcPr>
            <w:tcW w:w="4320"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Статистический медицинский анализ состояния здоровья учащихся.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Методы экспертной оценки педагогов и самооценки учащихся.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Статистический медицинский анализ состояния здоровья учащихся.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Анкета «Здоровый образ жизни»</w:t>
            </w:r>
          </w:p>
        </w:tc>
      </w:tr>
      <w:tr w:rsidR="00971A00" w:rsidRPr="00580D44" w:rsidTr="001E0706">
        <w:tc>
          <w:tcPr>
            <w:tcW w:w="2369"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Удовлетворенность учащихся, педагогов и родителей жизнедеятельностью в школе.</w:t>
            </w:r>
          </w:p>
        </w:tc>
        <w:tc>
          <w:tcPr>
            <w:tcW w:w="3253"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p>
        </w:tc>
        <w:tc>
          <w:tcPr>
            <w:tcW w:w="4320"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Методика А.А. Андреева «Изучение удовлетворенности учащихся школьной жизнью».</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Методики Е.Н. Степанова для исследования удовлетворенности педагогов и родителей жизнедеятельностью в образовательном учреждении.</w:t>
            </w:r>
          </w:p>
        </w:tc>
      </w:tr>
      <w:tr w:rsidR="00971A00" w:rsidRPr="00580D44" w:rsidTr="001E0706">
        <w:tc>
          <w:tcPr>
            <w:tcW w:w="2369"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Сформированность общешкольного коллектива.</w:t>
            </w:r>
          </w:p>
        </w:tc>
        <w:tc>
          <w:tcPr>
            <w:tcW w:w="3253"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Социальный и нравственно-психологический микроклимат во взросло-детском коллективе на трех уровнях: взрослый-ребенок, ребенок-ребенок, взрослый-взрослый;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Сформированность педагогического, общешкольного и классных коллективов;</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Творческая атмосфера в школе;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Возможность для личностного духовного становления педагогов и обучающихся;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Степень готовности взрослых и детей оказать друг другу поддержку и помощь;</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Комфортность в школе.</w:t>
            </w:r>
          </w:p>
        </w:tc>
        <w:tc>
          <w:tcPr>
            <w:tcW w:w="4320" w:type="dxa"/>
            <w:tcBorders>
              <w:top w:val="single" w:sz="4" w:space="0" w:color="auto"/>
              <w:left w:val="single" w:sz="4" w:space="0" w:color="auto"/>
              <w:bottom w:val="single" w:sz="4" w:space="0" w:color="auto"/>
              <w:right w:val="single" w:sz="4" w:space="0" w:color="auto"/>
            </w:tcBorders>
          </w:tcPr>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Методика Р.С. Немова «Социально-психологическая самоаттестация коллектива (СПСК)».</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Методика М.И. Рожкова «Определение уровня развития ученического самоуправления».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Методика Л.В. Байбородовой для изучения степени развития основных компонентов педагогического взаимодействия.</w:t>
            </w:r>
          </w:p>
        </w:tc>
      </w:tr>
    </w:tbl>
    <w:p w:rsidR="00971A00" w:rsidRPr="00580D44" w:rsidRDefault="00971A00" w:rsidP="00580D44">
      <w:pPr>
        <w:pStyle w:val="4b"/>
        <w:jc w:val="both"/>
        <w:rPr>
          <w:rFonts w:ascii="Times New Roman" w:hAnsi="Times New Roman"/>
          <w:b/>
          <w:color w:val="000000"/>
          <w:sz w:val="24"/>
          <w:szCs w:val="24"/>
        </w:r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11. Мониторинг эффективности программы воспитания и социализации обучающихся (методики и инструментарий):</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Методологический инструментарий мониторинга воспитания и социализации обучающихся предусматривает использование следующих методов:</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i/>
          <w:color w:val="000000"/>
          <w:sz w:val="24"/>
          <w:szCs w:val="24"/>
        </w:rPr>
        <w:t>-тестирование (метод тестов)</w:t>
      </w:r>
      <w:r w:rsidRPr="00580D44">
        <w:rPr>
          <w:rFonts w:ascii="Times New Roman" w:hAnsi="Times New Roman"/>
          <w:color w:val="000000"/>
          <w:sz w:val="24"/>
          <w:szCs w:val="24"/>
        </w:rPr>
        <w:t xml:space="preserve">;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bCs/>
          <w:i/>
          <w:color w:val="000000"/>
          <w:sz w:val="24"/>
          <w:szCs w:val="24"/>
        </w:rPr>
        <w:t xml:space="preserve">-опрос </w:t>
      </w:r>
      <w:r w:rsidRPr="00580D44">
        <w:rPr>
          <w:rFonts w:ascii="Times New Roman" w:hAnsi="Times New Roman"/>
          <w:bCs/>
          <w:i/>
          <w:color w:val="000000"/>
          <w:sz w:val="24"/>
          <w:szCs w:val="24"/>
        </w:rPr>
        <w:t>(анкетирование, интервью, беседа);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i/>
          <w:color w:val="000000"/>
          <w:sz w:val="24"/>
          <w:szCs w:val="24"/>
        </w:rPr>
        <w:t>-психолого-педагогическое наблюдение.</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Психолого-педагогический эксперимент как основной метод исследования воспитания и социализации обучающихся.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 рамках мониторинга психолого-педагогическое исследование предусматривает внедрение в педагогическую практику комплекса различных самостоятельных эмпирических методов исследования, направленных на оценку эффективности работы образовательного учреждения по воспитанию и социализации обучающихся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Основной</w:t>
      </w:r>
      <w:r w:rsidRPr="00580D44">
        <w:rPr>
          <w:rFonts w:ascii="Times New Roman" w:hAnsi="Times New Roman"/>
          <w:b/>
          <w:color w:val="000000"/>
          <w:sz w:val="24"/>
          <w:szCs w:val="24"/>
        </w:rPr>
        <w:t xml:space="preserve"> целью</w:t>
      </w:r>
      <w:r w:rsidRPr="00580D44">
        <w:rPr>
          <w:rFonts w:ascii="Times New Roman" w:hAnsi="Times New Roman"/>
          <w:color w:val="000000"/>
          <w:sz w:val="24"/>
          <w:szCs w:val="24"/>
        </w:rPr>
        <w:t xml:space="preserve"> исследования является изучение динамики процесса воспитания и социализации обучающихся при реализации разработанной программы. Программа воспитания и социализации обучающихся составлялась с учетом результатов </w:t>
      </w:r>
      <w:r w:rsidRPr="00580D44">
        <w:rPr>
          <w:rFonts w:ascii="Times New Roman" w:hAnsi="Times New Roman"/>
          <w:color w:val="000000"/>
          <w:sz w:val="24"/>
          <w:szCs w:val="24"/>
          <w:lang w:val="en-US"/>
        </w:rPr>
        <w:t>I</w:t>
      </w:r>
      <w:r w:rsidRPr="00580D44">
        <w:rPr>
          <w:rFonts w:ascii="Times New Roman" w:hAnsi="Times New Roman"/>
          <w:color w:val="000000"/>
          <w:sz w:val="24"/>
          <w:szCs w:val="24"/>
        </w:rPr>
        <w:t>-го контрольного этапа исследования.</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Анализ результатов духовного облика учащихся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Цель исследования: изучить характер духовного становления учащихся. Духовный облик учащегося оценивается по следующим параметрам:</w:t>
      </w:r>
    </w:p>
    <w:p w:rsidR="00971A00" w:rsidRPr="00580D44" w:rsidRDefault="00971A00" w:rsidP="00580D44">
      <w:pPr>
        <w:pStyle w:val="4b"/>
        <w:jc w:val="both"/>
        <w:rPr>
          <w:rFonts w:ascii="Times New Roman" w:hAnsi="Times New Roman"/>
          <w:i/>
          <w:color w:val="000000"/>
          <w:sz w:val="24"/>
          <w:szCs w:val="24"/>
        </w:rPr>
      </w:pPr>
      <w:r w:rsidRPr="00580D44">
        <w:rPr>
          <w:rFonts w:ascii="Times New Roman" w:hAnsi="Times New Roman"/>
          <w:i/>
          <w:color w:val="000000"/>
          <w:sz w:val="24"/>
          <w:szCs w:val="24"/>
        </w:rPr>
        <w:t>1. Отношение к себе.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Методики: методика С.В. Ковалева «Изучение самооценки личности старшеклассника».</w:t>
      </w:r>
    </w:p>
    <w:p w:rsidR="00971A00" w:rsidRPr="00580D44" w:rsidRDefault="00971A00" w:rsidP="00580D44">
      <w:pPr>
        <w:pStyle w:val="4b"/>
        <w:jc w:val="both"/>
        <w:rPr>
          <w:rFonts w:ascii="Times New Roman" w:hAnsi="Times New Roman"/>
          <w:i/>
          <w:color w:val="000000"/>
          <w:sz w:val="24"/>
          <w:szCs w:val="24"/>
        </w:rPr>
      </w:pPr>
      <w:r w:rsidRPr="00580D44">
        <w:rPr>
          <w:rFonts w:ascii="Times New Roman" w:hAnsi="Times New Roman"/>
          <w:i/>
          <w:color w:val="000000"/>
          <w:sz w:val="24"/>
          <w:szCs w:val="24"/>
        </w:rPr>
        <w:t>2. Усвоение элементарных норм общежития.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 анкетирование.</w:t>
      </w:r>
    </w:p>
    <w:p w:rsidR="00971A00" w:rsidRPr="00580D44" w:rsidRDefault="00971A00" w:rsidP="00580D44">
      <w:pPr>
        <w:pStyle w:val="4b"/>
        <w:jc w:val="both"/>
        <w:rPr>
          <w:rFonts w:ascii="Times New Roman" w:hAnsi="Times New Roman"/>
          <w:i/>
          <w:color w:val="000000"/>
          <w:sz w:val="24"/>
          <w:szCs w:val="24"/>
        </w:rPr>
      </w:pPr>
      <w:r w:rsidRPr="00580D44">
        <w:rPr>
          <w:rFonts w:ascii="Times New Roman" w:hAnsi="Times New Roman"/>
          <w:i/>
          <w:color w:val="000000"/>
          <w:sz w:val="24"/>
          <w:szCs w:val="24"/>
        </w:rPr>
        <w:t>3. Уровень нравственной воспитанности учащихся.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Методика: тест «Размышление о жизненном опыте» Н.Е. Щурковой.</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Анализ результатов изучения социально-психологической атмосферы в школе.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Цель исследования: изучить социально-психологическую атмосферу в школе. Социально-психологическая атмосфера в гимназии оценивается по такому показателю, как самочувствие ученика в школе.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Методика:анкетирование.</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i/>
          <w:color w:val="000000"/>
          <w:sz w:val="24"/>
          <w:szCs w:val="24"/>
        </w:rPr>
        <w:t>Этап 1</w:t>
      </w:r>
      <w:r w:rsidRPr="00580D44">
        <w:rPr>
          <w:rFonts w:ascii="Times New Roman" w:hAnsi="Times New Roman"/>
          <w:i/>
          <w:color w:val="000000"/>
          <w:sz w:val="24"/>
          <w:szCs w:val="24"/>
        </w:rPr>
        <w:t xml:space="preserve">.Контрольный этап исследования (диагностический срез) </w:t>
      </w:r>
      <w:r w:rsidRPr="00580D44">
        <w:rPr>
          <w:rFonts w:ascii="Times New Roman" w:hAnsi="Times New Roman"/>
          <w:color w:val="000000"/>
          <w:sz w:val="24"/>
          <w:szCs w:val="24"/>
        </w:rPr>
        <w:t>ориентирован на сбор данных социального и психолого-педагогического исследований до реализации образовательным учреждением Программы воспитания и социализации обучающихся</w:t>
      </w:r>
    </w:p>
    <w:p w:rsidR="00971A00" w:rsidRPr="00580D44" w:rsidRDefault="00971A00" w:rsidP="00580D44">
      <w:pPr>
        <w:pStyle w:val="4b"/>
        <w:jc w:val="both"/>
        <w:rPr>
          <w:rFonts w:ascii="Times New Roman" w:hAnsi="Times New Roman"/>
          <w:i/>
          <w:color w:val="000000"/>
          <w:sz w:val="24"/>
          <w:szCs w:val="24"/>
        </w:rPr>
      </w:pPr>
      <w:r w:rsidRPr="00580D44">
        <w:rPr>
          <w:rFonts w:ascii="Times New Roman" w:hAnsi="Times New Roman"/>
          <w:b/>
          <w:i/>
          <w:color w:val="000000"/>
          <w:sz w:val="24"/>
          <w:szCs w:val="24"/>
        </w:rPr>
        <w:t>Этап 2.</w:t>
      </w:r>
      <w:r w:rsidRPr="00580D44">
        <w:rPr>
          <w:rFonts w:ascii="Times New Roman" w:hAnsi="Times New Roman"/>
          <w:i/>
          <w:color w:val="000000"/>
          <w:sz w:val="24"/>
          <w:szCs w:val="24"/>
        </w:rPr>
        <w:t xml:space="preserve">Формирующий этап исследования </w:t>
      </w:r>
      <w:r w:rsidRPr="00580D44">
        <w:rPr>
          <w:rFonts w:ascii="Times New Roman" w:hAnsi="Times New Roman"/>
          <w:color w:val="000000"/>
          <w:sz w:val="24"/>
          <w:szCs w:val="24"/>
        </w:rPr>
        <w:t>предполагает реализацию школой основных направлений Программы воспитания и социализации обучающихся.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i/>
          <w:color w:val="000000"/>
          <w:sz w:val="24"/>
          <w:szCs w:val="24"/>
        </w:rPr>
        <w:t>Этап 3.</w:t>
      </w:r>
      <w:r w:rsidRPr="00580D44">
        <w:rPr>
          <w:rFonts w:ascii="Times New Roman" w:hAnsi="Times New Roman"/>
          <w:i/>
          <w:color w:val="000000"/>
          <w:sz w:val="24"/>
          <w:szCs w:val="24"/>
        </w:rPr>
        <w:t xml:space="preserve">Интерпретационный этап исследования </w:t>
      </w:r>
      <w:r w:rsidRPr="00580D44">
        <w:rPr>
          <w:rFonts w:ascii="Times New Roman" w:hAnsi="Times New Roman"/>
          <w:color w:val="000000"/>
          <w:sz w:val="24"/>
          <w:szCs w:val="24"/>
        </w:rPr>
        <w:t xml:space="preserve">ориентирован на сбор данных социального и психолого-педагогического исследований после реализации Программы воспитания и социализации обучающихся. </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 xml:space="preserve">Заключительный этап предполагает </w:t>
      </w:r>
      <w:r w:rsidRPr="00580D44">
        <w:rPr>
          <w:rFonts w:ascii="Times New Roman" w:hAnsi="Times New Roman"/>
          <w:b/>
          <w:color w:val="000000"/>
          <w:sz w:val="24"/>
          <w:szCs w:val="24"/>
        </w:rPr>
        <w:t>исследование динамики</w:t>
      </w:r>
      <w:r w:rsidRPr="00580D44">
        <w:rPr>
          <w:rFonts w:ascii="Times New Roman" w:hAnsi="Times New Roman"/>
          <w:color w:val="000000"/>
          <w:sz w:val="24"/>
          <w:szCs w:val="24"/>
        </w:rPr>
        <w:t xml:space="preserve"> воспитания и социализации обучающихся.</w:t>
      </w: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12. Планируемые результаты воспитания и социализации обучающихся:</w:t>
      </w: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Программа должна обеспечить:</w:t>
      </w:r>
    </w:p>
    <w:p w:rsidR="00971A00" w:rsidRPr="00580D44" w:rsidRDefault="00971A00" w:rsidP="001C2DB1">
      <w:pPr>
        <w:pStyle w:val="4b"/>
        <w:numPr>
          <w:ilvl w:val="0"/>
          <w:numId w:val="20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формирование уклада школьной жизни, обеспечивающего создание социальной среды развития обучающихся, включающего </w:t>
      </w:r>
      <w:bookmarkStart w:id="305" w:name="l294"/>
      <w:bookmarkEnd w:id="305"/>
      <w:r w:rsidRPr="00580D44">
        <w:rPr>
          <w:rFonts w:ascii="Times New Roman" w:hAnsi="Times New Roman"/>
          <w:color w:val="000000"/>
          <w:sz w:val="24"/>
          <w:szCs w:val="24"/>
        </w:rPr>
        <w:t xml:space="preserve">урочную, внеурочную и общественно значимую деятельность, систему воспитательных мероприятий, культурных и социальных практик, основанного на системе базовых национальных ценностей российского общества, учитывающего историко-культурную и этническую специфику </w:t>
      </w:r>
      <w:bookmarkStart w:id="306" w:name="l295"/>
      <w:bookmarkEnd w:id="306"/>
      <w:r w:rsidRPr="00580D44">
        <w:rPr>
          <w:rFonts w:ascii="Times New Roman" w:hAnsi="Times New Roman"/>
          <w:color w:val="000000"/>
          <w:sz w:val="24"/>
          <w:szCs w:val="24"/>
        </w:rPr>
        <w:t>региона, потребности обучающихся и их родителей (законных представителей);</w:t>
      </w:r>
    </w:p>
    <w:p w:rsidR="00971A00" w:rsidRPr="00580D44" w:rsidRDefault="00971A00" w:rsidP="001C2DB1">
      <w:pPr>
        <w:pStyle w:val="4b"/>
        <w:numPr>
          <w:ilvl w:val="0"/>
          <w:numId w:val="20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усвоение обучающимися нравственных ценностей, приобретение начального опыта нравственной, общественно значимой деятельности, конструктивного социального поведения, мотивации и способности к </w:t>
      </w:r>
      <w:bookmarkStart w:id="307" w:name="l296"/>
      <w:bookmarkEnd w:id="307"/>
      <w:r w:rsidRPr="00580D44">
        <w:rPr>
          <w:rFonts w:ascii="Times New Roman" w:hAnsi="Times New Roman"/>
          <w:color w:val="000000"/>
          <w:sz w:val="24"/>
          <w:szCs w:val="24"/>
        </w:rPr>
        <w:t>духовно-нравственному развитию;</w:t>
      </w:r>
    </w:p>
    <w:p w:rsidR="00971A00" w:rsidRPr="00580D44" w:rsidRDefault="00971A00" w:rsidP="001C2DB1">
      <w:pPr>
        <w:pStyle w:val="4b"/>
        <w:numPr>
          <w:ilvl w:val="0"/>
          <w:numId w:val="20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приобщение обучающихся к культурным ценностям своего народа, своей этнической или социокультурной группы, базовым национальным ценностям российского общества, общечеловеческим </w:t>
      </w:r>
      <w:bookmarkStart w:id="308" w:name="l297"/>
      <w:bookmarkEnd w:id="308"/>
      <w:r w:rsidRPr="00580D44">
        <w:rPr>
          <w:rFonts w:ascii="Times New Roman" w:hAnsi="Times New Roman"/>
          <w:color w:val="000000"/>
          <w:sz w:val="24"/>
          <w:szCs w:val="24"/>
        </w:rPr>
        <w:t>ценностям в контексте формирования у них российской гражданской идентичности;</w:t>
      </w:r>
    </w:p>
    <w:p w:rsidR="00971A00" w:rsidRPr="00580D44" w:rsidRDefault="00971A00" w:rsidP="001C2DB1">
      <w:pPr>
        <w:pStyle w:val="4b"/>
        <w:numPr>
          <w:ilvl w:val="0"/>
          <w:numId w:val="20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социальную самоидентификацию обучающихся посредством личностно значимой и общественно приемлемой деятельности;</w:t>
      </w:r>
    </w:p>
    <w:p w:rsidR="00971A00" w:rsidRPr="00580D44" w:rsidRDefault="00971A00" w:rsidP="001C2DB1">
      <w:pPr>
        <w:pStyle w:val="4b"/>
        <w:numPr>
          <w:ilvl w:val="0"/>
          <w:numId w:val="20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формирование у обучающихся личностных качеств, необходимых </w:t>
      </w:r>
      <w:bookmarkStart w:id="309" w:name="l298"/>
      <w:bookmarkEnd w:id="309"/>
      <w:r w:rsidRPr="00580D44">
        <w:rPr>
          <w:rFonts w:ascii="Times New Roman" w:hAnsi="Times New Roman"/>
          <w:color w:val="000000"/>
          <w:sz w:val="24"/>
          <w:szCs w:val="24"/>
        </w:rPr>
        <w:t>для конструктивного, успешного и ответственного поведения в обществе с учетом правовых норм, установленных российским законодательством;</w:t>
      </w:r>
    </w:p>
    <w:p w:rsidR="00971A00" w:rsidRPr="00580D44" w:rsidRDefault="00971A00" w:rsidP="001C2DB1">
      <w:pPr>
        <w:pStyle w:val="4b"/>
        <w:numPr>
          <w:ilvl w:val="0"/>
          <w:numId w:val="20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приобретение знаний о нормах и правилах поведения в обществе, социальных ролях человека; формирование позитивной </w:t>
      </w:r>
      <w:bookmarkStart w:id="310" w:name="l299"/>
      <w:bookmarkEnd w:id="310"/>
      <w:r w:rsidRPr="00580D44">
        <w:rPr>
          <w:rFonts w:ascii="Times New Roman" w:hAnsi="Times New Roman"/>
          <w:color w:val="000000"/>
          <w:sz w:val="24"/>
          <w:szCs w:val="24"/>
        </w:rPr>
        <w:t>самооценки, самоуважения, конструктивных способов самореализации;</w:t>
      </w:r>
    </w:p>
    <w:p w:rsidR="00971A00" w:rsidRPr="00580D44" w:rsidRDefault="00971A00" w:rsidP="001C2DB1">
      <w:pPr>
        <w:pStyle w:val="4b"/>
        <w:numPr>
          <w:ilvl w:val="0"/>
          <w:numId w:val="20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приобщение обучающихся к общественной деятельности и школьным традициям, участие в детско-юношеских организациях и движениях, школьных и внешкольных организациях (спортивные </w:t>
      </w:r>
      <w:bookmarkStart w:id="311" w:name="l300"/>
      <w:bookmarkEnd w:id="311"/>
      <w:r w:rsidRPr="00580D44">
        <w:rPr>
          <w:rFonts w:ascii="Times New Roman" w:hAnsi="Times New Roman"/>
          <w:color w:val="000000"/>
          <w:sz w:val="24"/>
          <w:szCs w:val="24"/>
        </w:rPr>
        <w:t xml:space="preserve">секции, творческие клубы и объединения по интересам, сетевые сообщества, библиотечная сеть, краеведческая работа), в ученическом самоуправлении, военно-патриотических объединениях, в проведении акций и праздников (региональных, государственных, </w:t>
      </w:r>
      <w:bookmarkStart w:id="312" w:name="l301"/>
      <w:bookmarkEnd w:id="312"/>
      <w:r w:rsidRPr="00580D44">
        <w:rPr>
          <w:rFonts w:ascii="Times New Roman" w:hAnsi="Times New Roman"/>
          <w:color w:val="000000"/>
          <w:sz w:val="24"/>
          <w:szCs w:val="24"/>
        </w:rPr>
        <w:t>международных);</w:t>
      </w:r>
    </w:p>
    <w:p w:rsidR="00971A00" w:rsidRPr="00580D44" w:rsidRDefault="00971A00" w:rsidP="001C2DB1">
      <w:pPr>
        <w:pStyle w:val="4b"/>
        <w:numPr>
          <w:ilvl w:val="0"/>
          <w:numId w:val="20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участие обучающихся в деятельности производственных, творческих объединений, благотворительных организаций; в экологическом просвещении сверстников, родителей, населения; в благоустройстве школы, класса, сельского поселения;</w:t>
      </w:r>
      <w:bookmarkStart w:id="313" w:name="l302"/>
      <w:bookmarkEnd w:id="313"/>
    </w:p>
    <w:p w:rsidR="00971A00" w:rsidRPr="00580D44" w:rsidRDefault="00971A00" w:rsidP="001C2DB1">
      <w:pPr>
        <w:pStyle w:val="4b"/>
        <w:numPr>
          <w:ilvl w:val="0"/>
          <w:numId w:val="20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формирование способности противостоять негативным воздействиям социальной среды, факторам микросоциальной среды;</w:t>
      </w:r>
    </w:p>
    <w:p w:rsidR="00971A00" w:rsidRPr="00580D44" w:rsidRDefault="00971A00" w:rsidP="001C2DB1">
      <w:pPr>
        <w:pStyle w:val="4b"/>
        <w:numPr>
          <w:ilvl w:val="0"/>
          <w:numId w:val="20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развитие педагогической компетентности родителей (законных представителей) в целях содействия социализации обучающихся в </w:t>
      </w:r>
      <w:bookmarkStart w:id="314" w:name="l303"/>
      <w:bookmarkEnd w:id="314"/>
      <w:r w:rsidRPr="00580D44">
        <w:rPr>
          <w:rFonts w:ascii="Times New Roman" w:hAnsi="Times New Roman"/>
          <w:color w:val="000000"/>
          <w:sz w:val="24"/>
          <w:szCs w:val="24"/>
        </w:rPr>
        <w:t>семье; учет индивидуальных и возрастных особенностей обучающихся, культурных и социальных потребностей их семей;</w:t>
      </w:r>
    </w:p>
    <w:p w:rsidR="00971A00" w:rsidRPr="00580D44" w:rsidRDefault="00971A00" w:rsidP="001C2DB1">
      <w:pPr>
        <w:pStyle w:val="4b"/>
        <w:numPr>
          <w:ilvl w:val="0"/>
          <w:numId w:val="20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формирование у обучающихся мотивации к труду, потребности к приобретению профессии;</w:t>
      </w:r>
    </w:p>
    <w:p w:rsidR="00971A00" w:rsidRPr="00580D44" w:rsidRDefault="00971A00" w:rsidP="001C2DB1">
      <w:pPr>
        <w:pStyle w:val="4b"/>
        <w:numPr>
          <w:ilvl w:val="0"/>
          <w:numId w:val="20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владение способами и приемами поиска информации, </w:t>
      </w:r>
      <w:bookmarkStart w:id="315" w:name="l304"/>
      <w:bookmarkEnd w:id="315"/>
      <w:r w:rsidRPr="00580D44">
        <w:rPr>
          <w:rFonts w:ascii="Times New Roman" w:hAnsi="Times New Roman"/>
          <w:color w:val="000000"/>
          <w:sz w:val="24"/>
          <w:szCs w:val="24"/>
        </w:rPr>
        <w:t>связанной с профессиональным образованием и профессиональной деятельностью, поиском вакансий на рынке труда и работой служб занятости населения;</w:t>
      </w:r>
    </w:p>
    <w:p w:rsidR="00971A00" w:rsidRPr="00580D44" w:rsidRDefault="00971A00" w:rsidP="001C2DB1">
      <w:pPr>
        <w:pStyle w:val="4b"/>
        <w:numPr>
          <w:ilvl w:val="0"/>
          <w:numId w:val="20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развитие собственных представлений о перспективах своего профессионального образования и будущей профессиональной </w:t>
      </w:r>
      <w:bookmarkStart w:id="316" w:name="l305"/>
      <w:bookmarkEnd w:id="316"/>
      <w:r w:rsidRPr="00580D44">
        <w:rPr>
          <w:rFonts w:ascii="Times New Roman" w:hAnsi="Times New Roman"/>
          <w:color w:val="000000"/>
          <w:sz w:val="24"/>
          <w:szCs w:val="24"/>
        </w:rPr>
        <w:t>деятельности;</w:t>
      </w:r>
    </w:p>
    <w:p w:rsidR="00971A00" w:rsidRPr="00580D44" w:rsidRDefault="00971A00" w:rsidP="001C2DB1">
      <w:pPr>
        <w:pStyle w:val="4b"/>
        <w:numPr>
          <w:ilvl w:val="0"/>
          <w:numId w:val="20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приобретение практического опыта, соответствующего интересам и способностям обучающихся;</w:t>
      </w:r>
    </w:p>
    <w:p w:rsidR="00971A00" w:rsidRPr="00580D44" w:rsidRDefault="00971A00" w:rsidP="001C2DB1">
      <w:pPr>
        <w:pStyle w:val="4b"/>
        <w:numPr>
          <w:ilvl w:val="0"/>
          <w:numId w:val="20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создание условий для профессиональной ориентации обучающихся через систему работы педагогов, психологов, </w:t>
      </w:r>
      <w:bookmarkStart w:id="317" w:name="l306"/>
      <w:bookmarkEnd w:id="317"/>
      <w:r w:rsidRPr="00580D44">
        <w:rPr>
          <w:rFonts w:ascii="Times New Roman" w:hAnsi="Times New Roman"/>
          <w:color w:val="000000"/>
          <w:sz w:val="24"/>
          <w:szCs w:val="24"/>
        </w:rPr>
        <w:t>социальных педагогов; сотрудничество с базовыми предприятиями, учреждениями профессионального образования, центрами профориентационной работы; совместную деятельность обучающихся с родителями (законными представителями);</w:t>
      </w:r>
    </w:p>
    <w:p w:rsidR="00971A00" w:rsidRPr="00580D44" w:rsidRDefault="00971A00" w:rsidP="001C2DB1">
      <w:pPr>
        <w:pStyle w:val="4b"/>
        <w:numPr>
          <w:ilvl w:val="0"/>
          <w:numId w:val="20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.информирование обучающихся об особенностях различных сфер </w:t>
      </w:r>
      <w:bookmarkStart w:id="318" w:name="l307"/>
      <w:bookmarkEnd w:id="318"/>
      <w:r w:rsidRPr="00580D44">
        <w:rPr>
          <w:rFonts w:ascii="Times New Roman" w:hAnsi="Times New Roman"/>
          <w:color w:val="000000"/>
          <w:sz w:val="24"/>
          <w:szCs w:val="24"/>
        </w:rPr>
        <w:t>профессиональной деятельности, социальных и финансовых составляющих различных профессий, особенностях местного, регионального, российского и международного спроса на различные виды трудовой деятельности;</w:t>
      </w:r>
      <w:bookmarkStart w:id="319" w:name="l308"/>
      <w:bookmarkEnd w:id="319"/>
    </w:p>
    <w:p w:rsidR="00971A00" w:rsidRPr="00580D44" w:rsidRDefault="00971A00" w:rsidP="001C2DB1">
      <w:pPr>
        <w:pStyle w:val="4b"/>
        <w:numPr>
          <w:ilvl w:val="0"/>
          <w:numId w:val="20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.использование средств психолого-педагогической поддержки обучающихся и развитие консультационной помощи в их профессиональной ориентации, включающей диагностику профессиональных склонностей и профессионального потенциала обучающихся, их способностей и компетенций, необходимых для </w:t>
      </w:r>
      <w:bookmarkStart w:id="320" w:name="l309"/>
      <w:bookmarkEnd w:id="320"/>
      <w:r w:rsidRPr="00580D44">
        <w:rPr>
          <w:rFonts w:ascii="Times New Roman" w:hAnsi="Times New Roman"/>
          <w:color w:val="000000"/>
          <w:sz w:val="24"/>
          <w:szCs w:val="24"/>
        </w:rPr>
        <w:t>продолжения образования и выбора профессии (в том числе компьютерного профессионального тестирования и тренинга в специализированных центрах);</w:t>
      </w:r>
    </w:p>
    <w:p w:rsidR="00971A00" w:rsidRPr="00580D44" w:rsidRDefault="00971A00" w:rsidP="001C2DB1">
      <w:pPr>
        <w:pStyle w:val="4b"/>
        <w:numPr>
          <w:ilvl w:val="0"/>
          <w:numId w:val="20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.осознание обучающимися ценности экологически целесообразного, здорового и безопасного образа жизни;</w:t>
      </w:r>
      <w:bookmarkStart w:id="321" w:name="l310"/>
      <w:bookmarkEnd w:id="321"/>
    </w:p>
    <w:p w:rsidR="00971A00" w:rsidRPr="00580D44" w:rsidRDefault="00971A00" w:rsidP="001C2DB1">
      <w:pPr>
        <w:pStyle w:val="4b"/>
        <w:numPr>
          <w:ilvl w:val="0"/>
          <w:numId w:val="20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формирование установки на систематические занятия физической культурой и спортом, готовности к выбору индивидуальных режимов двигательной активности на основе осознания собственных возможностей;</w:t>
      </w:r>
    </w:p>
    <w:p w:rsidR="00971A00" w:rsidRPr="00580D44" w:rsidRDefault="00971A00" w:rsidP="001C2DB1">
      <w:pPr>
        <w:pStyle w:val="4b"/>
        <w:numPr>
          <w:ilvl w:val="0"/>
          <w:numId w:val="20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осознанное отношение обучающихся к выбору индивидуального </w:t>
      </w:r>
      <w:bookmarkStart w:id="322" w:name="l311"/>
      <w:bookmarkEnd w:id="322"/>
      <w:r w:rsidRPr="00580D44">
        <w:rPr>
          <w:rFonts w:ascii="Times New Roman" w:hAnsi="Times New Roman"/>
          <w:color w:val="000000"/>
          <w:sz w:val="24"/>
          <w:szCs w:val="24"/>
        </w:rPr>
        <w:t>рациона здорового питания;</w:t>
      </w:r>
    </w:p>
    <w:p w:rsidR="00971A00" w:rsidRPr="00580D44" w:rsidRDefault="00971A00" w:rsidP="001C2DB1">
      <w:pPr>
        <w:pStyle w:val="4b"/>
        <w:numPr>
          <w:ilvl w:val="0"/>
          <w:numId w:val="20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формирование знаний о современных угрозах для жизни и здоровья людей, в том числе экологических и транспортных, готовности активно им противостоять;</w:t>
      </w:r>
    </w:p>
    <w:p w:rsidR="00971A00" w:rsidRPr="00580D44" w:rsidRDefault="00971A00" w:rsidP="001C2DB1">
      <w:pPr>
        <w:pStyle w:val="4b"/>
        <w:numPr>
          <w:ilvl w:val="0"/>
          <w:numId w:val="20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овладение современными оздоровительными технологиями, в </w:t>
      </w:r>
      <w:bookmarkStart w:id="323" w:name="l312"/>
      <w:bookmarkEnd w:id="323"/>
      <w:r w:rsidRPr="00580D44">
        <w:rPr>
          <w:rFonts w:ascii="Times New Roman" w:hAnsi="Times New Roman"/>
          <w:color w:val="000000"/>
          <w:sz w:val="24"/>
          <w:szCs w:val="24"/>
        </w:rPr>
        <w:t>том числе на основе навыков личной гигиены;</w:t>
      </w:r>
    </w:p>
    <w:p w:rsidR="00971A00" w:rsidRPr="00580D44" w:rsidRDefault="00971A00" w:rsidP="001C2DB1">
      <w:pPr>
        <w:pStyle w:val="4b"/>
        <w:numPr>
          <w:ilvl w:val="0"/>
          <w:numId w:val="20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формирование готовности обучающихся к социальному взаимодействию по вопросам улучшения экологического качества окружающей среды, устойчивого развития территории, экологического </w:t>
      </w:r>
      <w:bookmarkStart w:id="324" w:name="l313"/>
      <w:bookmarkEnd w:id="324"/>
      <w:r w:rsidRPr="00580D44">
        <w:rPr>
          <w:rFonts w:ascii="Times New Roman" w:hAnsi="Times New Roman"/>
          <w:color w:val="000000"/>
          <w:sz w:val="24"/>
          <w:szCs w:val="24"/>
        </w:rPr>
        <w:t xml:space="preserve">здоровьесберегающего просвещения населения, профилактики употребления наркотиков и других психоактивных веществ, профилактики инфекционных заболеваний; убежденности в выборе здорового образа жизни и вреде употребления алкоголя и </w:t>
      </w:r>
      <w:bookmarkStart w:id="325" w:name="l314"/>
      <w:bookmarkEnd w:id="325"/>
      <w:r w:rsidRPr="00580D44">
        <w:rPr>
          <w:rFonts w:ascii="Times New Roman" w:hAnsi="Times New Roman"/>
          <w:color w:val="000000"/>
          <w:sz w:val="24"/>
          <w:szCs w:val="24"/>
        </w:rPr>
        <w:t>табакокурения;</w:t>
      </w:r>
    </w:p>
    <w:p w:rsidR="00971A00" w:rsidRPr="00580D44" w:rsidRDefault="00971A00" w:rsidP="001C2DB1">
      <w:pPr>
        <w:pStyle w:val="4b"/>
        <w:numPr>
          <w:ilvl w:val="0"/>
          <w:numId w:val="206"/>
        </w:numPr>
        <w:suppressAutoHyphens/>
        <w:ind w:firstLine="0"/>
        <w:jc w:val="both"/>
        <w:rPr>
          <w:rFonts w:ascii="Times New Roman" w:hAnsi="Times New Roman"/>
          <w:color w:val="000000"/>
          <w:sz w:val="24"/>
          <w:szCs w:val="24"/>
        </w:rPr>
      </w:pPr>
      <w:r w:rsidRPr="00580D44">
        <w:rPr>
          <w:rFonts w:ascii="Times New Roman" w:hAnsi="Times New Roman"/>
          <w:color w:val="000000"/>
          <w:sz w:val="24"/>
          <w:szCs w:val="24"/>
        </w:rPr>
        <w:t xml:space="preserve">осознание обучающимися взаимной связи здоровья человека и экологического состояния окружающей его среды, роли экологической культуры в обеспечении личного и общественного здоровья и безопасности; необходимости следования принципу предосторожности </w:t>
      </w:r>
      <w:bookmarkStart w:id="326" w:name="l315"/>
      <w:bookmarkEnd w:id="326"/>
      <w:r w:rsidRPr="00580D44">
        <w:rPr>
          <w:rFonts w:ascii="Times New Roman" w:hAnsi="Times New Roman"/>
          <w:color w:val="000000"/>
          <w:sz w:val="24"/>
          <w:szCs w:val="24"/>
        </w:rPr>
        <w:t>при выборе варианта поведения.</w:t>
      </w:r>
    </w:p>
    <w:p w:rsidR="00971A00" w:rsidRPr="00580D44" w:rsidRDefault="00971A00" w:rsidP="00580D44">
      <w:pPr>
        <w:pStyle w:val="4b"/>
        <w:jc w:val="both"/>
        <w:rPr>
          <w:rFonts w:ascii="Times New Roman" w:hAnsi="Times New Roman"/>
          <w:color w:val="000000"/>
          <w:sz w:val="24"/>
          <w:szCs w:val="24"/>
        </w:rPr>
      </w:pP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 xml:space="preserve">Обучающийся владеет </w:t>
      </w:r>
      <w:r w:rsidRPr="00580D44">
        <w:rPr>
          <w:rFonts w:ascii="Times New Roman" w:hAnsi="Times New Roman"/>
          <w:b/>
          <w:bCs/>
          <w:color w:val="000000"/>
          <w:sz w:val="24"/>
          <w:szCs w:val="24"/>
        </w:rPr>
        <w:t>знаниями</w:t>
      </w:r>
      <w:r w:rsidRPr="00580D44">
        <w:rPr>
          <w:rFonts w:ascii="Times New Roman" w:hAnsi="Times New Roman"/>
          <w:b/>
          <w:color w:val="000000"/>
          <w:sz w:val="24"/>
          <w:szCs w:val="24"/>
        </w:rPr>
        <w:t>:</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-об основных правах и обязанностях граждан России;</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-о политическом устройстве Российского государства;</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-о символах государства – флаге, гербе России, флаге и гербе Белгородской области;</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-знают атрибутику школы – знамя, гимн, эмблема;</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-следуют традициям в поведении во время исполнения Гимна, подъема или вноса Флага;</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-пополняют реликвиями (материалы, документы, предметы) музей Боевой славы школы,  знакомятся с историей и культурой Белгородчины, народным творчеством, героическими подвигами земляков;</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 совершают экскурсии по памятным местам Белгородчины;</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-посещают Краеведческий музей, музей-диораму, выставочные залы не только с группой, классам, но и самостоятельно;</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-знакомятся с историей своего края, его культурным достоянием, гражданского и патриотического долга;</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-неравнодушны к событиям, происходящим в стране, в родном городе, крае, правильно реагируют на них.</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-обучающиеся учавствуют в обустройстве школьного пространства, школьного двора.</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-творчески выполняют операцию «Радость людям» (поздравление жителей села, ветеранов Вов и педагогического труда с государственными праздниками, с знаменательными событиями нашей области, в жизни членов своей семьи, одноклассников).</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Обучающиеся:</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-Конкретными делами реализуют общешкольный проект «Кул</w:t>
      </w:r>
      <w:r w:rsidR="005570B5" w:rsidRPr="00580D44">
        <w:rPr>
          <w:rFonts w:ascii="Times New Roman" w:hAnsi="Times New Roman"/>
          <w:bCs/>
          <w:color w:val="000000"/>
          <w:sz w:val="24"/>
          <w:szCs w:val="24"/>
        </w:rPr>
        <w:t>ьтуру общения – красивому селу</w:t>
      </w:r>
      <w:r w:rsidRPr="00580D44">
        <w:rPr>
          <w:rFonts w:ascii="Times New Roman" w:hAnsi="Times New Roman"/>
          <w:bCs/>
          <w:color w:val="000000"/>
          <w:sz w:val="24"/>
          <w:szCs w:val="24"/>
        </w:rPr>
        <w:t>».</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-Принимают непосредственное участие в волонтерских миссиях.</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-Проявляют активность в поддержании порядка, дисциплины в школе.</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-Участвуют в школьном самоуправлении.</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-Владеют знаниями гражданских прав и обязанностей.</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-Приобретают первоначальный опыт ответственного гражданского поведения при решении общественно-значимых вопросов.</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-Приобретают навыки разработки посильных социальных проектов и активно участвуют в их реализации.</w:t>
      </w:r>
    </w:p>
    <w:p w:rsidR="00971A00" w:rsidRPr="00580D44" w:rsidRDefault="00971A00" w:rsidP="00580D44">
      <w:pPr>
        <w:pStyle w:val="4b"/>
        <w:jc w:val="both"/>
        <w:rPr>
          <w:rFonts w:ascii="Times New Roman" w:hAnsi="Times New Roman"/>
          <w:b/>
          <w:bCs/>
          <w:color w:val="000000"/>
          <w:sz w:val="24"/>
          <w:szCs w:val="24"/>
        </w:rPr>
      </w:pPr>
      <w:r w:rsidRPr="00580D44">
        <w:rPr>
          <w:rFonts w:ascii="Times New Roman" w:hAnsi="Times New Roman"/>
          <w:b/>
          <w:bCs/>
          <w:color w:val="000000"/>
          <w:sz w:val="24"/>
          <w:szCs w:val="24"/>
        </w:rPr>
        <w:t>Обучающиеся умеют:</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-Осуществлять нравственный выбор – намерений, действий и поступков.</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-Отрицательно относятся к аморальным поступкам, проявлению эгоизма, равнодушия, лицемерия, грубости, к нарушению общественного порядка.</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-Не сквернословят, понимают значение нравственной сущности правил культуры поведения, умеют выполнять их независимо от внешнего контроля.</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-Считают добро основой нравственных норм, не допускает жестокости, насилия ко всему живому.</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-Строят свои отношения с людьми по законам совести, добра и справедливости.</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-В школе выполняет «Единые требования к поведению школьника».</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-Способствуют созданию культурно-речевого пространства, соблюдают правила и этику общения для всех.</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-Живут по законам учащихся.</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-Приобретают опыт переживания и ценностного отношения к базовым национальным ценностям.</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-Участвуют в общественно-полезном труде в помощь школе, району, селу.</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-Милосердны, приходят на помощь нуждающимся, заботятся о стариках, ветеранах.</w:t>
      </w:r>
    </w:p>
    <w:p w:rsidR="00971A00" w:rsidRPr="00580D44" w:rsidRDefault="00971A00" w:rsidP="00580D44">
      <w:pPr>
        <w:pStyle w:val="4b"/>
        <w:jc w:val="both"/>
        <w:rPr>
          <w:rFonts w:ascii="Times New Roman" w:hAnsi="Times New Roman"/>
          <w:b/>
          <w:bCs/>
          <w:color w:val="000000"/>
          <w:sz w:val="24"/>
          <w:szCs w:val="24"/>
        </w:rPr>
      </w:pPr>
      <w:r w:rsidRPr="00580D44">
        <w:rPr>
          <w:rFonts w:ascii="Times New Roman" w:hAnsi="Times New Roman"/>
          <w:b/>
          <w:bCs/>
          <w:color w:val="000000"/>
          <w:sz w:val="24"/>
          <w:szCs w:val="24"/>
        </w:rPr>
        <w:t>Обучающиеся владеют:</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-Знаниями о пагубном влиянии на здоровье курения, алкоголя, наркотиков, у них есть устойчивая мотивация к их неупотреблению.</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-Отрицательно относятся к лицам и организациям, пропагандирующим наркотики.</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-Имеют представление о здоровом образе жизни, о возможностях человеческого организма, об их зависимости от окружающей среды, заботятся о своем здоровье, здоровье близких и окружающих людей.</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-Экологически грамотно ведут себя в школе и дома, в природной  среде.</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-Убежденность в ценности здоровья для трудовой деятельности и творчества для успешной социализации.</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-Владеют навыками организации режима дня, рационального питания.</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-Имеют опыт участия в физкультурно-оздоровительных мероприятиях, мотивированы к занятиям физкультурой, спортом, подвижными играми, в оздоровительных центрах в целях сбережения своего здоровья.</w:t>
      </w:r>
    </w:p>
    <w:p w:rsidR="00971A00" w:rsidRPr="00580D44" w:rsidRDefault="00971A00" w:rsidP="00580D44">
      <w:pPr>
        <w:pStyle w:val="4b"/>
        <w:jc w:val="both"/>
        <w:rPr>
          <w:rFonts w:ascii="Times New Roman" w:hAnsi="Times New Roman"/>
          <w:b/>
          <w:bCs/>
          <w:color w:val="000000"/>
          <w:sz w:val="24"/>
          <w:szCs w:val="24"/>
        </w:rPr>
      </w:pPr>
      <w:r w:rsidRPr="00580D44">
        <w:rPr>
          <w:rFonts w:ascii="Times New Roman" w:hAnsi="Times New Roman"/>
          <w:b/>
          <w:bCs/>
          <w:color w:val="000000"/>
          <w:sz w:val="24"/>
          <w:szCs w:val="24"/>
        </w:rPr>
        <w:t>Обучающиеся умеют:</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-Творчески работать с информацией в ходе выполнения проектов, презентаций, написания рефератов, проведения исследовательских работ.</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-Объективно оценивать достоинства и недостатки в своей работе и работе других.</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-Бережно относиться к государственному и личному имуществу, поддерживать чистоту и порядок в общественных местах, готовы участвовать в благоустройстве школы и родного села, школьного двора.</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-Имеют представление о трудовом законодательстве.</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-Планировать, рационально использовать время, работать в коллективе в том числе и при разработке проектов.</w:t>
      </w:r>
    </w:p>
    <w:p w:rsidR="00971A00" w:rsidRPr="00580D44" w:rsidRDefault="00971A00" w:rsidP="00580D44">
      <w:pPr>
        <w:pStyle w:val="4b"/>
        <w:jc w:val="both"/>
        <w:rPr>
          <w:rFonts w:ascii="Times New Roman" w:hAnsi="Times New Roman"/>
          <w:bCs/>
          <w:color w:val="000000"/>
          <w:sz w:val="24"/>
          <w:szCs w:val="24"/>
        </w:rPr>
      </w:pPr>
      <w:r w:rsidRPr="00580D44">
        <w:rPr>
          <w:rFonts w:ascii="Times New Roman" w:hAnsi="Times New Roman"/>
          <w:bCs/>
          <w:color w:val="000000"/>
          <w:sz w:val="24"/>
          <w:szCs w:val="24"/>
        </w:rPr>
        <w:t>-Опыт участия в общественной и личностно-значимой деятельности.</w:t>
      </w:r>
    </w:p>
    <w:p w:rsidR="00971A00" w:rsidRPr="00580D44" w:rsidRDefault="00971A00" w:rsidP="00580D44">
      <w:pPr>
        <w:pStyle w:val="4b"/>
        <w:jc w:val="both"/>
        <w:rPr>
          <w:rFonts w:ascii="Times New Roman" w:hAnsi="Times New Roman"/>
          <w:b/>
          <w:color w:val="000000"/>
          <w:sz w:val="24"/>
          <w:szCs w:val="24"/>
        </w:rPr>
      </w:pPr>
      <w:r w:rsidRPr="00580D44">
        <w:rPr>
          <w:rFonts w:ascii="Times New Roman" w:hAnsi="Times New Roman"/>
          <w:b/>
          <w:color w:val="000000"/>
          <w:sz w:val="24"/>
          <w:szCs w:val="24"/>
        </w:rPr>
        <w:t>Обучающиеся владеют:</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-Информацией о мире профессий и необходимых элементах профессионального самоопределения.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-Приемами самопознания, самопрезентации, целеполагания и самосовершенствования.</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-Способами принятия решений о выборе дальнейшего образовательного маршрута.</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-Обучающиеся умеют: определять свои интересы, склонности и способности.</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-Соотносить свои индивидуальные особенности с требованиями профессии к человеку.</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color w:val="000000"/>
          <w:sz w:val="24"/>
          <w:szCs w:val="24"/>
        </w:rPr>
        <w:t>-Выбирать дальнейший образовательный маршрут.</w:t>
      </w:r>
    </w:p>
    <w:p w:rsidR="00971A00" w:rsidRPr="00580D44" w:rsidRDefault="00971A00" w:rsidP="00580D44">
      <w:pPr>
        <w:pStyle w:val="4b"/>
        <w:jc w:val="both"/>
        <w:rPr>
          <w:rFonts w:ascii="Times New Roman" w:hAnsi="Times New Roman"/>
          <w:color w:val="000000"/>
          <w:sz w:val="24"/>
          <w:szCs w:val="24"/>
        </w:rPr>
      </w:pPr>
      <w:r w:rsidRPr="00580D44">
        <w:rPr>
          <w:rFonts w:ascii="Times New Roman" w:hAnsi="Times New Roman"/>
          <w:b/>
          <w:color w:val="000000"/>
          <w:sz w:val="24"/>
          <w:szCs w:val="24"/>
        </w:rPr>
        <w:t>В итоге реализации программа</w:t>
      </w:r>
      <w:r w:rsidRPr="00580D44">
        <w:rPr>
          <w:rFonts w:ascii="Times New Roman" w:hAnsi="Times New Roman"/>
          <w:color w:val="000000"/>
          <w:sz w:val="24"/>
          <w:szCs w:val="24"/>
        </w:rPr>
        <w:t xml:space="preserve"> будет способствовать формированию адекватного представления учащихся о своем профессиональном потенциале на основе самодиагностики и знания мира профессий: ознакомлению со спецификой современного рынка труда, правилами выбора и способами получения профессии.</w:t>
      </w:r>
    </w:p>
    <w:p w:rsidR="00971A00" w:rsidRPr="00580D44" w:rsidRDefault="00971A00" w:rsidP="001C2DB1">
      <w:pPr>
        <w:pStyle w:val="4b"/>
        <w:numPr>
          <w:ilvl w:val="0"/>
          <w:numId w:val="207"/>
        </w:numPr>
        <w:suppressAutoHyphens/>
        <w:ind w:firstLine="0"/>
        <w:jc w:val="both"/>
        <w:rPr>
          <w:rFonts w:ascii="Times New Roman" w:hAnsi="Times New Roman"/>
          <w:bCs/>
          <w:color w:val="000000"/>
          <w:sz w:val="24"/>
          <w:szCs w:val="24"/>
        </w:rPr>
      </w:pPr>
      <w:r w:rsidRPr="00580D44">
        <w:rPr>
          <w:rFonts w:ascii="Times New Roman" w:hAnsi="Times New Roman"/>
          <w:bCs/>
          <w:color w:val="000000"/>
          <w:sz w:val="24"/>
          <w:szCs w:val="24"/>
        </w:rPr>
        <w:t>Обучающиеся приобретают художественный вкус, владеют информацией об эстетических и художественных ценностях русской национальной культуры.</w:t>
      </w:r>
    </w:p>
    <w:p w:rsidR="00971A00" w:rsidRPr="00580D44" w:rsidRDefault="00971A00" w:rsidP="001C2DB1">
      <w:pPr>
        <w:pStyle w:val="4b"/>
        <w:numPr>
          <w:ilvl w:val="0"/>
          <w:numId w:val="207"/>
        </w:numPr>
        <w:suppressAutoHyphens/>
        <w:ind w:firstLine="0"/>
        <w:jc w:val="both"/>
        <w:rPr>
          <w:rFonts w:ascii="Times New Roman" w:hAnsi="Times New Roman"/>
          <w:bCs/>
          <w:color w:val="000000"/>
          <w:sz w:val="24"/>
          <w:szCs w:val="24"/>
        </w:rPr>
      </w:pPr>
      <w:r w:rsidRPr="00580D44">
        <w:rPr>
          <w:rFonts w:ascii="Times New Roman" w:hAnsi="Times New Roman"/>
          <w:bCs/>
          <w:color w:val="000000"/>
          <w:sz w:val="24"/>
          <w:szCs w:val="24"/>
        </w:rPr>
        <w:t>Знакомы с традициями художественной культуры Белгородского края.</w:t>
      </w:r>
    </w:p>
    <w:p w:rsidR="00971A00" w:rsidRPr="00580D44" w:rsidRDefault="00971A00" w:rsidP="001C2DB1">
      <w:pPr>
        <w:pStyle w:val="4b"/>
        <w:numPr>
          <w:ilvl w:val="0"/>
          <w:numId w:val="207"/>
        </w:numPr>
        <w:suppressAutoHyphens/>
        <w:ind w:firstLine="0"/>
        <w:jc w:val="both"/>
        <w:rPr>
          <w:rFonts w:ascii="Times New Roman" w:hAnsi="Times New Roman"/>
          <w:bCs/>
          <w:color w:val="000000"/>
          <w:sz w:val="24"/>
          <w:szCs w:val="24"/>
        </w:rPr>
      </w:pPr>
      <w:r w:rsidRPr="00580D44">
        <w:rPr>
          <w:rFonts w:ascii="Times New Roman" w:hAnsi="Times New Roman"/>
          <w:bCs/>
          <w:color w:val="000000"/>
          <w:sz w:val="24"/>
          <w:szCs w:val="24"/>
        </w:rPr>
        <w:t>Умеют видеть, чувствовать красоту в окружающем мире.</w:t>
      </w:r>
    </w:p>
    <w:p w:rsidR="00971A00" w:rsidRPr="00580D44" w:rsidRDefault="00971A00" w:rsidP="001C2DB1">
      <w:pPr>
        <w:pStyle w:val="4b"/>
        <w:numPr>
          <w:ilvl w:val="0"/>
          <w:numId w:val="207"/>
        </w:numPr>
        <w:suppressAutoHyphens/>
        <w:ind w:firstLine="0"/>
        <w:jc w:val="both"/>
        <w:rPr>
          <w:rFonts w:ascii="Times New Roman" w:hAnsi="Times New Roman"/>
          <w:bCs/>
          <w:color w:val="000000"/>
          <w:sz w:val="24"/>
          <w:szCs w:val="24"/>
        </w:rPr>
      </w:pPr>
      <w:r w:rsidRPr="00580D44">
        <w:rPr>
          <w:rFonts w:ascii="Times New Roman" w:hAnsi="Times New Roman"/>
          <w:bCs/>
          <w:color w:val="000000"/>
          <w:sz w:val="24"/>
          <w:szCs w:val="24"/>
        </w:rPr>
        <w:t>Способны оценить книгу, художественный фильм, телевизионные передачи, компьютерные игры с точки зрения их этического и эстетического содержания.</w:t>
      </w:r>
    </w:p>
    <w:p w:rsidR="00971A00" w:rsidRPr="00580D44" w:rsidRDefault="00971A00" w:rsidP="001C2DB1">
      <w:pPr>
        <w:pStyle w:val="4b"/>
        <w:numPr>
          <w:ilvl w:val="0"/>
          <w:numId w:val="207"/>
        </w:numPr>
        <w:suppressAutoHyphens/>
        <w:ind w:firstLine="0"/>
        <w:jc w:val="both"/>
        <w:rPr>
          <w:rFonts w:ascii="Times New Roman" w:hAnsi="Times New Roman"/>
          <w:bCs/>
          <w:color w:val="000000"/>
          <w:sz w:val="24"/>
          <w:szCs w:val="24"/>
        </w:rPr>
      </w:pPr>
      <w:r w:rsidRPr="00580D44">
        <w:rPr>
          <w:rFonts w:ascii="Times New Roman" w:hAnsi="Times New Roman"/>
          <w:bCs/>
          <w:color w:val="000000"/>
          <w:sz w:val="24"/>
          <w:szCs w:val="24"/>
        </w:rPr>
        <w:t>Не допускают пошлости, цинизма в своих поступках, взаимоотношениями с окружающими их людьми, в семье.</w:t>
      </w:r>
    </w:p>
    <w:p w:rsidR="00971A00" w:rsidRPr="00580D44" w:rsidRDefault="00971A00" w:rsidP="001C2DB1">
      <w:pPr>
        <w:pStyle w:val="4b"/>
        <w:numPr>
          <w:ilvl w:val="0"/>
          <w:numId w:val="207"/>
        </w:numPr>
        <w:suppressAutoHyphens/>
        <w:ind w:firstLine="0"/>
        <w:jc w:val="both"/>
        <w:rPr>
          <w:rFonts w:ascii="Times New Roman" w:hAnsi="Times New Roman"/>
          <w:bCs/>
          <w:color w:val="000000"/>
          <w:sz w:val="24"/>
          <w:szCs w:val="24"/>
        </w:rPr>
      </w:pPr>
      <w:r w:rsidRPr="00580D44">
        <w:rPr>
          <w:rFonts w:ascii="Times New Roman" w:hAnsi="Times New Roman"/>
          <w:bCs/>
          <w:color w:val="000000"/>
          <w:sz w:val="24"/>
          <w:szCs w:val="24"/>
        </w:rPr>
        <w:t>Умеют различать красивые и некрасивые поступки.</w:t>
      </w:r>
    </w:p>
    <w:p w:rsidR="00971A00" w:rsidRPr="00580D44" w:rsidRDefault="00971A00" w:rsidP="001C2DB1">
      <w:pPr>
        <w:pStyle w:val="4b"/>
        <w:numPr>
          <w:ilvl w:val="0"/>
          <w:numId w:val="207"/>
        </w:numPr>
        <w:suppressAutoHyphens/>
        <w:ind w:firstLine="0"/>
        <w:jc w:val="both"/>
        <w:rPr>
          <w:rFonts w:ascii="Times New Roman" w:hAnsi="Times New Roman"/>
          <w:bCs/>
          <w:color w:val="000000"/>
          <w:sz w:val="24"/>
          <w:szCs w:val="24"/>
        </w:rPr>
      </w:pPr>
      <w:r w:rsidRPr="00580D44">
        <w:rPr>
          <w:rFonts w:ascii="Times New Roman" w:hAnsi="Times New Roman"/>
          <w:bCs/>
          <w:color w:val="000000"/>
          <w:sz w:val="24"/>
          <w:szCs w:val="24"/>
        </w:rPr>
        <w:t>Не позволят сами и не допустят другим посягнуть на красоту (памятники, скульптуры, сооружения, парковые зоны, цветники  портить произведения искусства.</w:t>
      </w:r>
    </w:p>
    <w:p w:rsidR="00971A00" w:rsidRPr="00580D44" w:rsidRDefault="00971A00" w:rsidP="001C2DB1">
      <w:pPr>
        <w:pStyle w:val="4b"/>
        <w:numPr>
          <w:ilvl w:val="0"/>
          <w:numId w:val="207"/>
        </w:numPr>
        <w:suppressAutoHyphens/>
        <w:ind w:firstLine="0"/>
        <w:jc w:val="both"/>
        <w:rPr>
          <w:rFonts w:ascii="Times New Roman" w:hAnsi="Times New Roman"/>
          <w:bCs/>
          <w:color w:val="000000"/>
          <w:sz w:val="24"/>
          <w:szCs w:val="24"/>
        </w:rPr>
      </w:pPr>
      <w:r w:rsidRPr="00580D44">
        <w:rPr>
          <w:rFonts w:ascii="Times New Roman" w:hAnsi="Times New Roman"/>
          <w:bCs/>
          <w:color w:val="000000"/>
          <w:sz w:val="24"/>
          <w:szCs w:val="24"/>
        </w:rPr>
        <w:t>Обладают способностью видеть и ценить прекрасное в природе, быту, труде, спорте, творчестве людей.</w:t>
      </w:r>
    </w:p>
    <w:p w:rsidR="00971A00" w:rsidRPr="00580D44" w:rsidRDefault="00971A00" w:rsidP="001C2DB1">
      <w:pPr>
        <w:pStyle w:val="4b"/>
        <w:numPr>
          <w:ilvl w:val="0"/>
          <w:numId w:val="207"/>
        </w:numPr>
        <w:suppressAutoHyphens/>
        <w:ind w:firstLine="0"/>
        <w:jc w:val="both"/>
        <w:rPr>
          <w:rFonts w:ascii="Times New Roman" w:hAnsi="Times New Roman"/>
          <w:bCs/>
          <w:color w:val="000000"/>
          <w:sz w:val="24"/>
          <w:szCs w:val="24"/>
        </w:rPr>
      </w:pPr>
      <w:r w:rsidRPr="00580D44">
        <w:rPr>
          <w:rFonts w:ascii="Times New Roman" w:hAnsi="Times New Roman"/>
          <w:bCs/>
          <w:color w:val="000000"/>
          <w:sz w:val="24"/>
          <w:szCs w:val="24"/>
        </w:rPr>
        <w:t>Владеть элементарными нормами устной и письменной речи, умением выстроить речь.</w:t>
      </w:r>
    </w:p>
    <w:p w:rsidR="00971A00" w:rsidRPr="00580D44" w:rsidRDefault="00971A00" w:rsidP="001C2DB1">
      <w:pPr>
        <w:pStyle w:val="4b"/>
        <w:numPr>
          <w:ilvl w:val="0"/>
          <w:numId w:val="207"/>
        </w:numPr>
        <w:suppressAutoHyphens/>
        <w:ind w:firstLine="0"/>
        <w:jc w:val="both"/>
        <w:rPr>
          <w:rFonts w:ascii="Times New Roman" w:hAnsi="Times New Roman"/>
          <w:bCs/>
          <w:color w:val="000000"/>
          <w:sz w:val="24"/>
          <w:szCs w:val="24"/>
        </w:rPr>
      </w:pPr>
      <w:r w:rsidRPr="00580D44">
        <w:rPr>
          <w:rFonts w:ascii="Times New Roman" w:hAnsi="Times New Roman"/>
          <w:bCs/>
          <w:color w:val="000000"/>
          <w:sz w:val="24"/>
          <w:szCs w:val="24"/>
        </w:rPr>
        <w:t>Соблюдать нормы этикета (принципы вежливости, заботы о чувстве достоинства собеседника.</w:t>
      </w:r>
    </w:p>
    <w:p w:rsidR="00971A00" w:rsidRPr="00580D44" w:rsidRDefault="00971A00" w:rsidP="001C2DB1">
      <w:pPr>
        <w:pStyle w:val="4b"/>
        <w:numPr>
          <w:ilvl w:val="0"/>
          <w:numId w:val="207"/>
        </w:numPr>
        <w:suppressAutoHyphens/>
        <w:ind w:firstLine="0"/>
        <w:jc w:val="both"/>
        <w:rPr>
          <w:rFonts w:ascii="Times New Roman" w:hAnsi="Times New Roman"/>
          <w:bCs/>
          <w:color w:val="000000"/>
          <w:sz w:val="24"/>
          <w:szCs w:val="24"/>
        </w:rPr>
      </w:pPr>
      <w:r w:rsidRPr="00580D44">
        <w:rPr>
          <w:rFonts w:ascii="Times New Roman" w:hAnsi="Times New Roman"/>
          <w:bCs/>
          <w:color w:val="000000"/>
          <w:sz w:val="24"/>
          <w:szCs w:val="24"/>
        </w:rPr>
        <w:t>Избавляться от недостатков в собственной речи, выработать в себе нетерпимость к недочетам в словоупотреблении, уметь оценивать свою и чужую речь.</w:t>
      </w:r>
    </w:p>
    <w:p w:rsidR="00A3467A" w:rsidRDefault="00A3467A" w:rsidP="00580D44">
      <w:pPr>
        <w:spacing w:after="0" w:line="240" w:lineRule="auto"/>
        <w:jc w:val="both"/>
        <w:rPr>
          <w:rFonts w:ascii="Times New Roman" w:hAnsi="Times New Roman"/>
          <w:b/>
          <w:sz w:val="24"/>
          <w:szCs w:val="24"/>
        </w:rPr>
      </w:pPr>
    </w:p>
    <w:p w:rsidR="00971A00" w:rsidRPr="00580D44" w:rsidRDefault="00971A00" w:rsidP="00580D44">
      <w:pPr>
        <w:spacing w:after="0" w:line="240" w:lineRule="auto"/>
        <w:jc w:val="both"/>
        <w:rPr>
          <w:rFonts w:ascii="Times New Roman" w:hAnsi="Times New Roman"/>
          <w:b/>
          <w:caps/>
          <w:sz w:val="24"/>
          <w:szCs w:val="24"/>
        </w:rPr>
      </w:pPr>
      <w:r w:rsidRPr="00580D44">
        <w:rPr>
          <w:rFonts w:ascii="Times New Roman" w:hAnsi="Times New Roman"/>
          <w:b/>
          <w:sz w:val="24"/>
          <w:szCs w:val="24"/>
        </w:rPr>
        <w:t>2.4 .Программа коррекционной работы.</w:t>
      </w:r>
      <w:r w:rsidRPr="00580D44">
        <w:rPr>
          <w:rFonts w:ascii="Times New Roman" w:hAnsi="Times New Roman"/>
          <w:b/>
          <w:caps/>
          <w:sz w:val="24"/>
          <w:szCs w:val="24"/>
        </w:rPr>
        <w:t xml:space="preserve"> </w:t>
      </w:r>
    </w:p>
    <w:p w:rsidR="00971A00" w:rsidRPr="00580D44" w:rsidRDefault="00971A00" w:rsidP="00580D44">
      <w:pPr>
        <w:spacing w:after="0" w:line="240" w:lineRule="auto"/>
        <w:jc w:val="both"/>
        <w:rPr>
          <w:rFonts w:ascii="Times New Roman" w:hAnsi="Times New Roman"/>
          <w:b/>
          <w:sz w:val="24"/>
          <w:szCs w:val="24"/>
        </w:rPr>
      </w:pPr>
      <w:r w:rsidRPr="00580D44">
        <w:rPr>
          <w:rFonts w:ascii="Times New Roman" w:hAnsi="Times New Roman"/>
          <w:b/>
          <w:sz w:val="24"/>
          <w:szCs w:val="24"/>
        </w:rPr>
        <w:t>Пояснительная записка</w:t>
      </w:r>
    </w:p>
    <w:p w:rsidR="00971A00" w:rsidRPr="00580D44" w:rsidRDefault="00971A00" w:rsidP="00580D44">
      <w:pPr>
        <w:pStyle w:val="af1"/>
        <w:ind w:firstLine="0"/>
        <w:rPr>
          <w:b/>
          <w:caps/>
          <w:sz w:val="24"/>
          <w:szCs w:val="24"/>
        </w:rPr>
      </w:pPr>
    </w:p>
    <w:p w:rsidR="00971A00" w:rsidRPr="00580D44" w:rsidRDefault="00971A00" w:rsidP="00580D44">
      <w:pPr>
        <w:pStyle w:val="af1"/>
        <w:rPr>
          <w:sz w:val="24"/>
          <w:szCs w:val="24"/>
        </w:rPr>
      </w:pPr>
      <w:r w:rsidRPr="00580D44">
        <w:rPr>
          <w:sz w:val="24"/>
          <w:szCs w:val="24"/>
        </w:rPr>
        <w:t>Программа коррекционной работы — это комплексная программа по оказанию помощи детям с ограниченными возможностями здоровья в освоении основной образовательной программы начального общего образования.</w:t>
      </w:r>
    </w:p>
    <w:p w:rsidR="00971A00" w:rsidRPr="00580D44" w:rsidRDefault="00971A00" w:rsidP="00580D44">
      <w:pPr>
        <w:pStyle w:val="af1"/>
        <w:rPr>
          <w:sz w:val="24"/>
          <w:szCs w:val="24"/>
        </w:rPr>
      </w:pPr>
      <w:r w:rsidRPr="00580D44">
        <w:rPr>
          <w:sz w:val="24"/>
          <w:szCs w:val="24"/>
        </w:rPr>
        <w:t xml:space="preserve">Нормативно-правовой и документальной основой Программы коррекционной работы с обучающимися на ступени начального общего образования являются: </w:t>
      </w:r>
    </w:p>
    <w:p w:rsidR="00971A00" w:rsidRPr="00580D44" w:rsidRDefault="00971A00" w:rsidP="00580D44">
      <w:pPr>
        <w:pStyle w:val="af1"/>
        <w:rPr>
          <w:sz w:val="24"/>
          <w:szCs w:val="24"/>
        </w:rPr>
      </w:pPr>
      <w:r w:rsidRPr="00580D44">
        <w:rPr>
          <w:sz w:val="24"/>
          <w:szCs w:val="24"/>
        </w:rPr>
        <w:t>Закон Российской Федерации «Об образовании в Российской Федерации»;</w:t>
      </w:r>
    </w:p>
    <w:p w:rsidR="00971A00" w:rsidRPr="00580D44" w:rsidRDefault="00971A00" w:rsidP="00580D44">
      <w:pPr>
        <w:pStyle w:val="af1"/>
        <w:rPr>
          <w:sz w:val="24"/>
          <w:szCs w:val="24"/>
        </w:rPr>
      </w:pPr>
      <w:r w:rsidRPr="00580D44">
        <w:rPr>
          <w:sz w:val="24"/>
          <w:szCs w:val="24"/>
        </w:rPr>
        <w:t>Федеральный государственный образовательный стандарт начального общего образования(2010г.);</w:t>
      </w:r>
    </w:p>
    <w:p w:rsidR="00971A00" w:rsidRPr="00580D44" w:rsidRDefault="00971A00" w:rsidP="00580D44">
      <w:pPr>
        <w:pStyle w:val="af1"/>
        <w:rPr>
          <w:sz w:val="24"/>
          <w:szCs w:val="24"/>
        </w:rPr>
      </w:pPr>
      <w:r w:rsidRPr="00580D44">
        <w:rPr>
          <w:sz w:val="24"/>
          <w:szCs w:val="24"/>
        </w:rPr>
        <w:t>СанПиН, 2.4.2.2821-10;</w:t>
      </w:r>
    </w:p>
    <w:p w:rsidR="00971A00" w:rsidRPr="00580D44" w:rsidRDefault="00971A00" w:rsidP="00580D44">
      <w:pPr>
        <w:pStyle w:val="af1"/>
        <w:rPr>
          <w:sz w:val="24"/>
          <w:szCs w:val="24"/>
        </w:rPr>
      </w:pPr>
      <w:r w:rsidRPr="00580D44">
        <w:rPr>
          <w:sz w:val="24"/>
          <w:szCs w:val="24"/>
        </w:rPr>
        <w:t>Рекомендации по организации обучения в первом классе четырехлетней начальной школы (Письмо МО РФ № 408/13-13 от 20.04.2001);</w:t>
      </w:r>
    </w:p>
    <w:p w:rsidR="00971A00" w:rsidRPr="00580D44" w:rsidRDefault="00971A00" w:rsidP="00580D44">
      <w:pPr>
        <w:pStyle w:val="af1"/>
        <w:rPr>
          <w:sz w:val="24"/>
          <w:szCs w:val="24"/>
        </w:rPr>
      </w:pPr>
      <w:r w:rsidRPr="00580D44">
        <w:rPr>
          <w:sz w:val="24"/>
          <w:szCs w:val="24"/>
        </w:rPr>
        <w:t>О недопустимости перегрузок обучающихся в начальной школе (Письмо МО РФ № 220/11-13 от 20.02.1999);</w:t>
      </w:r>
    </w:p>
    <w:p w:rsidR="00971A00" w:rsidRPr="00580D44" w:rsidRDefault="00971A00" w:rsidP="00580D44">
      <w:pPr>
        <w:pStyle w:val="af1"/>
        <w:rPr>
          <w:sz w:val="24"/>
          <w:szCs w:val="24"/>
        </w:rPr>
      </w:pPr>
      <w:r w:rsidRPr="00580D44">
        <w:rPr>
          <w:sz w:val="24"/>
          <w:szCs w:val="24"/>
        </w:rPr>
        <w:t>Рекомендации по использованию компьютеров в начальной школе. (Письмо  МО РФ и НИИ гигиены и охраны здоровья детей и подростков РАМ № 199/13 от 28.03.2002);</w:t>
      </w:r>
    </w:p>
    <w:p w:rsidR="00971A00" w:rsidRPr="00580D44" w:rsidRDefault="00971A00" w:rsidP="00580D44">
      <w:pPr>
        <w:pStyle w:val="af1"/>
        <w:rPr>
          <w:sz w:val="24"/>
          <w:szCs w:val="24"/>
        </w:rPr>
      </w:pPr>
      <w:r w:rsidRPr="00580D44">
        <w:rPr>
          <w:sz w:val="24"/>
          <w:szCs w:val="24"/>
        </w:rPr>
        <w:t xml:space="preserve">О создании условий для получения образования детьми с ограниченными </w:t>
      </w:r>
      <w:r w:rsidRPr="00580D44">
        <w:rPr>
          <w:sz w:val="24"/>
          <w:szCs w:val="24"/>
        </w:rPr>
        <w:br/>
        <w:t>возможностями здоровья и детьми-инвалидами.</w:t>
      </w:r>
      <w:r w:rsidRPr="00580D44">
        <w:rPr>
          <w:i/>
          <w:iCs/>
          <w:sz w:val="24"/>
          <w:szCs w:val="24"/>
        </w:rPr>
        <w:t xml:space="preserve"> </w:t>
      </w:r>
      <w:r w:rsidRPr="00580D44">
        <w:rPr>
          <w:iCs/>
          <w:sz w:val="24"/>
          <w:szCs w:val="24"/>
        </w:rPr>
        <w:t xml:space="preserve">(Письмо МО РФ N АФ-150/06 от 18 апреля </w:t>
      </w:r>
      <w:smartTag w:uri="urn:schemas-microsoft-com:office:smarttags" w:element="metricconverter">
        <w:smartTagPr>
          <w:attr w:name="ProductID" w:val="2008 г"/>
        </w:smartTagPr>
        <w:r w:rsidRPr="00580D44">
          <w:rPr>
            <w:iCs/>
            <w:sz w:val="24"/>
            <w:szCs w:val="24"/>
          </w:rPr>
          <w:t>2008 г</w:t>
        </w:r>
      </w:smartTag>
      <w:r w:rsidRPr="00580D44">
        <w:rPr>
          <w:iCs/>
          <w:sz w:val="24"/>
          <w:szCs w:val="24"/>
        </w:rPr>
        <w:t>.)</w:t>
      </w:r>
    </w:p>
    <w:p w:rsidR="00971A00" w:rsidRPr="00580D44" w:rsidRDefault="00971A00" w:rsidP="00580D44">
      <w:pPr>
        <w:pStyle w:val="af1"/>
        <w:rPr>
          <w:sz w:val="24"/>
          <w:szCs w:val="24"/>
        </w:rPr>
      </w:pPr>
      <w:r w:rsidRPr="00580D44">
        <w:rPr>
          <w:sz w:val="24"/>
          <w:szCs w:val="24"/>
        </w:rPr>
        <w:t xml:space="preserve">Об основных гарантиях прав ребенка в Российской Федерации (от 24 июля </w:t>
      </w:r>
      <w:smartTag w:uri="urn:schemas-microsoft-com:office:smarttags" w:element="metricconverter">
        <w:smartTagPr>
          <w:attr w:name="ProductID" w:val="1998 г"/>
        </w:smartTagPr>
        <w:r w:rsidRPr="00580D44">
          <w:rPr>
            <w:sz w:val="24"/>
            <w:szCs w:val="24"/>
          </w:rPr>
          <w:t>1998 г</w:t>
        </w:r>
      </w:smartTag>
      <w:r w:rsidRPr="00580D44">
        <w:rPr>
          <w:sz w:val="24"/>
          <w:szCs w:val="24"/>
        </w:rPr>
        <w:t>. N 124-ФЗ)</w:t>
      </w:r>
    </w:p>
    <w:p w:rsidR="00971A00" w:rsidRPr="00580D44" w:rsidRDefault="00971A00" w:rsidP="00580D44">
      <w:pPr>
        <w:pStyle w:val="af1"/>
        <w:rPr>
          <w:b/>
          <w:sz w:val="24"/>
          <w:szCs w:val="24"/>
        </w:rPr>
      </w:pPr>
      <w:r w:rsidRPr="00580D44">
        <w:rPr>
          <w:sz w:val="24"/>
          <w:szCs w:val="24"/>
        </w:rPr>
        <w:t>Программа коррекцион</w:t>
      </w:r>
      <w:r w:rsidR="005570B5" w:rsidRPr="00580D44">
        <w:rPr>
          <w:sz w:val="24"/>
          <w:szCs w:val="24"/>
        </w:rPr>
        <w:t>ной работы на ступени основного</w:t>
      </w:r>
      <w:r w:rsidRPr="00580D44">
        <w:rPr>
          <w:sz w:val="24"/>
          <w:szCs w:val="24"/>
        </w:rPr>
        <w:t xml:space="preserve"> общего образования сформирована для контингента детей с ограниченными возможностями здоровья,  которые могут обучаться  в М</w:t>
      </w:r>
      <w:r w:rsidR="005570B5" w:rsidRPr="00580D44">
        <w:rPr>
          <w:sz w:val="24"/>
          <w:szCs w:val="24"/>
        </w:rPr>
        <w:t xml:space="preserve">ОУ «Бутырская </w:t>
      </w:r>
      <w:r w:rsidRPr="00580D44">
        <w:rPr>
          <w:sz w:val="24"/>
          <w:szCs w:val="24"/>
        </w:rPr>
        <w:t>ООШ»</w:t>
      </w:r>
      <w:r w:rsidRPr="00580D44">
        <w:rPr>
          <w:i/>
          <w:sz w:val="24"/>
          <w:szCs w:val="24"/>
        </w:rPr>
        <w:t>.</w:t>
      </w:r>
    </w:p>
    <w:p w:rsidR="00971A00" w:rsidRPr="00580D44" w:rsidRDefault="00971A00" w:rsidP="00580D44">
      <w:pPr>
        <w:spacing w:after="0" w:line="240" w:lineRule="auto"/>
        <w:ind w:firstLine="540"/>
        <w:jc w:val="both"/>
        <w:rPr>
          <w:rFonts w:ascii="Times New Roman" w:hAnsi="Times New Roman"/>
          <w:sz w:val="24"/>
          <w:szCs w:val="24"/>
        </w:rPr>
      </w:pPr>
      <w:r w:rsidRPr="00580D44">
        <w:rPr>
          <w:rFonts w:ascii="Times New Roman" w:hAnsi="Times New Roman"/>
          <w:sz w:val="24"/>
          <w:szCs w:val="24"/>
        </w:rPr>
        <w:t>Программа коррекционной работы составлена в соответствии с федеральным государственным образовательным стандартом начального общего образования.</w:t>
      </w:r>
    </w:p>
    <w:p w:rsidR="00971A00" w:rsidRPr="00580D44" w:rsidRDefault="00971A00" w:rsidP="00580D44">
      <w:pPr>
        <w:spacing w:after="0" w:line="240" w:lineRule="auto"/>
        <w:ind w:firstLine="540"/>
        <w:jc w:val="both"/>
        <w:rPr>
          <w:rFonts w:ascii="Times New Roman" w:hAnsi="Times New Roman"/>
          <w:b/>
          <w:sz w:val="24"/>
          <w:szCs w:val="24"/>
        </w:rPr>
      </w:pPr>
      <w:r w:rsidRPr="00580D44">
        <w:rPr>
          <w:rFonts w:ascii="Times New Roman" w:hAnsi="Times New Roman"/>
          <w:b/>
          <w:sz w:val="24"/>
          <w:szCs w:val="24"/>
        </w:rPr>
        <w:t>Цели программы:</w:t>
      </w:r>
    </w:p>
    <w:p w:rsidR="00971A00" w:rsidRPr="00580D44" w:rsidRDefault="00971A00" w:rsidP="001C2DB1">
      <w:pPr>
        <w:widowControl w:val="0"/>
        <w:numPr>
          <w:ilvl w:val="0"/>
          <w:numId w:val="208"/>
        </w:numPr>
        <w:autoSpaceDE w:val="0"/>
        <w:autoSpaceDN w:val="0"/>
        <w:adjustRightInd w:val="0"/>
        <w:spacing w:after="0" w:line="240" w:lineRule="auto"/>
        <w:ind w:left="0" w:firstLine="540"/>
        <w:jc w:val="both"/>
        <w:rPr>
          <w:rFonts w:ascii="Times New Roman" w:hAnsi="Times New Roman"/>
          <w:sz w:val="24"/>
          <w:szCs w:val="24"/>
        </w:rPr>
      </w:pPr>
      <w:r w:rsidRPr="00580D44">
        <w:rPr>
          <w:rFonts w:ascii="Times New Roman" w:hAnsi="Times New Roman"/>
          <w:sz w:val="24"/>
          <w:szCs w:val="24"/>
        </w:rPr>
        <w:t>создание системы комплексной помощи детям с ограниченными возможностями здоровья в освоении основной образовательной программы начального общего образования, коррекции недостатков в физическом и (или) психическом развитии обучающихся, их социальной адаптации;</w:t>
      </w:r>
    </w:p>
    <w:p w:rsidR="00971A00" w:rsidRPr="00580D44" w:rsidRDefault="00971A00" w:rsidP="001C2DB1">
      <w:pPr>
        <w:widowControl w:val="0"/>
        <w:numPr>
          <w:ilvl w:val="0"/>
          <w:numId w:val="208"/>
        </w:numPr>
        <w:autoSpaceDE w:val="0"/>
        <w:autoSpaceDN w:val="0"/>
        <w:adjustRightInd w:val="0"/>
        <w:spacing w:after="0" w:line="240" w:lineRule="auto"/>
        <w:ind w:left="0" w:firstLine="540"/>
        <w:jc w:val="both"/>
        <w:rPr>
          <w:rFonts w:ascii="Times New Roman" w:hAnsi="Times New Roman"/>
          <w:sz w:val="24"/>
          <w:szCs w:val="24"/>
        </w:rPr>
      </w:pPr>
      <w:r w:rsidRPr="00580D44">
        <w:rPr>
          <w:rFonts w:ascii="Times New Roman" w:hAnsi="Times New Roman"/>
          <w:sz w:val="24"/>
          <w:szCs w:val="24"/>
        </w:rPr>
        <w:t>создание специальных условий обучения и воспитания, позволяющих учитывать особые образовательные потребности детей с ограниченными возможностями здоровья  посредством индивидуализации и дифференциации образовательного процесса.</w:t>
      </w:r>
    </w:p>
    <w:p w:rsidR="00971A00" w:rsidRPr="00580D44" w:rsidRDefault="00971A00" w:rsidP="00580D44">
      <w:pPr>
        <w:spacing w:after="0" w:line="240" w:lineRule="auto"/>
        <w:ind w:firstLine="540"/>
        <w:jc w:val="both"/>
        <w:rPr>
          <w:rFonts w:ascii="Times New Roman" w:hAnsi="Times New Roman"/>
          <w:sz w:val="24"/>
          <w:szCs w:val="24"/>
        </w:rPr>
      </w:pPr>
      <w:r w:rsidRPr="00580D44">
        <w:rPr>
          <w:rFonts w:ascii="Times New Roman" w:hAnsi="Times New Roman"/>
          <w:sz w:val="24"/>
          <w:szCs w:val="24"/>
        </w:rPr>
        <w:t>Программа коррекционной работы предусматривает как вариативные формы получения образования, так и различные варианты специального сопровождения детей с ограниченными возможностями здоровья. Это формы обучения в образовательном классе или в специальном (коррекционном) классе по общей образовательной программе начального общего образования, с использованием надомной и (или) дистанционной формы обучения. Степень участия специалистов сопровождения и организационные формы варьируются.</w:t>
      </w:r>
    </w:p>
    <w:p w:rsidR="00971A00" w:rsidRPr="00580D44" w:rsidRDefault="00971A00" w:rsidP="00580D44">
      <w:pPr>
        <w:spacing w:after="0" w:line="240" w:lineRule="auto"/>
        <w:ind w:firstLine="540"/>
        <w:jc w:val="both"/>
        <w:rPr>
          <w:rFonts w:ascii="Times New Roman" w:hAnsi="Times New Roman"/>
          <w:sz w:val="24"/>
          <w:szCs w:val="24"/>
        </w:rPr>
      </w:pPr>
      <w:r w:rsidRPr="00580D44">
        <w:rPr>
          <w:rFonts w:ascii="Times New Roman" w:hAnsi="Times New Roman"/>
          <w:b/>
          <w:sz w:val="24"/>
          <w:szCs w:val="24"/>
        </w:rPr>
        <w:t>Задачи программы:</w:t>
      </w:r>
    </w:p>
    <w:p w:rsidR="00971A00" w:rsidRPr="00580D44" w:rsidRDefault="00971A00" w:rsidP="001C2DB1">
      <w:pPr>
        <w:widowControl w:val="0"/>
        <w:numPr>
          <w:ilvl w:val="0"/>
          <w:numId w:val="209"/>
        </w:numPr>
        <w:tabs>
          <w:tab w:val="num" w:pos="-360"/>
        </w:tabs>
        <w:autoSpaceDE w:val="0"/>
        <w:autoSpaceDN w:val="0"/>
        <w:adjustRightInd w:val="0"/>
        <w:spacing w:after="0" w:line="240" w:lineRule="auto"/>
        <w:ind w:left="0" w:firstLine="540"/>
        <w:jc w:val="both"/>
        <w:rPr>
          <w:rFonts w:ascii="Times New Roman" w:hAnsi="Times New Roman"/>
          <w:sz w:val="24"/>
          <w:szCs w:val="24"/>
        </w:rPr>
      </w:pPr>
      <w:r w:rsidRPr="00580D44">
        <w:rPr>
          <w:rFonts w:ascii="Times New Roman" w:hAnsi="Times New Roman"/>
          <w:sz w:val="24"/>
          <w:szCs w:val="24"/>
        </w:rPr>
        <w:t>своевременное выявление детей с трудностями адаптации, обусловленными ограниченными возможностями здоровья;</w:t>
      </w:r>
    </w:p>
    <w:p w:rsidR="00971A00" w:rsidRPr="00580D44" w:rsidRDefault="00971A00" w:rsidP="001C2DB1">
      <w:pPr>
        <w:widowControl w:val="0"/>
        <w:numPr>
          <w:ilvl w:val="0"/>
          <w:numId w:val="209"/>
        </w:numPr>
        <w:tabs>
          <w:tab w:val="num" w:pos="-360"/>
        </w:tabs>
        <w:autoSpaceDE w:val="0"/>
        <w:autoSpaceDN w:val="0"/>
        <w:adjustRightInd w:val="0"/>
        <w:spacing w:after="0" w:line="240" w:lineRule="auto"/>
        <w:ind w:left="0" w:firstLine="540"/>
        <w:jc w:val="both"/>
        <w:rPr>
          <w:rFonts w:ascii="Times New Roman" w:hAnsi="Times New Roman"/>
          <w:sz w:val="24"/>
          <w:szCs w:val="24"/>
        </w:rPr>
      </w:pPr>
      <w:r w:rsidRPr="00580D44">
        <w:rPr>
          <w:rFonts w:ascii="Times New Roman" w:hAnsi="Times New Roman"/>
          <w:sz w:val="24"/>
          <w:szCs w:val="24"/>
        </w:rPr>
        <w:t>определение особых образовательных потребностей детей с ограниченными возможностями здоровья, детей-инвалидов;</w:t>
      </w:r>
    </w:p>
    <w:p w:rsidR="00971A00" w:rsidRPr="00580D44" w:rsidRDefault="00971A00" w:rsidP="001C2DB1">
      <w:pPr>
        <w:widowControl w:val="0"/>
        <w:numPr>
          <w:ilvl w:val="0"/>
          <w:numId w:val="209"/>
        </w:numPr>
        <w:tabs>
          <w:tab w:val="num" w:pos="-360"/>
        </w:tabs>
        <w:autoSpaceDE w:val="0"/>
        <w:autoSpaceDN w:val="0"/>
        <w:adjustRightInd w:val="0"/>
        <w:spacing w:after="0" w:line="240" w:lineRule="auto"/>
        <w:ind w:left="0" w:firstLine="540"/>
        <w:jc w:val="both"/>
        <w:rPr>
          <w:rFonts w:ascii="Times New Roman" w:hAnsi="Times New Roman"/>
          <w:sz w:val="24"/>
          <w:szCs w:val="24"/>
        </w:rPr>
      </w:pPr>
      <w:r w:rsidRPr="00580D44">
        <w:rPr>
          <w:rFonts w:ascii="Times New Roman" w:hAnsi="Times New Roman"/>
          <w:sz w:val="24"/>
          <w:szCs w:val="24"/>
        </w:rPr>
        <w:t>определение условий организации образовательного процесса для рассматриваемой категории детей в соответствии с индивидуальными способностями каждого ребёнка, структурой нарушения развития и степенью его выраженности;</w:t>
      </w:r>
    </w:p>
    <w:p w:rsidR="00971A00" w:rsidRPr="00580D44" w:rsidRDefault="00971A00" w:rsidP="001C2DB1">
      <w:pPr>
        <w:widowControl w:val="0"/>
        <w:numPr>
          <w:ilvl w:val="0"/>
          <w:numId w:val="209"/>
        </w:numPr>
        <w:tabs>
          <w:tab w:val="num" w:pos="-360"/>
        </w:tabs>
        <w:autoSpaceDE w:val="0"/>
        <w:autoSpaceDN w:val="0"/>
        <w:adjustRightInd w:val="0"/>
        <w:spacing w:after="0" w:line="240" w:lineRule="auto"/>
        <w:ind w:left="0" w:firstLine="540"/>
        <w:jc w:val="both"/>
        <w:rPr>
          <w:rFonts w:ascii="Times New Roman" w:hAnsi="Times New Roman"/>
          <w:sz w:val="24"/>
          <w:szCs w:val="24"/>
        </w:rPr>
      </w:pPr>
      <w:r w:rsidRPr="00580D44">
        <w:rPr>
          <w:rFonts w:ascii="Times New Roman" w:hAnsi="Times New Roman"/>
          <w:sz w:val="24"/>
          <w:szCs w:val="24"/>
        </w:rPr>
        <w:t>создание условий, способствующих освоению детьми с ограниченными возможностями здоровья основной образовательной программы начального общего образования и их интеграции в образовательном учреждении;</w:t>
      </w:r>
    </w:p>
    <w:p w:rsidR="00971A00" w:rsidRPr="00580D44" w:rsidRDefault="00971A00" w:rsidP="001C2DB1">
      <w:pPr>
        <w:widowControl w:val="0"/>
        <w:numPr>
          <w:ilvl w:val="0"/>
          <w:numId w:val="209"/>
        </w:numPr>
        <w:tabs>
          <w:tab w:val="num" w:pos="-360"/>
        </w:tabs>
        <w:autoSpaceDE w:val="0"/>
        <w:autoSpaceDN w:val="0"/>
        <w:adjustRightInd w:val="0"/>
        <w:spacing w:after="0" w:line="240" w:lineRule="auto"/>
        <w:ind w:left="0" w:firstLine="540"/>
        <w:jc w:val="both"/>
        <w:rPr>
          <w:rFonts w:ascii="Times New Roman" w:hAnsi="Times New Roman"/>
          <w:sz w:val="24"/>
          <w:szCs w:val="24"/>
        </w:rPr>
      </w:pPr>
      <w:r w:rsidRPr="00580D44">
        <w:rPr>
          <w:rFonts w:ascii="Times New Roman" w:hAnsi="Times New Roman"/>
          <w:sz w:val="24"/>
          <w:szCs w:val="24"/>
        </w:rPr>
        <w:t>осуществление индивидуально ориентированной психолого-медико-педагогической помощи детям с ограниченными возможностями здоровья с учётом особенностей психического и (или) физического развития, индивидуальных возможностей детей (в соответствии с рекомендациями психолого-медико-педагогической комиссии);</w:t>
      </w:r>
    </w:p>
    <w:p w:rsidR="00971A00" w:rsidRPr="00580D44" w:rsidRDefault="00971A00" w:rsidP="001C2DB1">
      <w:pPr>
        <w:widowControl w:val="0"/>
        <w:numPr>
          <w:ilvl w:val="0"/>
          <w:numId w:val="209"/>
        </w:numPr>
        <w:tabs>
          <w:tab w:val="num" w:pos="-360"/>
        </w:tabs>
        <w:autoSpaceDE w:val="0"/>
        <w:autoSpaceDN w:val="0"/>
        <w:adjustRightInd w:val="0"/>
        <w:spacing w:after="0" w:line="240" w:lineRule="auto"/>
        <w:ind w:left="0" w:firstLine="540"/>
        <w:jc w:val="both"/>
        <w:rPr>
          <w:rFonts w:ascii="Times New Roman" w:hAnsi="Times New Roman"/>
          <w:sz w:val="24"/>
          <w:szCs w:val="24"/>
        </w:rPr>
      </w:pPr>
      <w:r w:rsidRPr="00580D44">
        <w:rPr>
          <w:rFonts w:ascii="Times New Roman" w:hAnsi="Times New Roman"/>
          <w:sz w:val="24"/>
          <w:szCs w:val="24"/>
        </w:rPr>
        <w:t>разработка и реализация индивидуальных учебных планов, организация индивидуальных и (или) групповых занятий для детей с выраженным нарушением в физическом и (или) психическом развитии, сопровождаемые поддержкой тьютора образовательного учреждения;</w:t>
      </w:r>
    </w:p>
    <w:p w:rsidR="00971A00" w:rsidRPr="00580D44" w:rsidRDefault="00971A00" w:rsidP="001C2DB1">
      <w:pPr>
        <w:widowControl w:val="0"/>
        <w:numPr>
          <w:ilvl w:val="0"/>
          <w:numId w:val="209"/>
        </w:numPr>
        <w:tabs>
          <w:tab w:val="num" w:pos="-360"/>
        </w:tabs>
        <w:autoSpaceDE w:val="0"/>
        <w:autoSpaceDN w:val="0"/>
        <w:adjustRightInd w:val="0"/>
        <w:spacing w:after="0" w:line="240" w:lineRule="auto"/>
        <w:ind w:left="0" w:firstLine="540"/>
        <w:jc w:val="both"/>
        <w:rPr>
          <w:rFonts w:ascii="Times New Roman" w:hAnsi="Times New Roman"/>
          <w:sz w:val="24"/>
          <w:szCs w:val="24"/>
        </w:rPr>
      </w:pPr>
      <w:r w:rsidRPr="00580D44">
        <w:rPr>
          <w:rFonts w:ascii="Times New Roman" w:hAnsi="Times New Roman"/>
          <w:sz w:val="24"/>
          <w:szCs w:val="24"/>
        </w:rPr>
        <w:t>обеспечение возможности обучения и воспитания по дополнительным образовательным программам и получения дополнительных образовательных коррекционных услуг;</w:t>
      </w:r>
    </w:p>
    <w:p w:rsidR="00971A00" w:rsidRPr="00580D44" w:rsidRDefault="00971A00" w:rsidP="001C2DB1">
      <w:pPr>
        <w:widowControl w:val="0"/>
        <w:numPr>
          <w:ilvl w:val="0"/>
          <w:numId w:val="209"/>
        </w:numPr>
        <w:tabs>
          <w:tab w:val="num" w:pos="-360"/>
        </w:tabs>
        <w:autoSpaceDE w:val="0"/>
        <w:autoSpaceDN w:val="0"/>
        <w:adjustRightInd w:val="0"/>
        <w:spacing w:after="0" w:line="240" w:lineRule="auto"/>
        <w:ind w:left="0" w:firstLine="540"/>
        <w:jc w:val="both"/>
        <w:rPr>
          <w:rFonts w:ascii="Times New Roman" w:hAnsi="Times New Roman"/>
          <w:sz w:val="24"/>
          <w:szCs w:val="24"/>
        </w:rPr>
      </w:pPr>
      <w:r w:rsidRPr="00580D44">
        <w:rPr>
          <w:rFonts w:ascii="Times New Roman" w:hAnsi="Times New Roman"/>
          <w:sz w:val="24"/>
          <w:szCs w:val="24"/>
        </w:rPr>
        <w:t>реализация системы мероприятий по социальной адаптации детей с ограниченными возможностями здоровья;</w:t>
      </w:r>
    </w:p>
    <w:p w:rsidR="00971A00" w:rsidRPr="00580D44" w:rsidRDefault="00971A00" w:rsidP="001C2DB1">
      <w:pPr>
        <w:widowControl w:val="0"/>
        <w:numPr>
          <w:ilvl w:val="0"/>
          <w:numId w:val="209"/>
        </w:numPr>
        <w:tabs>
          <w:tab w:val="num" w:pos="-360"/>
        </w:tabs>
        <w:autoSpaceDE w:val="0"/>
        <w:autoSpaceDN w:val="0"/>
        <w:adjustRightInd w:val="0"/>
        <w:spacing w:after="0" w:line="240" w:lineRule="auto"/>
        <w:ind w:left="0" w:firstLine="540"/>
        <w:jc w:val="both"/>
        <w:rPr>
          <w:rFonts w:ascii="Times New Roman" w:hAnsi="Times New Roman"/>
          <w:sz w:val="24"/>
          <w:szCs w:val="24"/>
        </w:rPr>
      </w:pPr>
      <w:r w:rsidRPr="00580D44">
        <w:rPr>
          <w:rFonts w:ascii="Times New Roman" w:hAnsi="Times New Roman"/>
          <w:sz w:val="24"/>
          <w:szCs w:val="24"/>
        </w:rPr>
        <w:t>оказание консультативной и методической помощи родителям (законным представителям) детей с ограниченными возможностями здоровья по медицинским, социальным, правовым и другим вопросам.</w:t>
      </w:r>
    </w:p>
    <w:p w:rsidR="00971A00" w:rsidRPr="00580D44" w:rsidRDefault="00971A00" w:rsidP="00580D44">
      <w:pPr>
        <w:spacing w:after="0" w:line="240" w:lineRule="auto"/>
        <w:ind w:left="540"/>
        <w:jc w:val="both"/>
        <w:rPr>
          <w:rFonts w:ascii="Times New Roman" w:hAnsi="Times New Roman"/>
          <w:b/>
          <w:sz w:val="24"/>
          <w:szCs w:val="24"/>
        </w:rPr>
      </w:pPr>
    </w:p>
    <w:p w:rsidR="00971A00" w:rsidRPr="00580D44" w:rsidRDefault="00971A00" w:rsidP="00580D44">
      <w:pPr>
        <w:spacing w:after="0" w:line="240" w:lineRule="auto"/>
        <w:ind w:left="540"/>
        <w:jc w:val="both"/>
        <w:rPr>
          <w:rFonts w:ascii="Times New Roman" w:hAnsi="Times New Roman"/>
          <w:b/>
          <w:sz w:val="24"/>
          <w:szCs w:val="24"/>
        </w:rPr>
      </w:pPr>
      <w:r w:rsidRPr="00580D44">
        <w:rPr>
          <w:rFonts w:ascii="Times New Roman" w:hAnsi="Times New Roman"/>
          <w:b/>
          <w:sz w:val="24"/>
          <w:szCs w:val="24"/>
        </w:rPr>
        <w:t>Принципы, определяющие содержание коррекционной работы</w:t>
      </w:r>
    </w:p>
    <w:p w:rsidR="00971A00" w:rsidRPr="00580D44" w:rsidRDefault="00971A00" w:rsidP="00580D44">
      <w:pPr>
        <w:spacing w:after="0" w:line="240" w:lineRule="auto"/>
        <w:ind w:left="540"/>
        <w:jc w:val="both"/>
        <w:rPr>
          <w:rFonts w:ascii="Times New Roman" w:hAnsi="Times New Roman"/>
          <w:b/>
          <w:sz w:val="24"/>
          <w:szCs w:val="24"/>
        </w:rPr>
      </w:pPr>
    </w:p>
    <w:p w:rsidR="00971A00" w:rsidRPr="00580D44" w:rsidRDefault="00971A00" w:rsidP="00580D44">
      <w:pPr>
        <w:spacing w:after="0" w:line="240" w:lineRule="auto"/>
        <w:ind w:firstLine="540"/>
        <w:jc w:val="both"/>
        <w:rPr>
          <w:rFonts w:ascii="Times New Roman" w:hAnsi="Times New Roman"/>
          <w:sz w:val="24"/>
          <w:szCs w:val="24"/>
        </w:rPr>
      </w:pPr>
      <w:r w:rsidRPr="00580D44">
        <w:rPr>
          <w:rFonts w:ascii="Times New Roman" w:hAnsi="Times New Roman"/>
          <w:b/>
          <w:sz w:val="24"/>
          <w:szCs w:val="24"/>
        </w:rPr>
        <w:t xml:space="preserve">Соблюдение интересов ребёнка. </w:t>
      </w:r>
      <w:r w:rsidRPr="00580D44">
        <w:rPr>
          <w:rFonts w:ascii="Times New Roman" w:hAnsi="Times New Roman"/>
          <w:sz w:val="24"/>
          <w:szCs w:val="24"/>
        </w:rPr>
        <w:t>Принцип определяет позицию специалиста, призванного решать проблему ребёнка с максимальной пользой для него и в его интересах.</w:t>
      </w:r>
    </w:p>
    <w:p w:rsidR="00971A00" w:rsidRPr="00580D44" w:rsidRDefault="00971A00" w:rsidP="00580D44">
      <w:pPr>
        <w:spacing w:after="0" w:line="240" w:lineRule="auto"/>
        <w:ind w:firstLine="540"/>
        <w:jc w:val="both"/>
        <w:rPr>
          <w:rFonts w:ascii="Times New Roman" w:hAnsi="Times New Roman"/>
          <w:sz w:val="24"/>
          <w:szCs w:val="24"/>
        </w:rPr>
      </w:pPr>
      <w:r w:rsidRPr="00580D44">
        <w:rPr>
          <w:rFonts w:ascii="Times New Roman" w:hAnsi="Times New Roman"/>
          <w:b/>
          <w:sz w:val="24"/>
          <w:szCs w:val="24"/>
        </w:rPr>
        <w:t>Системность.</w:t>
      </w:r>
      <w:r w:rsidRPr="00580D44">
        <w:rPr>
          <w:rFonts w:ascii="Times New Roman" w:hAnsi="Times New Roman"/>
          <w:sz w:val="24"/>
          <w:szCs w:val="24"/>
        </w:rPr>
        <w:t xml:space="preserve"> Принцип обеспечивает системный подход к анализу  особенностей развития и коррекции нарушений детей с ограниченными возможностями здоровья (единство диагностики, коррекции и развития), а также всесторонний многоуровневый подход специалистов различного профиля, взаимодействие и согласованность их действий; тесное сотрудничество в решении проблем ребёнка всех участников образовательного процесса.</w:t>
      </w:r>
    </w:p>
    <w:p w:rsidR="00971A00" w:rsidRPr="00580D44" w:rsidRDefault="00971A00" w:rsidP="00580D44">
      <w:pPr>
        <w:spacing w:after="0" w:line="240" w:lineRule="auto"/>
        <w:ind w:firstLine="540"/>
        <w:jc w:val="both"/>
        <w:rPr>
          <w:rFonts w:ascii="Times New Roman" w:hAnsi="Times New Roman"/>
          <w:sz w:val="24"/>
          <w:szCs w:val="24"/>
        </w:rPr>
      </w:pPr>
      <w:r w:rsidRPr="00580D44">
        <w:rPr>
          <w:rFonts w:ascii="Times New Roman" w:hAnsi="Times New Roman"/>
          <w:b/>
          <w:sz w:val="24"/>
          <w:szCs w:val="24"/>
        </w:rPr>
        <w:t>Непрерывность.</w:t>
      </w:r>
      <w:r w:rsidRPr="00580D44">
        <w:rPr>
          <w:rFonts w:ascii="Times New Roman" w:hAnsi="Times New Roman"/>
          <w:sz w:val="24"/>
          <w:szCs w:val="24"/>
        </w:rPr>
        <w:t xml:space="preserve"> Принцип гарантирует ребёнку и его родителям (законным представителям) непрерывность помощи до полного решения проблемы</w:t>
      </w:r>
      <w:r w:rsidRPr="00580D44">
        <w:rPr>
          <w:rFonts w:ascii="Times New Roman" w:hAnsi="Times New Roman"/>
          <w:b/>
          <w:sz w:val="24"/>
          <w:szCs w:val="24"/>
        </w:rPr>
        <w:t xml:space="preserve">  </w:t>
      </w:r>
      <w:r w:rsidRPr="00580D44">
        <w:rPr>
          <w:rFonts w:ascii="Times New Roman" w:hAnsi="Times New Roman"/>
          <w:sz w:val="24"/>
          <w:szCs w:val="24"/>
        </w:rPr>
        <w:t>или определения подхода к её решению.</w:t>
      </w:r>
    </w:p>
    <w:p w:rsidR="00971A00" w:rsidRPr="00580D44" w:rsidRDefault="00971A00" w:rsidP="00580D44">
      <w:pPr>
        <w:spacing w:after="0" w:line="240" w:lineRule="auto"/>
        <w:ind w:firstLine="540"/>
        <w:jc w:val="both"/>
        <w:rPr>
          <w:rFonts w:ascii="Times New Roman" w:hAnsi="Times New Roman"/>
          <w:sz w:val="24"/>
          <w:szCs w:val="24"/>
        </w:rPr>
      </w:pPr>
      <w:r w:rsidRPr="00580D44">
        <w:rPr>
          <w:rFonts w:ascii="Times New Roman" w:hAnsi="Times New Roman"/>
          <w:b/>
          <w:sz w:val="24"/>
          <w:szCs w:val="24"/>
        </w:rPr>
        <w:t xml:space="preserve">Вариативность. </w:t>
      </w:r>
      <w:r w:rsidRPr="00580D44">
        <w:rPr>
          <w:rFonts w:ascii="Times New Roman" w:hAnsi="Times New Roman"/>
          <w:sz w:val="24"/>
          <w:szCs w:val="24"/>
        </w:rPr>
        <w:t>Принцип предполагает создание вариативных условий для получения образования детьми, имеющими различные недостатки в физическом и (или) психическом развитии.</w:t>
      </w:r>
    </w:p>
    <w:p w:rsidR="00971A00" w:rsidRPr="00580D44" w:rsidRDefault="00971A00" w:rsidP="00580D44">
      <w:pPr>
        <w:spacing w:after="0" w:line="240" w:lineRule="auto"/>
        <w:ind w:firstLine="540"/>
        <w:jc w:val="both"/>
        <w:rPr>
          <w:rFonts w:ascii="Times New Roman" w:hAnsi="Times New Roman"/>
          <w:sz w:val="24"/>
          <w:szCs w:val="24"/>
        </w:rPr>
      </w:pPr>
      <w:r w:rsidRPr="00580D44">
        <w:rPr>
          <w:rFonts w:ascii="Times New Roman" w:hAnsi="Times New Roman"/>
          <w:b/>
          <w:sz w:val="24"/>
          <w:szCs w:val="24"/>
        </w:rPr>
        <w:t>Рекомендательный характер оказания помощи.</w:t>
      </w:r>
      <w:r w:rsidRPr="00580D44">
        <w:rPr>
          <w:rFonts w:ascii="Times New Roman" w:hAnsi="Times New Roman"/>
          <w:sz w:val="24"/>
          <w:szCs w:val="24"/>
        </w:rPr>
        <w:t xml:space="preserve"> Принцип обеспечивает соблюдение гарантированных законодательством прав родителей (законных представителей) детей с ограниченными возможностями здоровья выбирать формы получения детьми образования, образовательные учреждения, защищать законные права и интересы детей, включая обязательное согласование с родителями (законными представителями) вопроса о направлении детей в специальные (коррекционные) образовательные учреждения (классы, группы).</w:t>
      </w:r>
    </w:p>
    <w:p w:rsidR="00971A00" w:rsidRPr="00580D44" w:rsidRDefault="00971A00" w:rsidP="00580D44">
      <w:pPr>
        <w:spacing w:after="0" w:line="240" w:lineRule="auto"/>
        <w:ind w:firstLine="540"/>
        <w:jc w:val="both"/>
        <w:rPr>
          <w:rFonts w:ascii="Times New Roman" w:hAnsi="Times New Roman"/>
          <w:b/>
          <w:sz w:val="24"/>
          <w:szCs w:val="24"/>
        </w:rPr>
      </w:pPr>
    </w:p>
    <w:p w:rsidR="00971A00" w:rsidRPr="00580D44" w:rsidRDefault="00971A00" w:rsidP="00580D44">
      <w:pPr>
        <w:spacing w:after="0" w:line="240" w:lineRule="auto"/>
        <w:ind w:firstLine="540"/>
        <w:jc w:val="both"/>
        <w:rPr>
          <w:rFonts w:ascii="Times New Roman" w:hAnsi="Times New Roman"/>
          <w:b/>
          <w:sz w:val="24"/>
          <w:szCs w:val="24"/>
        </w:rPr>
      </w:pPr>
      <w:r w:rsidRPr="00580D44">
        <w:rPr>
          <w:rFonts w:ascii="Times New Roman" w:hAnsi="Times New Roman"/>
          <w:b/>
          <w:sz w:val="24"/>
          <w:szCs w:val="24"/>
        </w:rPr>
        <w:t>Направления и содержание коррекционной работы</w:t>
      </w:r>
    </w:p>
    <w:p w:rsidR="00971A00" w:rsidRPr="00580D44" w:rsidRDefault="00971A00" w:rsidP="00580D44">
      <w:pPr>
        <w:spacing w:after="0" w:line="240" w:lineRule="auto"/>
        <w:ind w:firstLine="540"/>
        <w:jc w:val="both"/>
        <w:rPr>
          <w:rFonts w:ascii="Times New Roman" w:hAnsi="Times New Roman"/>
          <w:b/>
          <w:sz w:val="24"/>
          <w:szCs w:val="24"/>
        </w:rPr>
      </w:pPr>
    </w:p>
    <w:tbl>
      <w:tblPr>
        <w:tblW w:w="9900" w:type="dxa"/>
        <w:tblInd w:w="-4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20"/>
        <w:gridCol w:w="1440"/>
        <w:gridCol w:w="7740"/>
      </w:tblGrid>
      <w:tr w:rsidR="00971A00" w:rsidRPr="00580D44" w:rsidTr="001E0706">
        <w:tc>
          <w:tcPr>
            <w:tcW w:w="72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 п/п </w:t>
            </w:r>
          </w:p>
        </w:tc>
        <w:tc>
          <w:tcPr>
            <w:tcW w:w="14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p>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Направления деятельности</w:t>
            </w:r>
          </w:p>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ind w:left="-344" w:firstLine="11730"/>
              <w:jc w:val="both"/>
              <w:rPr>
                <w:rFonts w:ascii="Times New Roman" w:hAnsi="Times New Roman"/>
                <w:sz w:val="24"/>
                <w:szCs w:val="24"/>
              </w:rPr>
            </w:pPr>
            <w:r w:rsidRPr="00580D44">
              <w:rPr>
                <w:rFonts w:ascii="Times New Roman" w:hAnsi="Times New Roman"/>
                <w:sz w:val="24"/>
                <w:szCs w:val="24"/>
              </w:rPr>
              <w:t>ССодержание коррекционной работы</w:t>
            </w:r>
          </w:p>
        </w:tc>
      </w:tr>
      <w:tr w:rsidR="00971A00" w:rsidRPr="00580D44" w:rsidTr="001E0706">
        <w:tc>
          <w:tcPr>
            <w:tcW w:w="720" w:type="dxa"/>
            <w:vMerge w:val="restart"/>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1.</w:t>
            </w:r>
          </w:p>
        </w:tc>
        <w:tc>
          <w:tcPr>
            <w:tcW w:w="1440" w:type="dxa"/>
            <w:vMerge w:val="restart"/>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Диагностическое</w:t>
            </w: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tabs>
                <w:tab w:val="left" w:pos="6912"/>
              </w:tabs>
              <w:spacing w:after="0" w:line="240" w:lineRule="auto"/>
              <w:ind w:right="-288"/>
              <w:jc w:val="both"/>
              <w:rPr>
                <w:rFonts w:ascii="Times New Roman" w:hAnsi="Times New Roman"/>
                <w:sz w:val="24"/>
                <w:szCs w:val="24"/>
              </w:rPr>
            </w:pPr>
            <w:r w:rsidRPr="00580D44">
              <w:rPr>
                <w:rFonts w:ascii="Times New Roman" w:hAnsi="Times New Roman"/>
                <w:sz w:val="24"/>
                <w:szCs w:val="24"/>
              </w:rPr>
              <w:t>Выявление детей, нуждающихся в специализированной помощи.</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6414C6" w:rsidRPr="00580D44" w:rsidRDefault="00971A00" w:rsidP="00580D44">
            <w:pPr>
              <w:spacing w:after="0" w:line="240" w:lineRule="auto"/>
              <w:ind w:right="-1008"/>
              <w:jc w:val="both"/>
              <w:rPr>
                <w:rFonts w:ascii="Times New Roman" w:hAnsi="Times New Roman"/>
                <w:sz w:val="24"/>
                <w:szCs w:val="24"/>
              </w:rPr>
            </w:pPr>
            <w:r w:rsidRPr="00580D44">
              <w:rPr>
                <w:rFonts w:ascii="Times New Roman" w:hAnsi="Times New Roman"/>
                <w:sz w:val="24"/>
                <w:szCs w:val="24"/>
              </w:rPr>
              <w:t>Ранняя (с первых</w:t>
            </w:r>
            <w:r w:rsidR="006414C6" w:rsidRPr="00580D44">
              <w:rPr>
                <w:rFonts w:ascii="Times New Roman" w:hAnsi="Times New Roman"/>
                <w:sz w:val="24"/>
                <w:szCs w:val="24"/>
              </w:rPr>
              <w:t xml:space="preserve"> дней пребывания ребёнка в школе </w:t>
            </w:r>
            <w:r w:rsidRPr="00580D44">
              <w:rPr>
                <w:rFonts w:ascii="Times New Roman" w:hAnsi="Times New Roman"/>
                <w:sz w:val="24"/>
                <w:szCs w:val="24"/>
              </w:rPr>
              <w:t>) диагностика</w:t>
            </w:r>
          </w:p>
          <w:p w:rsidR="00971A00" w:rsidRPr="00580D44" w:rsidRDefault="00971A00" w:rsidP="00580D44">
            <w:pPr>
              <w:spacing w:after="0" w:line="240" w:lineRule="auto"/>
              <w:ind w:right="-1008"/>
              <w:jc w:val="both"/>
              <w:rPr>
                <w:rFonts w:ascii="Times New Roman" w:hAnsi="Times New Roman"/>
                <w:sz w:val="24"/>
                <w:szCs w:val="24"/>
              </w:rPr>
            </w:pPr>
            <w:r w:rsidRPr="00580D44">
              <w:rPr>
                <w:rFonts w:ascii="Times New Roman" w:hAnsi="Times New Roman"/>
                <w:sz w:val="24"/>
                <w:szCs w:val="24"/>
              </w:rPr>
              <w:t xml:space="preserve"> отклонений в развитии и анализ причин трудностей адаптации.</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Комплексный сбор сведений о ребёнке на основании диагностической информации от специалистов разного профиля.</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Определение уровня актуального и зоны ближайшего развития обучающегося с ограниченными возможностями здоровья, выявление его резервных возможностей.</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Изучение развития эмоционально-волевой сферы и личностных особенностей обучающихся.</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Изучение социальной ситуации развития и условий семейного воспитания ребёнка.</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Изучение адаптивных возможностей и уровня социализации ребёнка с ограниченными возможностями здоровья.</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Анализ успешности коррекционно-развивающей работы.</w:t>
            </w:r>
          </w:p>
        </w:tc>
      </w:tr>
      <w:tr w:rsidR="00971A00" w:rsidRPr="00580D44" w:rsidTr="001E0706">
        <w:tc>
          <w:tcPr>
            <w:tcW w:w="720" w:type="dxa"/>
            <w:vMerge w:val="restart"/>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ind w:left="-108" w:firstLine="108"/>
              <w:jc w:val="both"/>
              <w:rPr>
                <w:rFonts w:ascii="Times New Roman" w:hAnsi="Times New Roman"/>
                <w:sz w:val="24"/>
                <w:szCs w:val="24"/>
              </w:rPr>
            </w:pPr>
            <w:r w:rsidRPr="00580D44">
              <w:rPr>
                <w:rFonts w:ascii="Times New Roman" w:hAnsi="Times New Roman"/>
                <w:sz w:val="24"/>
                <w:szCs w:val="24"/>
              </w:rPr>
              <w:t xml:space="preserve">2. </w:t>
            </w:r>
          </w:p>
        </w:tc>
        <w:tc>
          <w:tcPr>
            <w:tcW w:w="1440" w:type="dxa"/>
            <w:vMerge w:val="restart"/>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Коррекционно-развивающее</w:t>
            </w: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Выбор оптимальных для развития ребёнка коррекционных программ/методик, методов и приёмов обучения в соответствии с его особыми образовательными потребностями.</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Организация и проведение специалистами индивидуальных и групповых коррекционно-развивающих занятий, необходимых для преодоления нарушений развития и трудностей обучения.</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Системно</w:t>
            </w:r>
            <w:r w:rsidR="006414C6" w:rsidRPr="00580D44">
              <w:rPr>
                <w:rFonts w:ascii="Times New Roman" w:hAnsi="Times New Roman"/>
                <w:sz w:val="24"/>
                <w:szCs w:val="24"/>
              </w:rPr>
              <w:t>е</w:t>
            </w:r>
            <w:r w:rsidRPr="00580D44">
              <w:rPr>
                <w:rFonts w:ascii="Times New Roman" w:hAnsi="Times New Roman"/>
                <w:sz w:val="24"/>
                <w:szCs w:val="24"/>
              </w:rPr>
              <w:t xml:space="preserve"> взаимодействие на учебно-познавательную деятельность ребёнка в динамике образовательного процесса, направленное на формирование универсальных учебных действий и коррекцию отклонений в развитии.</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Развитие эмоционально-волевой и личностной сферы ребёнка и психокоррекция его поведения.</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Социальная защита ребёнка в случаях неблагоприятных условий жизни при психотравмирующих обстоятельствах.</w:t>
            </w:r>
          </w:p>
          <w:p w:rsidR="00971A00" w:rsidRPr="00580D44" w:rsidRDefault="00971A00" w:rsidP="00580D44">
            <w:pPr>
              <w:spacing w:after="0" w:line="240" w:lineRule="auto"/>
              <w:jc w:val="both"/>
              <w:rPr>
                <w:rFonts w:ascii="Times New Roman" w:hAnsi="Times New Roman"/>
                <w:sz w:val="24"/>
                <w:szCs w:val="24"/>
              </w:rPr>
            </w:pPr>
          </w:p>
        </w:tc>
      </w:tr>
      <w:tr w:rsidR="00971A00" w:rsidRPr="00580D44" w:rsidTr="001E0706">
        <w:tc>
          <w:tcPr>
            <w:tcW w:w="720" w:type="dxa"/>
            <w:vMerge w:val="restart"/>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3.</w:t>
            </w:r>
          </w:p>
        </w:tc>
        <w:tc>
          <w:tcPr>
            <w:tcW w:w="1440" w:type="dxa"/>
            <w:vMerge w:val="restart"/>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ind w:right="-108"/>
              <w:jc w:val="both"/>
              <w:rPr>
                <w:rFonts w:ascii="Times New Roman" w:hAnsi="Times New Roman"/>
                <w:sz w:val="24"/>
                <w:szCs w:val="24"/>
              </w:rPr>
            </w:pPr>
            <w:r w:rsidRPr="00580D44">
              <w:rPr>
                <w:rFonts w:ascii="Times New Roman" w:hAnsi="Times New Roman"/>
                <w:sz w:val="24"/>
                <w:szCs w:val="24"/>
              </w:rPr>
              <w:t>Консультативное</w:t>
            </w: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Выработка совместных обоснованных рекомендаций по основным направлениям работы с обучающимися, единых для всех участников образовательного процесса.</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Консультирование специалистами педагогов по выбору индивидуально-ориентированных методов и приёмов работы с обучающимися.</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Консультативная помощь семье в вопросах выбора стратегии воспитания и приёмов коррекционного обучения ребёнка с ограниченными возможностями здоровья.</w:t>
            </w:r>
          </w:p>
        </w:tc>
      </w:tr>
      <w:tr w:rsidR="00971A00" w:rsidRPr="00580D44" w:rsidTr="001E0706">
        <w:tc>
          <w:tcPr>
            <w:tcW w:w="720" w:type="dxa"/>
            <w:vMerge w:val="restart"/>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4.</w:t>
            </w:r>
          </w:p>
        </w:tc>
        <w:tc>
          <w:tcPr>
            <w:tcW w:w="1440" w:type="dxa"/>
            <w:vMerge w:val="restart"/>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ind w:right="-108"/>
              <w:jc w:val="both"/>
              <w:rPr>
                <w:rFonts w:ascii="Times New Roman" w:hAnsi="Times New Roman"/>
                <w:sz w:val="24"/>
                <w:szCs w:val="24"/>
              </w:rPr>
            </w:pPr>
            <w:r w:rsidRPr="00580D44">
              <w:rPr>
                <w:rFonts w:ascii="Times New Roman" w:hAnsi="Times New Roman"/>
                <w:sz w:val="24"/>
                <w:szCs w:val="24"/>
              </w:rPr>
              <w:t>Информационно-просветительское</w:t>
            </w: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ind w:right="-288"/>
              <w:jc w:val="both"/>
              <w:rPr>
                <w:rFonts w:ascii="Times New Roman" w:hAnsi="Times New Roman"/>
                <w:sz w:val="24"/>
                <w:szCs w:val="24"/>
              </w:rPr>
            </w:pPr>
            <w:r w:rsidRPr="00580D44">
              <w:rPr>
                <w:rFonts w:ascii="Times New Roman" w:hAnsi="Times New Roman"/>
                <w:sz w:val="24"/>
                <w:szCs w:val="24"/>
              </w:rPr>
              <w:t>Использование различных форм просветительской деятельности, направленных на разъяснение участникам образовательного процесса обучающимся (как имеющим, так и не имеющим недостатки в раз-витии), их родителям (законным представителям), педагогическим работникам, - вопросов, связанных с особенностями образователь-ного процесса и сопровождения детей с ограниченными возможно-стями здоровья (лекции, беседы, информационные стенды, печатные материалы, методические бюллетени, методические рекомендации).</w:t>
            </w:r>
          </w:p>
        </w:tc>
      </w:tr>
      <w:tr w:rsidR="00971A00" w:rsidRPr="00580D44" w:rsidTr="001E0706">
        <w:tc>
          <w:tcPr>
            <w:tcW w:w="72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1440" w:type="dxa"/>
            <w:vMerge/>
            <w:tcBorders>
              <w:top w:val="single" w:sz="4" w:space="0" w:color="000000"/>
              <w:left w:val="single" w:sz="4" w:space="0" w:color="000000"/>
              <w:bottom w:val="single" w:sz="4" w:space="0" w:color="000000"/>
              <w:right w:val="single" w:sz="4" w:space="0" w:color="000000"/>
            </w:tcBorders>
            <w:vAlign w:val="center"/>
          </w:tcPr>
          <w:p w:rsidR="00971A00" w:rsidRPr="00580D44" w:rsidRDefault="00971A00" w:rsidP="00580D44">
            <w:pPr>
              <w:spacing w:after="0" w:line="240" w:lineRule="auto"/>
              <w:jc w:val="both"/>
              <w:rPr>
                <w:rFonts w:ascii="Times New Roman" w:hAnsi="Times New Roman"/>
                <w:sz w:val="24"/>
                <w:szCs w:val="24"/>
              </w:rPr>
            </w:pPr>
          </w:p>
        </w:tc>
        <w:tc>
          <w:tcPr>
            <w:tcW w:w="774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tabs>
                <w:tab w:val="left" w:pos="7272"/>
              </w:tabs>
              <w:spacing w:after="0" w:line="240" w:lineRule="auto"/>
              <w:ind w:right="-288"/>
              <w:jc w:val="both"/>
              <w:rPr>
                <w:rFonts w:ascii="Times New Roman" w:hAnsi="Times New Roman"/>
                <w:sz w:val="24"/>
                <w:szCs w:val="24"/>
              </w:rPr>
            </w:pPr>
            <w:r w:rsidRPr="00580D44">
              <w:rPr>
                <w:rFonts w:ascii="Times New Roman" w:hAnsi="Times New Roman"/>
                <w:sz w:val="24"/>
                <w:szCs w:val="24"/>
              </w:rPr>
              <w:t>Проведение тематических семинаров для педагогов и родителей по разъяснению индивидуально-типологических особенностей различ-ных категорий детей с ограниченными возможностями здоровья.</w:t>
            </w:r>
          </w:p>
        </w:tc>
      </w:tr>
    </w:tbl>
    <w:p w:rsidR="00971A00" w:rsidRPr="00580D44" w:rsidRDefault="00971A00" w:rsidP="00580D44">
      <w:pPr>
        <w:spacing w:after="0" w:line="240" w:lineRule="auto"/>
        <w:ind w:firstLine="540"/>
        <w:jc w:val="both"/>
        <w:rPr>
          <w:rFonts w:ascii="Times New Roman" w:hAnsi="Times New Roman"/>
          <w:b/>
          <w:sz w:val="24"/>
          <w:szCs w:val="24"/>
        </w:rPr>
      </w:pPr>
    </w:p>
    <w:p w:rsidR="00971A00" w:rsidRPr="00580D44" w:rsidRDefault="00971A00" w:rsidP="00580D44">
      <w:pPr>
        <w:spacing w:after="0" w:line="240" w:lineRule="auto"/>
        <w:ind w:firstLine="540"/>
        <w:jc w:val="both"/>
        <w:rPr>
          <w:rFonts w:ascii="Times New Roman" w:hAnsi="Times New Roman"/>
          <w:b/>
          <w:sz w:val="24"/>
          <w:szCs w:val="24"/>
        </w:rPr>
      </w:pPr>
      <w:r w:rsidRPr="00580D44">
        <w:rPr>
          <w:rFonts w:ascii="Times New Roman" w:hAnsi="Times New Roman"/>
          <w:b/>
          <w:sz w:val="24"/>
          <w:szCs w:val="24"/>
        </w:rPr>
        <w:t>Этапы реализации программы коррекционной работы</w:t>
      </w:r>
    </w:p>
    <w:p w:rsidR="00971A00" w:rsidRPr="00580D44" w:rsidRDefault="00971A00" w:rsidP="00580D44">
      <w:pPr>
        <w:spacing w:after="0" w:line="240" w:lineRule="auto"/>
        <w:ind w:firstLine="540"/>
        <w:jc w:val="both"/>
        <w:rPr>
          <w:rFonts w:ascii="Times New Roman" w:hAnsi="Times New Roman"/>
          <w:b/>
          <w:sz w:val="24"/>
          <w:szCs w:val="24"/>
        </w:rPr>
      </w:pPr>
    </w:p>
    <w:tbl>
      <w:tblPr>
        <w:tblW w:w="10547" w:type="dxa"/>
        <w:tblInd w:w="-2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2520"/>
        <w:gridCol w:w="8027"/>
      </w:tblGrid>
      <w:tr w:rsidR="00971A00" w:rsidRPr="00580D44" w:rsidTr="006414C6">
        <w:tc>
          <w:tcPr>
            <w:tcW w:w="252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ind w:left="72" w:hanging="72"/>
              <w:jc w:val="both"/>
              <w:rPr>
                <w:rFonts w:ascii="Times New Roman" w:hAnsi="Times New Roman"/>
                <w:sz w:val="24"/>
                <w:szCs w:val="24"/>
              </w:rPr>
            </w:pPr>
            <w:r w:rsidRPr="00580D44">
              <w:rPr>
                <w:rFonts w:ascii="Times New Roman" w:hAnsi="Times New Roman"/>
                <w:sz w:val="24"/>
                <w:szCs w:val="24"/>
              </w:rPr>
              <w:t>Этапы</w:t>
            </w:r>
          </w:p>
        </w:tc>
        <w:tc>
          <w:tcPr>
            <w:tcW w:w="8027"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Результат деятельности на данном этапе</w:t>
            </w:r>
          </w:p>
        </w:tc>
      </w:tr>
      <w:tr w:rsidR="00971A00" w:rsidRPr="00580D44" w:rsidTr="006414C6">
        <w:tc>
          <w:tcPr>
            <w:tcW w:w="252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ind w:left="72" w:hanging="72"/>
              <w:jc w:val="both"/>
              <w:rPr>
                <w:rFonts w:ascii="Times New Roman" w:hAnsi="Times New Roman"/>
                <w:b/>
                <w:sz w:val="24"/>
                <w:szCs w:val="24"/>
              </w:rPr>
            </w:pPr>
            <w:r w:rsidRPr="00580D44">
              <w:rPr>
                <w:rFonts w:ascii="Times New Roman" w:hAnsi="Times New Roman"/>
                <w:i/>
                <w:sz w:val="24"/>
                <w:szCs w:val="24"/>
              </w:rPr>
              <w:t>Сбор и анализ информации</w:t>
            </w:r>
            <w:r w:rsidRPr="00580D44">
              <w:rPr>
                <w:rFonts w:ascii="Times New Roman" w:hAnsi="Times New Roman"/>
                <w:b/>
                <w:sz w:val="24"/>
                <w:szCs w:val="24"/>
              </w:rPr>
              <w:t xml:space="preserve"> </w:t>
            </w:r>
            <w:r w:rsidRPr="00580D44">
              <w:rPr>
                <w:rFonts w:ascii="Times New Roman" w:hAnsi="Times New Roman"/>
                <w:sz w:val="24"/>
                <w:szCs w:val="24"/>
              </w:rPr>
              <w:t>(информационно-аналитическая</w:t>
            </w:r>
            <w:r w:rsidRPr="00580D44">
              <w:rPr>
                <w:rFonts w:ascii="Times New Roman" w:hAnsi="Times New Roman"/>
                <w:b/>
                <w:sz w:val="24"/>
                <w:szCs w:val="24"/>
              </w:rPr>
              <w:t xml:space="preserve"> </w:t>
            </w:r>
            <w:r w:rsidRPr="00580D44">
              <w:rPr>
                <w:rFonts w:ascii="Times New Roman" w:hAnsi="Times New Roman"/>
                <w:sz w:val="24"/>
                <w:szCs w:val="24"/>
              </w:rPr>
              <w:t>деятельность)</w:t>
            </w:r>
          </w:p>
        </w:tc>
        <w:tc>
          <w:tcPr>
            <w:tcW w:w="8027"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1. Оценка контингента обучающихся для учёта особенностей развития детей, определения специфики и их особых образовательных потребностей.</w:t>
            </w:r>
          </w:p>
          <w:p w:rsidR="00971A00" w:rsidRPr="00580D44" w:rsidRDefault="00971A00" w:rsidP="00580D44">
            <w:pPr>
              <w:tabs>
                <w:tab w:val="decimal" w:pos="10264"/>
              </w:tabs>
              <w:spacing w:after="0" w:line="240" w:lineRule="auto"/>
              <w:ind w:left="-288" w:firstLine="288"/>
              <w:jc w:val="both"/>
              <w:rPr>
                <w:rFonts w:ascii="Times New Roman" w:hAnsi="Times New Roman"/>
                <w:sz w:val="24"/>
                <w:szCs w:val="24"/>
              </w:rPr>
            </w:pPr>
            <w:r w:rsidRPr="00580D44">
              <w:rPr>
                <w:rFonts w:ascii="Times New Roman" w:hAnsi="Times New Roman"/>
                <w:sz w:val="24"/>
                <w:szCs w:val="24"/>
              </w:rPr>
              <w:t>2. Оценка образовательной среды с целью соответствия требованиям программно-методического обеспечения, материально-технической и кадровой базы учреждения.</w:t>
            </w:r>
          </w:p>
        </w:tc>
      </w:tr>
      <w:tr w:rsidR="00971A00" w:rsidRPr="00580D44" w:rsidTr="006414C6">
        <w:tc>
          <w:tcPr>
            <w:tcW w:w="252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i/>
                <w:sz w:val="24"/>
                <w:szCs w:val="24"/>
              </w:rPr>
              <w:t>Планирование, организация, координация</w:t>
            </w:r>
            <w:r w:rsidRPr="00580D44">
              <w:rPr>
                <w:rFonts w:ascii="Times New Roman" w:hAnsi="Times New Roman"/>
                <w:b/>
                <w:sz w:val="24"/>
                <w:szCs w:val="24"/>
              </w:rPr>
              <w:t xml:space="preserve"> </w:t>
            </w:r>
            <w:r w:rsidRPr="00580D44">
              <w:rPr>
                <w:rFonts w:ascii="Times New Roman" w:hAnsi="Times New Roman"/>
                <w:sz w:val="24"/>
                <w:szCs w:val="24"/>
              </w:rPr>
              <w:t>(организационно-исполнительская деятельность)</w:t>
            </w:r>
          </w:p>
        </w:tc>
        <w:tc>
          <w:tcPr>
            <w:tcW w:w="8027"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1. Организованный особым образом образовательный процесс, имеющий коррекционно-развивающую направленность.</w:t>
            </w:r>
          </w:p>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2. Организация процесса специального сопровождения детей с ограниченными возможностями здоровья при специально созданных (вариативных) условиях обучения, воспитания, развития, социализации рассматриваемой категории обучающихся.</w:t>
            </w:r>
          </w:p>
        </w:tc>
      </w:tr>
      <w:tr w:rsidR="00971A00" w:rsidRPr="00580D44" w:rsidTr="006414C6">
        <w:tc>
          <w:tcPr>
            <w:tcW w:w="252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i/>
                <w:sz w:val="24"/>
                <w:szCs w:val="24"/>
              </w:rPr>
              <w:t>Диагностика коррекци-онно-развивающей образовательной среды</w:t>
            </w:r>
            <w:r w:rsidRPr="00580D44">
              <w:rPr>
                <w:rFonts w:ascii="Times New Roman" w:hAnsi="Times New Roman"/>
                <w:sz w:val="24"/>
                <w:szCs w:val="24"/>
              </w:rPr>
              <w:t xml:space="preserve"> (контрольно-диагности-ческая деятельность)</w:t>
            </w:r>
          </w:p>
        </w:tc>
        <w:tc>
          <w:tcPr>
            <w:tcW w:w="8027"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Констатация соответствия созданных условий и выбранных коррекционно-развивающих и образовательных программ особым образовательным потребностям ребёнка.</w:t>
            </w:r>
          </w:p>
        </w:tc>
      </w:tr>
      <w:tr w:rsidR="00971A00" w:rsidRPr="00580D44" w:rsidTr="006414C6">
        <w:tc>
          <w:tcPr>
            <w:tcW w:w="2520"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ind w:right="-180"/>
              <w:jc w:val="both"/>
              <w:rPr>
                <w:rFonts w:ascii="Times New Roman" w:hAnsi="Times New Roman"/>
                <w:sz w:val="24"/>
                <w:szCs w:val="24"/>
              </w:rPr>
            </w:pPr>
            <w:r w:rsidRPr="00580D44">
              <w:rPr>
                <w:rFonts w:ascii="Times New Roman" w:hAnsi="Times New Roman"/>
                <w:i/>
                <w:sz w:val="24"/>
                <w:szCs w:val="24"/>
              </w:rPr>
              <w:t>Реализация и корректи-ровка</w:t>
            </w:r>
            <w:r w:rsidRPr="00580D44">
              <w:rPr>
                <w:rFonts w:ascii="Times New Roman" w:hAnsi="Times New Roman"/>
                <w:b/>
                <w:sz w:val="24"/>
                <w:szCs w:val="24"/>
              </w:rPr>
              <w:t xml:space="preserve"> </w:t>
            </w:r>
            <w:r w:rsidRPr="00580D44">
              <w:rPr>
                <w:rFonts w:ascii="Times New Roman" w:hAnsi="Times New Roman"/>
                <w:sz w:val="24"/>
                <w:szCs w:val="24"/>
              </w:rPr>
              <w:t>(регулятивно-коррек-тировочная деятельность)</w:t>
            </w:r>
          </w:p>
        </w:tc>
        <w:tc>
          <w:tcPr>
            <w:tcW w:w="8027" w:type="dxa"/>
            <w:tcBorders>
              <w:top w:val="single" w:sz="4" w:space="0" w:color="000000"/>
              <w:left w:val="single" w:sz="4" w:space="0" w:color="000000"/>
              <w:bottom w:val="single" w:sz="4" w:space="0" w:color="000000"/>
              <w:right w:val="single" w:sz="4" w:space="0" w:color="000000"/>
            </w:tcBorders>
          </w:tcPr>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Внесение необходимых изменений в образовательный процесс и процесс сопровождения детей с ограниченными возможностями здоровья, корректировка условий и форм обучения, методов и приёмов работы.</w:t>
            </w:r>
          </w:p>
        </w:tc>
      </w:tr>
    </w:tbl>
    <w:p w:rsidR="00971A00" w:rsidRPr="00580D44" w:rsidRDefault="00971A00" w:rsidP="00580D44">
      <w:pPr>
        <w:spacing w:after="0" w:line="240" w:lineRule="auto"/>
        <w:jc w:val="both"/>
        <w:rPr>
          <w:rFonts w:ascii="Times New Roman" w:hAnsi="Times New Roman"/>
          <w:b/>
          <w:sz w:val="24"/>
          <w:szCs w:val="24"/>
        </w:rPr>
      </w:pPr>
    </w:p>
    <w:p w:rsidR="00971A00" w:rsidRPr="00580D44" w:rsidRDefault="00971A00" w:rsidP="00580D44">
      <w:pPr>
        <w:spacing w:after="0" w:line="240" w:lineRule="auto"/>
        <w:jc w:val="both"/>
        <w:rPr>
          <w:rFonts w:ascii="Times New Roman" w:hAnsi="Times New Roman"/>
          <w:b/>
          <w:sz w:val="24"/>
          <w:szCs w:val="24"/>
        </w:rPr>
      </w:pPr>
      <w:r w:rsidRPr="00580D44">
        <w:rPr>
          <w:rFonts w:ascii="Times New Roman" w:hAnsi="Times New Roman"/>
          <w:b/>
          <w:sz w:val="24"/>
          <w:szCs w:val="24"/>
        </w:rPr>
        <w:t>Механизм реализации программы коррекционной работы</w:t>
      </w:r>
    </w:p>
    <w:p w:rsidR="00971A00" w:rsidRPr="00580D44" w:rsidRDefault="00971A00" w:rsidP="001C2DB1">
      <w:pPr>
        <w:widowControl w:val="0"/>
        <w:numPr>
          <w:ilvl w:val="0"/>
          <w:numId w:val="210"/>
        </w:numPr>
        <w:autoSpaceDE w:val="0"/>
        <w:autoSpaceDN w:val="0"/>
        <w:adjustRightInd w:val="0"/>
        <w:spacing w:after="0" w:line="240" w:lineRule="auto"/>
        <w:ind w:left="0" w:right="-180" w:firstLine="360"/>
        <w:jc w:val="both"/>
        <w:rPr>
          <w:rFonts w:ascii="Times New Roman" w:hAnsi="Times New Roman"/>
          <w:b/>
          <w:sz w:val="24"/>
          <w:szCs w:val="24"/>
        </w:rPr>
      </w:pPr>
      <w:r w:rsidRPr="00580D44">
        <w:rPr>
          <w:rFonts w:ascii="Times New Roman" w:hAnsi="Times New Roman"/>
          <w:i/>
          <w:sz w:val="24"/>
          <w:szCs w:val="24"/>
        </w:rPr>
        <w:t>Взаимодействие специалистов различного профиля</w:t>
      </w:r>
      <w:r w:rsidRPr="00580D44">
        <w:rPr>
          <w:rFonts w:ascii="Times New Roman" w:hAnsi="Times New Roman"/>
          <w:b/>
          <w:sz w:val="24"/>
          <w:szCs w:val="24"/>
        </w:rPr>
        <w:t xml:space="preserve">, </w:t>
      </w:r>
      <w:r w:rsidRPr="00580D44">
        <w:rPr>
          <w:rFonts w:ascii="Times New Roman" w:hAnsi="Times New Roman"/>
          <w:sz w:val="24"/>
          <w:szCs w:val="24"/>
        </w:rPr>
        <w:t>обеспечивающее системное сопровождение детей с ограниченными возможностями здоровья в образовательном процессе.</w:t>
      </w:r>
    </w:p>
    <w:p w:rsidR="00971A00" w:rsidRPr="00580D44" w:rsidRDefault="00971A00" w:rsidP="00580D44">
      <w:pPr>
        <w:spacing w:after="0" w:line="240" w:lineRule="auto"/>
        <w:ind w:left="360"/>
        <w:jc w:val="both"/>
        <w:rPr>
          <w:rFonts w:ascii="Times New Roman" w:hAnsi="Times New Roman"/>
          <w:sz w:val="24"/>
          <w:szCs w:val="24"/>
        </w:rPr>
      </w:pPr>
      <w:r w:rsidRPr="00580D44">
        <w:rPr>
          <w:rFonts w:ascii="Times New Roman" w:hAnsi="Times New Roman"/>
          <w:sz w:val="24"/>
          <w:szCs w:val="24"/>
        </w:rPr>
        <w:t>Такое взаимодействие включает:</w:t>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sz w:val="24"/>
          <w:szCs w:val="24"/>
        </w:rPr>
        <w:t>– комплексность  в определении и решении проблем ребёнка, предоставлении ему квалифицированной помощи специалистов разного профиля;</w:t>
      </w:r>
    </w:p>
    <w:p w:rsidR="00971A00" w:rsidRPr="00580D44" w:rsidRDefault="00971A00" w:rsidP="00580D44">
      <w:pPr>
        <w:spacing w:after="0" w:line="240" w:lineRule="auto"/>
        <w:ind w:left="360"/>
        <w:jc w:val="both"/>
        <w:rPr>
          <w:rFonts w:ascii="Times New Roman" w:hAnsi="Times New Roman"/>
          <w:sz w:val="24"/>
          <w:szCs w:val="24"/>
        </w:rPr>
      </w:pPr>
      <w:r w:rsidRPr="00580D44">
        <w:rPr>
          <w:rFonts w:ascii="Times New Roman" w:hAnsi="Times New Roman"/>
          <w:sz w:val="24"/>
          <w:szCs w:val="24"/>
        </w:rPr>
        <w:t>– многоаспектный анализ личностного и познавательного развития ребёнка,</w:t>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sz w:val="24"/>
          <w:szCs w:val="24"/>
        </w:rPr>
        <w:t xml:space="preserve">– составление комплексных индивидуальных программ общего развития и коррекции отдельных сторон учебно-познавательной речевой, эмоционально-волевой и личностной сфер ребёнка </w:t>
      </w:r>
    </w:p>
    <w:p w:rsidR="00971A00" w:rsidRPr="00580D44" w:rsidRDefault="00971A00" w:rsidP="001C2DB1">
      <w:pPr>
        <w:widowControl w:val="0"/>
        <w:numPr>
          <w:ilvl w:val="0"/>
          <w:numId w:val="210"/>
        </w:numPr>
        <w:autoSpaceDE w:val="0"/>
        <w:autoSpaceDN w:val="0"/>
        <w:adjustRightInd w:val="0"/>
        <w:spacing w:after="0" w:line="240" w:lineRule="auto"/>
        <w:ind w:left="0" w:firstLine="360"/>
        <w:jc w:val="both"/>
        <w:rPr>
          <w:rFonts w:ascii="Times New Roman" w:hAnsi="Times New Roman"/>
          <w:b/>
          <w:sz w:val="24"/>
          <w:szCs w:val="24"/>
        </w:rPr>
      </w:pPr>
      <w:r w:rsidRPr="00580D44">
        <w:rPr>
          <w:rFonts w:ascii="Times New Roman" w:hAnsi="Times New Roman"/>
          <w:i/>
          <w:sz w:val="24"/>
          <w:szCs w:val="24"/>
        </w:rPr>
        <w:t>Социальное партнёрство,</w:t>
      </w:r>
      <w:r w:rsidRPr="00580D44">
        <w:rPr>
          <w:rFonts w:ascii="Times New Roman" w:hAnsi="Times New Roman"/>
          <w:b/>
          <w:sz w:val="24"/>
          <w:szCs w:val="24"/>
        </w:rPr>
        <w:t xml:space="preserve"> </w:t>
      </w:r>
      <w:r w:rsidRPr="00580D44">
        <w:rPr>
          <w:rFonts w:ascii="Times New Roman" w:hAnsi="Times New Roman"/>
          <w:sz w:val="24"/>
          <w:szCs w:val="24"/>
        </w:rPr>
        <w:t>предполагающее профессиональное взаимодействие образовательного учреждения с внешними ресурсами (организациями различных ведомств, общественными организациями и другими институтами).</w:t>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sz w:val="24"/>
          <w:szCs w:val="24"/>
        </w:rPr>
        <w:t>Социальное партнёрство включает:</w:t>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sz w:val="24"/>
          <w:szCs w:val="24"/>
        </w:rPr>
        <w:t>–сотрудничество с учреждениями образования и другими ведомствами по вопросам преемственности обучения, развития и адаптации, социализации, здоровьесбережения детей с ограниченными возможностями здоровья;</w:t>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sz w:val="24"/>
          <w:szCs w:val="24"/>
        </w:rPr>
        <w:t>– сотрудничество со средствами массовой информации, а также с негосударственными структурами, прежде всего с общественными объединениями инвалидов, организациями родителей детей с ограниченными возможностями здоровья;</w:t>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sz w:val="24"/>
          <w:szCs w:val="24"/>
        </w:rPr>
        <w:t>– сотрудничество с родительской общественностью.</w:t>
      </w:r>
    </w:p>
    <w:p w:rsidR="00971A00" w:rsidRPr="00580D44" w:rsidRDefault="00971A00" w:rsidP="00580D44">
      <w:pPr>
        <w:spacing w:after="0" w:line="240" w:lineRule="auto"/>
        <w:ind w:firstLine="360"/>
        <w:jc w:val="both"/>
        <w:rPr>
          <w:rFonts w:ascii="Times New Roman" w:hAnsi="Times New Roman"/>
          <w:sz w:val="24"/>
          <w:szCs w:val="24"/>
        </w:rPr>
      </w:pPr>
    </w:p>
    <w:p w:rsidR="00971A00" w:rsidRPr="00580D44" w:rsidRDefault="00971A00" w:rsidP="00580D44">
      <w:pPr>
        <w:spacing w:after="0" w:line="240" w:lineRule="auto"/>
        <w:ind w:firstLine="360"/>
        <w:jc w:val="both"/>
        <w:rPr>
          <w:rFonts w:ascii="Times New Roman" w:hAnsi="Times New Roman"/>
          <w:b/>
          <w:sz w:val="24"/>
          <w:szCs w:val="24"/>
        </w:rPr>
      </w:pPr>
      <w:r w:rsidRPr="00580D44">
        <w:rPr>
          <w:rFonts w:ascii="Times New Roman" w:hAnsi="Times New Roman"/>
          <w:b/>
          <w:sz w:val="24"/>
          <w:szCs w:val="24"/>
        </w:rPr>
        <w:t>Требования к условиям реализации программы коррекционной работы</w:t>
      </w:r>
    </w:p>
    <w:p w:rsidR="00971A00" w:rsidRPr="00580D44" w:rsidRDefault="00971A00" w:rsidP="001C2DB1">
      <w:pPr>
        <w:widowControl w:val="0"/>
        <w:numPr>
          <w:ilvl w:val="0"/>
          <w:numId w:val="210"/>
        </w:numPr>
        <w:tabs>
          <w:tab w:val="num" w:pos="-1620"/>
        </w:tabs>
        <w:autoSpaceDE w:val="0"/>
        <w:autoSpaceDN w:val="0"/>
        <w:adjustRightInd w:val="0"/>
        <w:spacing w:after="0" w:line="240" w:lineRule="auto"/>
        <w:ind w:left="360" w:firstLine="0"/>
        <w:jc w:val="both"/>
        <w:rPr>
          <w:rFonts w:ascii="Times New Roman" w:hAnsi="Times New Roman"/>
          <w:b/>
          <w:i/>
          <w:sz w:val="24"/>
          <w:szCs w:val="24"/>
        </w:rPr>
      </w:pPr>
      <w:r w:rsidRPr="00580D44">
        <w:rPr>
          <w:rFonts w:ascii="Times New Roman" w:hAnsi="Times New Roman"/>
          <w:b/>
          <w:i/>
          <w:sz w:val="24"/>
          <w:szCs w:val="24"/>
        </w:rPr>
        <w:t>Психолого-педагогическое обеспечение:</w:t>
      </w:r>
    </w:p>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     </w:t>
      </w:r>
      <w:r w:rsidRPr="00580D44">
        <w:rPr>
          <w:rFonts w:ascii="Times New Roman" w:hAnsi="Times New Roman"/>
          <w:b/>
          <w:sz w:val="24"/>
          <w:szCs w:val="24"/>
        </w:rPr>
        <w:t xml:space="preserve">– </w:t>
      </w:r>
      <w:r w:rsidRPr="00580D44">
        <w:rPr>
          <w:rFonts w:ascii="Times New Roman" w:hAnsi="Times New Roman"/>
          <w:sz w:val="24"/>
          <w:szCs w:val="24"/>
        </w:rPr>
        <w:t>дифференцированных условий в соответствии с рекомендациями психолого-медико-педагогической комиссии (оптимальный режим учебных нагрузок, вариативные формы получения образования и специализированной помощи);</w:t>
      </w:r>
    </w:p>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     </w:t>
      </w:r>
      <w:r w:rsidRPr="00580D44">
        <w:rPr>
          <w:rFonts w:ascii="Times New Roman" w:hAnsi="Times New Roman"/>
          <w:b/>
          <w:sz w:val="24"/>
          <w:szCs w:val="24"/>
        </w:rPr>
        <w:t xml:space="preserve">– </w:t>
      </w:r>
      <w:r w:rsidRPr="00580D44">
        <w:rPr>
          <w:rFonts w:ascii="Times New Roman" w:hAnsi="Times New Roman"/>
          <w:sz w:val="24"/>
          <w:szCs w:val="24"/>
        </w:rPr>
        <w:t>психолого-педагогических условий</w:t>
      </w:r>
      <w:r w:rsidRPr="00580D44">
        <w:rPr>
          <w:rFonts w:ascii="Times New Roman" w:hAnsi="Times New Roman"/>
          <w:b/>
          <w:sz w:val="24"/>
          <w:szCs w:val="24"/>
        </w:rPr>
        <w:t xml:space="preserve"> </w:t>
      </w:r>
      <w:r w:rsidRPr="00580D44">
        <w:rPr>
          <w:rFonts w:ascii="Times New Roman" w:hAnsi="Times New Roman"/>
          <w:sz w:val="24"/>
          <w:szCs w:val="24"/>
        </w:rPr>
        <w:t>(коррекционная направленность учебно-воспита-тельного процесса; учёт индивидуальных особенностей ребёнка; соблюдение комфортного психоэмоционального режима; использование современных образовательных технологий);</w:t>
      </w:r>
    </w:p>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sz w:val="24"/>
          <w:szCs w:val="24"/>
        </w:rPr>
        <w:t xml:space="preserve">     </w:t>
      </w:r>
      <w:r w:rsidRPr="00580D44">
        <w:rPr>
          <w:rFonts w:ascii="Times New Roman" w:hAnsi="Times New Roman"/>
          <w:b/>
          <w:sz w:val="24"/>
          <w:szCs w:val="24"/>
        </w:rPr>
        <w:t xml:space="preserve">– </w:t>
      </w:r>
      <w:r w:rsidRPr="00580D44">
        <w:rPr>
          <w:rFonts w:ascii="Times New Roman" w:hAnsi="Times New Roman"/>
          <w:sz w:val="24"/>
          <w:szCs w:val="24"/>
        </w:rPr>
        <w:t>специализированных условий (выдвижение комплекса специальных задач обучения, ориентированных на особые образовательные потребности обучающихся; введение в содержание обучения специальных разделов, направленных на решение задач развития ребёнка; использование специальных методов, приёмов, средств, специализированных образовательных и коррекционных программ, организация индивидуальных и групповых коррекционных занятий);</w:t>
      </w:r>
    </w:p>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b/>
          <w:sz w:val="24"/>
          <w:szCs w:val="24"/>
        </w:rPr>
        <w:t xml:space="preserve">     </w:t>
      </w:r>
      <w:r w:rsidRPr="00580D44">
        <w:rPr>
          <w:rFonts w:ascii="Times New Roman" w:hAnsi="Times New Roman"/>
          <w:sz w:val="24"/>
          <w:szCs w:val="24"/>
        </w:rPr>
        <w:t>– здоровьесберегающих условий (оздоровительный режим, укрепление физического и психического здоровья, профилактика перегрузок, соблюдение санитарно- гигиенических правил и норм);</w:t>
      </w:r>
    </w:p>
    <w:p w:rsidR="00971A00" w:rsidRPr="00580D44" w:rsidRDefault="00971A00" w:rsidP="00580D44">
      <w:pPr>
        <w:spacing w:after="0" w:line="240" w:lineRule="auto"/>
        <w:jc w:val="both"/>
        <w:rPr>
          <w:rFonts w:ascii="Times New Roman" w:hAnsi="Times New Roman"/>
          <w:sz w:val="24"/>
          <w:szCs w:val="24"/>
        </w:rPr>
      </w:pPr>
      <w:r w:rsidRPr="00580D44">
        <w:rPr>
          <w:rFonts w:ascii="Times New Roman" w:hAnsi="Times New Roman"/>
          <w:b/>
          <w:sz w:val="24"/>
          <w:szCs w:val="24"/>
        </w:rPr>
        <w:t xml:space="preserve">     – </w:t>
      </w:r>
      <w:r w:rsidRPr="00580D44">
        <w:rPr>
          <w:rFonts w:ascii="Times New Roman" w:hAnsi="Times New Roman"/>
          <w:sz w:val="24"/>
          <w:szCs w:val="24"/>
        </w:rPr>
        <w:t>Участие детей в проведении воспитательных, культурно-развлекательных, спортивно-оздоровительных и иных досуговых мероприятий.</w:t>
      </w:r>
    </w:p>
    <w:p w:rsidR="00971A00" w:rsidRPr="00580D44" w:rsidRDefault="00971A00" w:rsidP="001C2DB1">
      <w:pPr>
        <w:widowControl w:val="0"/>
        <w:numPr>
          <w:ilvl w:val="0"/>
          <w:numId w:val="210"/>
        </w:numPr>
        <w:autoSpaceDE w:val="0"/>
        <w:autoSpaceDN w:val="0"/>
        <w:adjustRightInd w:val="0"/>
        <w:spacing w:after="0" w:line="240" w:lineRule="auto"/>
        <w:ind w:left="360" w:firstLine="0"/>
        <w:jc w:val="both"/>
        <w:rPr>
          <w:rFonts w:ascii="Times New Roman" w:hAnsi="Times New Roman"/>
          <w:sz w:val="24"/>
          <w:szCs w:val="24"/>
        </w:rPr>
      </w:pPr>
      <w:r w:rsidRPr="00580D44">
        <w:rPr>
          <w:rFonts w:ascii="Times New Roman" w:hAnsi="Times New Roman"/>
          <w:sz w:val="24"/>
          <w:szCs w:val="24"/>
        </w:rPr>
        <w:t>Программно-методическое обеспечение:</w:t>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b/>
          <w:sz w:val="24"/>
          <w:szCs w:val="24"/>
        </w:rPr>
        <w:t xml:space="preserve">– </w:t>
      </w:r>
      <w:r w:rsidRPr="00580D44">
        <w:rPr>
          <w:rFonts w:ascii="Times New Roman" w:hAnsi="Times New Roman"/>
          <w:sz w:val="24"/>
          <w:szCs w:val="24"/>
        </w:rPr>
        <w:t>использование</w:t>
      </w:r>
      <w:r w:rsidRPr="00580D44">
        <w:rPr>
          <w:rFonts w:ascii="Times New Roman" w:hAnsi="Times New Roman"/>
          <w:b/>
          <w:sz w:val="24"/>
          <w:szCs w:val="24"/>
        </w:rPr>
        <w:t xml:space="preserve"> </w:t>
      </w:r>
      <w:r w:rsidRPr="00580D44">
        <w:rPr>
          <w:rFonts w:ascii="Times New Roman" w:hAnsi="Times New Roman"/>
          <w:sz w:val="24"/>
          <w:szCs w:val="24"/>
        </w:rPr>
        <w:t>коррекционно-развивающих программ, диагностического и коррекционно-развивающего инструментария;</w:t>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b/>
          <w:sz w:val="24"/>
          <w:szCs w:val="24"/>
        </w:rPr>
        <w:t xml:space="preserve">– </w:t>
      </w:r>
      <w:r w:rsidRPr="00580D44">
        <w:rPr>
          <w:rFonts w:ascii="Times New Roman" w:hAnsi="Times New Roman"/>
          <w:sz w:val="24"/>
          <w:szCs w:val="24"/>
        </w:rPr>
        <w:t>в случаях обучения детей с выраженными нарушениями здоровья по индивидуальному учебному плану</w:t>
      </w:r>
      <w:r w:rsidRPr="00580D44">
        <w:rPr>
          <w:rFonts w:ascii="Times New Roman" w:hAnsi="Times New Roman"/>
          <w:b/>
          <w:sz w:val="24"/>
          <w:szCs w:val="24"/>
        </w:rPr>
        <w:t xml:space="preserve"> </w:t>
      </w:r>
      <w:r w:rsidRPr="00580D44">
        <w:rPr>
          <w:rFonts w:ascii="Times New Roman" w:hAnsi="Times New Roman"/>
          <w:sz w:val="24"/>
          <w:szCs w:val="24"/>
        </w:rPr>
        <w:t>предусматривается использование специальных (коррекционных) образовательных программ, учебников и учебных пособий для специальных образовательных учреждений.</w:t>
      </w:r>
    </w:p>
    <w:p w:rsidR="00971A00" w:rsidRPr="00580D44" w:rsidRDefault="00971A00" w:rsidP="001C2DB1">
      <w:pPr>
        <w:widowControl w:val="0"/>
        <w:numPr>
          <w:ilvl w:val="0"/>
          <w:numId w:val="210"/>
        </w:numPr>
        <w:tabs>
          <w:tab w:val="num" w:pos="-540"/>
        </w:tabs>
        <w:autoSpaceDE w:val="0"/>
        <w:autoSpaceDN w:val="0"/>
        <w:adjustRightInd w:val="0"/>
        <w:spacing w:after="0" w:line="240" w:lineRule="auto"/>
        <w:ind w:left="0" w:firstLine="360"/>
        <w:jc w:val="both"/>
        <w:rPr>
          <w:rFonts w:ascii="Times New Roman" w:hAnsi="Times New Roman"/>
          <w:b/>
          <w:i/>
          <w:sz w:val="24"/>
          <w:szCs w:val="24"/>
        </w:rPr>
      </w:pPr>
      <w:r w:rsidRPr="00580D44">
        <w:rPr>
          <w:rFonts w:ascii="Times New Roman" w:hAnsi="Times New Roman"/>
          <w:b/>
          <w:i/>
          <w:sz w:val="24"/>
          <w:szCs w:val="24"/>
        </w:rPr>
        <w:t>Кадровое обеспечение:</w:t>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b/>
          <w:sz w:val="24"/>
          <w:szCs w:val="24"/>
        </w:rPr>
        <w:t xml:space="preserve">– </w:t>
      </w:r>
      <w:r w:rsidRPr="00580D44">
        <w:rPr>
          <w:rFonts w:ascii="Times New Roman" w:hAnsi="Times New Roman"/>
          <w:sz w:val="24"/>
          <w:szCs w:val="24"/>
        </w:rPr>
        <w:t>специалистами соответствующей квалификации (</w:t>
      </w:r>
      <w:r w:rsidR="006414C6" w:rsidRPr="00580D44">
        <w:rPr>
          <w:rFonts w:ascii="Times New Roman" w:hAnsi="Times New Roman"/>
          <w:sz w:val="24"/>
          <w:szCs w:val="24"/>
        </w:rPr>
        <w:t>взаимодействие с писихолого-педагогическим центром управления образования администрации муниципального района «Город Валуйки и Валуйский район»</w:t>
      </w:r>
      <w:r w:rsidRPr="00580D44">
        <w:rPr>
          <w:rFonts w:ascii="Times New Roman" w:hAnsi="Times New Roman"/>
          <w:sz w:val="24"/>
          <w:szCs w:val="24"/>
        </w:rPr>
        <w:t>);</w:t>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b/>
          <w:sz w:val="24"/>
          <w:szCs w:val="24"/>
        </w:rPr>
        <w:t xml:space="preserve">– </w:t>
      </w:r>
      <w:r w:rsidRPr="00580D44">
        <w:rPr>
          <w:rFonts w:ascii="Times New Roman" w:hAnsi="Times New Roman"/>
          <w:sz w:val="24"/>
          <w:szCs w:val="24"/>
        </w:rPr>
        <w:t>специальной</w:t>
      </w:r>
      <w:r w:rsidRPr="00580D44">
        <w:rPr>
          <w:rFonts w:ascii="Times New Roman" w:hAnsi="Times New Roman"/>
          <w:b/>
          <w:sz w:val="24"/>
          <w:szCs w:val="24"/>
        </w:rPr>
        <w:t xml:space="preserve"> </w:t>
      </w:r>
      <w:r w:rsidRPr="00580D44">
        <w:rPr>
          <w:rFonts w:ascii="Times New Roman" w:hAnsi="Times New Roman"/>
          <w:sz w:val="24"/>
          <w:szCs w:val="24"/>
        </w:rPr>
        <w:t>подготовки педагогического коллектива образовательного учреждения.</w:t>
      </w:r>
    </w:p>
    <w:p w:rsidR="00971A00" w:rsidRPr="00580D44" w:rsidRDefault="00971A00" w:rsidP="001C2DB1">
      <w:pPr>
        <w:widowControl w:val="0"/>
        <w:numPr>
          <w:ilvl w:val="0"/>
          <w:numId w:val="210"/>
        </w:numPr>
        <w:tabs>
          <w:tab w:val="num" w:pos="-360"/>
        </w:tabs>
        <w:autoSpaceDE w:val="0"/>
        <w:autoSpaceDN w:val="0"/>
        <w:adjustRightInd w:val="0"/>
        <w:spacing w:after="0" w:line="240" w:lineRule="auto"/>
        <w:ind w:left="0" w:firstLine="360"/>
        <w:jc w:val="both"/>
        <w:rPr>
          <w:rFonts w:ascii="Times New Roman" w:hAnsi="Times New Roman"/>
          <w:b/>
          <w:i/>
          <w:sz w:val="24"/>
          <w:szCs w:val="24"/>
        </w:rPr>
      </w:pPr>
      <w:r w:rsidRPr="00580D44">
        <w:rPr>
          <w:rFonts w:ascii="Times New Roman" w:hAnsi="Times New Roman"/>
          <w:b/>
          <w:i/>
          <w:sz w:val="24"/>
          <w:szCs w:val="24"/>
        </w:rPr>
        <w:t>Материально-техническое обеспечение:</w:t>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sz w:val="24"/>
          <w:szCs w:val="24"/>
        </w:rPr>
        <w:t>– надлежащая материально-техническая база,</w:t>
      </w:r>
      <w:r w:rsidRPr="00580D44">
        <w:rPr>
          <w:rFonts w:ascii="Times New Roman" w:hAnsi="Times New Roman"/>
          <w:b/>
          <w:sz w:val="24"/>
          <w:szCs w:val="24"/>
        </w:rPr>
        <w:t xml:space="preserve"> </w:t>
      </w:r>
      <w:r w:rsidRPr="00580D44">
        <w:rPr>
          <w:rFonts w:ascii="Times New Roman" w:hAnsi="Times New Roman"/>
          <w:sz w:val="24"/>
          <w:szCs w:val="24"/>
        </w:rPr>
        <w:t>позволяющая обеспечить адаптивную и коррекционно-развивающую среду лицея;</w:t>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b/>
          <w:sz w:val="24"/>
          <w:szCs w:val="24"/>
        </w:rPr>
        <w:t xml:space="preserve">–  </w:t>
      </w:r>
      <w:r w:rsidRPr="00580D44">
        <w:rPr>
          <w:rFonts w:ascii="Times New Roman" w:hAnsi="Times New Roman"/>
          <w:sz w:val="24"/>
          <w:szCs w:val="24"/>
        </w:rPr>
        <w:t>материально-технические условия,</w:t>
      </w:r>
      <w:r w:rsidRPr="00580D44">
        <w:rPr>
          <w:rFonts w:ascii="Times New Roman" w:hAnsi="Times New Roman"/>
          <w:b/>
          <w:sz w:val="24"/>
          <w:szCs w:val="24"/>
        </w:rPr>
        <w:t xml:space="preserve"> </w:t>
      </w:r>
      <w:r w:rsidRPr="00580D44">
        <w:rPr>
          <w:rFonts w:ascii="Times New Roman" w:hAnsi="Times New Roman"/>
          <w:sz w:val="24"/>
          <w:szCs w:val="24"/>
        </w:rPr>
        <w:t>обеспечивающие беспрепятственный доступ детей с недостатками физического и психического развития в здания и помещения лицея.</w:t>
      </w:r>
    </w:p>
    <w:p w:rsidR="00971A00" w:rsidRPr="00580D44" w:rsidRDefault="00971A00" w:rsidP="001C2DB1">
      <w:pPr>
        <w:widowControl w:val="0"/>
        <w:numPr>
          <w:ilvl w:val="0"/>
          <w:numId w:val="210"/>
        </w:numPr>
        <w:tabs>
          <w:tab w:val="num" w:pos="-360"/>
        </w:tabs>
        <w:autoSpaceDE w:val="0"/>
        <w:autoSpaceDN w:val="0"/>
        <w:adjustRightInd w:val="0"/>
        <w:spacing w:after="0" w:line="240" w:lineRule="auto"/>
        <w:ind w:left="0" w:firstLine="360"/>
        <w:jc w:val="both"/>
        <w:rPr>
          <w:rFonts w:ascii="Times New Roman" w:hAnsi="Times New Roman"/>
          <w:b/>
          <w:i/>
          <w:sz w:val="24"/>
          <w:szCs w:val="24"/>
        </w:rPr>
      </w:pPr>
      <w:r w:rsidRPr="00580D44">
        <w:rPr>
          <w:rFonts w:ascii="Times New Roman" w:hAnsi="Times New Roman"/>
          <w:b/>
          <w:i/>
          <w:sz w:val="24"/>
          <w:szCs w:val="24"/>
        </w:rPr>
        <w:t>Информационное обеспечение:</w:t>
      </w:r>
    </w:p>
    <w:p w:rsidR="00971A00" w:rsidRPr="00580D44" w:rsidRDefault="00971A00" w:rsidP="00580D44">
      <w:pPr>
        <w:tabs>
          <w:tab w:val="right" w:pos="9355"/>
        </w:tabs>
        <w:spacing w:after="0" w:line="240" w:lineRule="auto"/>
        <w:ind w:firstLine="360"/>
        <w:jc w:val="both"/>
        <w:rPr>
          <w:rFonts w:ascii="Times New Roman" w:hAnsi="Times New Roman"/>
          <w:sz w:val="24"/>
          <w:szCs w:val="24"/>
        </w:rPr>
      </w:pPr>
      <w:r w:rsidRPr="00580D44">
        <w:rPr>
          <w:rFonts w:ascii="Times New Roman" w:hAnsi="Times New Roman"/>
          <w:b/>
          <w:sz w:val="24"/>
          <w:szCs w:val="24"/>
        </w:rPr>
        <w:t xml:space="preserve">– </w:t>
      </w:r>
      <w:r w:rsidRPr="00580D44">
        <w:rPr>
          <w:rFonts w:ascii="Times New Roman" w:hAnsi="Times New Roman"/>
          <w:sz w:val="24"/>
          <w:szCs w:val="24"/>
        </w:rPr>
        <w:t>развитие дистанционных форм обучения;</w:t>
      </w:r>
      <w:r w:rsidRPr="00580D44">
        <w:rPr>
          <w:rFonts w:ascii="Times New Roman" w:hAnsi="Times New Roman"/>
          <w:sz w:val="24"/>
          <w:szCs w:val="24"/>
        </w:rPr>
        <w:tab/>
      </w:r>
    </w:p>
    <w:p w:rsidR="00971A00" w:rsidRPr="00580D44" w:rsidRDefault="00971A00" w:rsidP="00580D44">
      <w:pPr>
        <w:spacing w:after="0" w:line="240" w:lineRule="auto"/>
        <w:ind w:firstLine="360"/>
        <w:jc w:val="both"/>
        <w:rPr>
          <w:rFonts w:ascii="Times New Roman" w:hAnsi="Times New Roman"/>
          <w:sz w:val="24"/>
          <w:szCs w:val="24"/>
        </w:rPr>
      </w:pPr>
      <w:r w:rsidRPr="00580D44">
        <w:rPr>
          <w:rFonts w:ascii="Times New Roman" w:hAnsi="Times New Roman"/>
          <w:sz w:val="24"/>
          <w:szCs w:val="24"/>
        </w:rPr>
        <w:t xml:space="preserve">– доступ детей и родителей к информационно-методическим фондам. </w:t>
      </w:r>
    </w:p>
    <w:p w:rsidR="00971A00" w:rsidRPr="00580D44" w:rsidRDefault="00971A00" w:rsidP="00580D44">
      <w:pPr>
        <w:pStyle w:val="Osnova"/>
        <w:tabs>
          <w:tab w:val="left" w:leader="dot" w:pos="624"/>
        </w:tabs>
        <w:spacing w:line="240" w:lineRule="auto"/>
        <w:rPr>
          <w:rStyle w:val="Zag11"/>
          <w:rFonts w:ascii="Times New Roman" w:eastAsia="@Arial Unicode MS" w:hAnsi="Times New Roman" w:cs="Times New Roman"/>
          <w:color w:val="auto"/>
          <w:sz w:val="24"/>
          <w:szCs w:val="24"/>
          <w:lang w:val="ru-RU"/>
        </w:rPr>
      </w:pPr>
      <w:r w:rsidRPr="00580D44">
        <w:rPr>
          <w:rStyle w:val="Zag11"/>
          <w:rFonts w:ascii="Times New Roman" w:eastAsia="@Arial Unicode MS" w:hAnsi="Times New Roman" w:cs="Times New Roman"/>
          <w:iCs/>
          <w:color w:val="auto"/>
          <w:sz w:val="24"/>
          <w:szCs w:val="24"/>
          <w:lang w:val="ru-RU"/>
        </w:rPr>
        <w:t xml:space="preserve">                     В школе  создана </w:t>
      </w:r>
      <w:r w:rsidRPr="00580D44">
        <w:rPr>
          <w:rStyle w:val="Zag11"/>
          <w:rFonts w:ascii="Times New Roman" w:eastAsia="@Arial Unicode MS" w:hAnsi="Times New Roman" w:cs="Times New Roman"/>
          <w:color w:val="auto"/>
          <w:sz w:val="24"/>
          <w:szCs w:val="24"/>
          <w:lang w:val="ru-RU"/>
        </w:rPr>
        <w:t>системы широкого доступа детей с ограниченными возможностями здоровья, родителей (законных представителей), педагогов к сетевым источникам информации, к информационно-методическим фондам, предполагающим наличие методических пособий и рекомендаций по всем направлениям и видам деятельности, наглядных пособий, мультимедийных, аудио- и видеоматериалов.</w:t>
      </w:r>
    </w:p>
    <w:p w:rsidR="00971A00" w:rsidRPr="00580D44" w:rsidRDefault="00971A00" w:rsidP="00580D44">
      <w:pPr>
        <w:pStyle w:val="af1"/>
        <w:rPr>
          <w:sz w:val="24"/>
          <w:szCs w:val="24"/>
        </w:rPr>
      </w:pPr>
      <w:r w:rsidRPr="00580D44">
        <w:rPr>
          <w:sz w:val="24"/>
          <w:szCs w:val="24"/>
        </w:rPr>
        <w:t xml:space="preserve">                Основной формой организации внеурочной деятельности школьников выступает проектная деятельность. Включение детей с ограниченными возможностями здоровья в проектную деятельность имеет особое значение, так как способствует их самореализации в различных видах трудовой, творческой деятельности, интеграции в социум. Проектная деятельность влияет на формирование </w:t>
      </w:r>
      <w:r w:rsidRPr="00580D44">
        <w:rPr>
          <w:i/>
          <w:iCs/>
          <w:sz w:val="24"/>
          <w:szCs w:val="24"/>
        </w:rPr>
        <w:t>личностных</w:t>
      </w:r>
      <w:r w:rsidRPr="00580D44">
        <w:rPr>
          <w:sz w:val="24"/>
          <w:szCs w:val="24"/>
        </w:rPr>
        <w:t xml:space="preserve"> качеств учащихся: требует проявления личностных ценностных смыслов, показывает реальное отношение к делу, людям, к результатам труда.</w:t>
      </w:r>
    </w:p>
    <w:p w:rsidR="00971A00" w:rsidRPr="00580D44" w:rsidRDefault="00971A00" w:rsidP="00580D44">
      <w:pPr>
        <w:pStyle w:val="af1"/>
        <w:rPr>
          <w:sz w:val="24"/>
          <w:szCs w:val="24"/>
        </w:rPr>
      </w:pPr>
      <w:r w:rsidRPr="00580D44">
        <w:rPr>
          <w:sz w:val="24"/>
          <w:szCs w:val="24"/>
        </w:rPr>
        <w:t>В школе создана служба комплексного сопровождения, которая, которая ведет ребенка  на протяжении всего периода его обучения. В службу сопровождения входят специалисты: заместитель директора, курирующий организацию  воспитательно</w:t>
      </w:r>
      <w:r w:rsidR="006414C6" w:rsidRPr="00580D44">
        <w:rPr>
          <w:sz w:val="24"/>
          <w:szCs w:val="24"/>
        </w:rPr>
        <w:t>й работы ОУ,</w:t>
      </w:r>
      <w:r w:rsidRPr="00580D44">
        <w:rPr>
          <w:sz w:val="24"/>
          <w:szCs w:val="24"/>
        </w:rPr>
        <w:t xml:space="preserve"> классные руководители. </w:t>
      </w:r>
    </w:p>
    <w:p w:rsidR="00971A00" w:rsidRPr="00580D44" w:rsidRDefault="00971A00" w:rsidP="00580D44">
      <w:pPr>
        <w:pStyle w:val="af1"/>
        <w:rPr>
          <w:sz w:val="24"/>
          <w:szCs w:val="24"/>
        </w:rPr>
      </w:pPr>
      <w:r w:rsidRPr="00580D44">
        <w:rPr>
          <w:sz w:val="24"/>
          <w:szCs w:val="24"/>
        </w:rPr>
        <w:t xml:space="preserve">Целью работы службы по комплексному сопровождению ребенка с ОВЗ, обучающегося в общеобразовательном учреждении, является обеспечение условий для оптимального развития ребенка, успешной интеграции его в социум. </w:t>
      </w:r>
    </w:p>
    <w:p w:rsidR="00971A00" w:rsidRPr="00580D44" w:rsidRDefault="00971A00" w:rsidP="00580D44">
      <w:pPr>
        <w:pStyle w:val="af1"/>
        <w:rPr>
          <w:sz w:val="24"/>
          <w:szCs w:val="24"/>
        </w:rPr>
      </w:pPr>
      <w:bookmarkStart w:id="327" w:name=".D0.9D.D0.B0.D0.B7.D0.B2.D0.B0.D0.BD.D0."/>
      <w:bookmarkEnd w:id="327"/>
      <w:r w:rsidRPr="00580D44">
        <w:rPr>
          <w:sz w:val="24"/>
          <w:szCs w:val="24"/>
        </w:rPr>
        <w:t xml:space="preserve">Психолого-педагогическое сопровождение учащихся включает: </w:t>
      </w:r>
    </w:p>
    <w:p w:rsidR="00971A00" w:rsidRPr="00580D44" w:rsidRDefault="00971A00" w:rsidP="00580D44">
      <w:pPr>
        <w:pStyle w:val="af1"/>
        <w:rPr>
          <w:sz w:val="24"/>
          <w:szCs w:val="24"/>
        </w:rPr>
      </w:pPr>
      <w:r w:rsidRPr="00580D44">
        <w:rPr>
          <w:sz w:val="24"/>
          <w:szCs w:val="24"/>
        </w:rPr>
        <w:t>-диагностику когнитивно-познавательной сферы личности, педагогические наблюдения;</w:t>
      </w:r>
    </w:p>
    <w:p w:rsidR="00971A00" w:rsidRPr="00580D44" w:rsidRDefault="00971A00" w:rsidP="00580D44">
      <w:pPr>
        <w:pStyle w:val="af1"/>
        <w:rPr>
          <w:sz w:val="24"/>
          <w:szCs w:val="24"/>
        </w:rPr>
      </w:pPr>
      <w:r w:rsidRPr="00580D44">
        <w:rPr>
          <w:sz w:val="24"/>
          <w:szCs w:val="24"/>
        </w:rPr>
        <w:t xml:space="preserve">-создание благоприятных социально-педагогических условий для развития личности, успешности обучения; </w:t>
      </w:r>
    </w:p>
    <w:p w:rsidR="00971A00" w:rsidRPr="00580D44" w:rsidRDefault="00971A00" w:rsidP="00580D44">
      <w:pPr>
        <w:pStyle w:val="af1"/>
        <w:rPr>
          <w:sz w:val="24"/>
          <w:szCs w:val="24"/>
        </w:rPr>
      </w:pPr>
      <w:r w:rsidRPr="00580D44">
        <w:rPr>
          <w:sz w:val="24"/>
          <w:szCs w:val="24"/>
        </w:rPr>
        <w:t>-конкретную психолого-педагогическую помощь ребенку.</w:t>
      </w:r>
    </w:p>
    <w:p w:rsidR="00971A00" w:rsidRPr="00580D44" w:rsidRDefault="00971A00" w:rsidP="00580D44">
      <w:pPr>
        <w:pStyle w:val="af1"/>
        <w:rPr>
          <w:sz w:val="24"/>
          <w:szCs w:val="24"/>
        </w:rPr>
      </w:pPr>
    </w:p>
    <w:p w:rsidR="00971A00" w:rsidRPr="00580D44" w:rsidRDefault="00971A00" w:rsidP="00580D44">
      <w:pPr>
        <w:pStyle w:val="af1"/>
        <w:rPr>
          <w:sz w:val="24"/>
          <w:szCs w:val="24"/>
        </w:rPr>
      </w:pPr>
    </w:p>
    <w:p w:rsidR="00971A00" w:rsidRPr="00580D44" w:rsidRDefault="00971A00" w:rsidP="00580D44">
      <w:pPr>
        <w:pStyle w:val="af1"/>
        <w:rPr>
          <w:sz w:val="24"/>
          <w:szCs w:val="24"/>
        </w:rPr>
      </w:pPr>
      <w:r w:rsidRPr="00580D44">
        <w:rPr>
          <w:sz w:val="24"/>
          <w:szCs w:val="24"/>
        </w:rPr>
        <w:t xml:space="preserve">Основными направлениями работы службы сопровождения в течение всего периода обучения являются: </w:t>
      </w:r>
    </w:p>
    <w:p w:rsidR="00971A00" w:rsidRPr="00580D44" w:rsidRDefault="00971A00" w:rsidP="00580D44">
      <w:pPr>
        <w:pStyle w:val="af1"/>
        <w:rPr>
          <w:sz w:val="24"/>
          <w:szCs w:val="24"/>
        </w:rPr>
      </w:pPr>
      <w:r w:rsidRPr="00580D44">
        <w:rPr>
          <w:sz w:val="24"/>
          <w:szCs w:val="24"/>
        </w:rPr>
        <w:t>1. Диагностика познавательной, мотивационной и эмоционально-волевой сфер личности учащихся.</w:t>
      </w:r>
    </w:p>
    <w:p w:rsidR="00971A00" w:rsidRPr="00580D44" w:rsidRDefault="00971A00" w:rsidP="00580D44">
      <w:pPr>
        <w:pStyle w:val="af1"/>
        <w:rPr>
          <w:sz w:val="24"/>
          <w:szCs w:val="24"/>
        </w:rPr>
      </w:pPr>
      <w:r w:rsidRPr="00580D44">
        <w:rPr>
          <w:sz w:val="24"/>
          <w:szCs w:val="24"/>
        </w:rPr>
        <w:t>2.   Аналитическая работа.</w:t>
      </w:r>
    </w:p>
    <w:p w:rsidR="00971A00" w:rsidRPr="00580D44" w:rsidRDefault="00971A00" w:rsidP="00580D44">
      <w:pPr>
        <w:pStyle w:val="af1"/>
        <w:rPr>
          <w:sz w:val="24"/>
          <w:szCs w:val="24"/>
        </w:rPr>
      </w:pPr>
      <w:r w:rsidRPr="00580D44">
        <w:rPr>
          <w:sz w:val="24"/>
          <w:szCs w:val="24"/>
        </w:rPr>
        <w:t>3. Организационная работа (создание единого информационного поля школы, ориентированного на всех участников образовательного процесса — проведение больших и малых педсоветов, обучающих семинаров, совещаний с представителями администрации, педагогами и родителями).</w:t>
      </w:r>
    </w:p>
    <w:p w:rsidR="00971A00" w:rsidRPr="00580D44" w:rsidRDefault="00971A00" w:rsidP="00580D44">
      <w:pPr>
        <w:pStyle w:val="af1"/>
        <w:rPr>
          <w:sz w:val="24"/>
          <w:szCs w:val="24"/>
        </w:rPr>
      </w:pPr>
      <w:r w:rsidRPr="00580D44">
        <w:rPr>
          <w:sz w:val="24"/>
          <w:szCs w:val="24"/>
        </w:rPr>
        <w:t>4.   Консультативная работа с педагогами, учащимися и родителями.</w:t>
      </w:r>
    </w:p>
    <w:p w:rsidR="00971A00" w:rsidRPr="00580D44" w:rsidRDefault="00971A00" w:rsidP="00580D44">
      <w:pPr>
        <w:pStyle w:val="af1"/>
        <w:rPr>
          <w:sz w:val="24"/>
          <w:szCs w:val="24"/>
        </w:rPr>
      </w:pPr>
      <w:r w:rsidRPr="00580D44">
        <w:rPr>
          <w:sz w:val="24"/>
          <w:szCs w:val="24"/>
        </w:rPr>
        <w:t>5. Профилактическая работа (реализация программ, направленных на решение проблем межличностного взаимодействия).</w:t>
      </w:r>
    </w:p>
    <w:p w:rsidR="00971A00" w:rsidRPr="00580D44" w:rsidRDefault="00971A00" w:rsidP="00580D44">
      <w:pPr>
        <w:pStyle w:val="af1"/>
        <w:rPr>
          <w:sz w:val="24"/>
          <w:szCs w:val="24"/>
        </w:rPr>
      </w:pPr>
      <w:r w:rsidRPr="00580D44">
        <w:rPr>
          <w:sz w:val="24"/>
          <w:szCs w:val="24"/>
        </w:rPr>
        <w:t xml:space="preserve">6. Коррекционно-развивающая работа (индивидуальные и групповые занятия с учащимися, испытывающими трудности в школьной адаптации). </w:t>
      </w:r>
    </w:p>
    <w:p w:rsidR="00971A00" w:rsidRPr="00580D44" w:rsidRDefault="00971A00" w:rsidP="00580D44">
      <w:pPr>
        <w:pStyle w:val="af1"/>
        <w:rPr>
          <w:sz w:val="24"/>
          <w:szCs w:val="24"/>
        </w:rPr>
      </w:pPr>
      <w:r w:rsidRPr="00580D44">
        <w:rPr>
          <w:sz w:val="24"/>
          <w:szCs w:val="24"/>
        </w:rPr>
        <w:t xml:space="preserve">Психолого-педагогическое сопровождение ребенка с ограниченными возможностями здоровья (ОВЗ) можно рассматривать как комплексную технологию психолого-педагогической поддержки и помощи ребенку и родителям в решении задач развития, обучения, воспитания, социализации со стороны специалистов разного профиля, действующих координировано. </w:t>
      </w:r>
    </w:p>
    <w:p w:rsidR="00971A00" w:rsidRPr="00580D44" w:rsidRDefault="00971A00" w:rsidP="00580D44">
      <w:pPr>
        <w:pStyle w:val="af1"/>
        <w:rPr>
          <w:sz w:val="24"/>
          <w:szCs w:val="24"/>
        </w:rPr>
      </w:pPr>
      <w:r w:rsidRPr="00580D44">
        <w:rPr>
          <w:sz w:val="24"/>
          <w:szCs w:val="24"/>
        </w:rPr>
        <w:t>Мониторинг динамики развития детей, их успешности в освоении основной образовательной программы основного общего образования, корректировка коррекционных мероприятий.</w:t>
      </w:r>
    </w:p>
    <w:p w:rsidR="00971A00" w:rsidRPr="00580D44" w:rsidRDefault="00971A00" w:rsidP="00580D44">
      <w:pPr>
        <w:pStyle w:val="af1"/>
        <w:rPr>
          <w:rStyle w:val="afc"/>
          <w:szCs w:val="24"/>
        </w:rPr>
      </w:pPr>
      <w:r w:rsidRPr="00580D44">
        <w:rPr>
          <w:sz w:val="24"/>
          <w:szCs w:val="24"/>
        </w:rPr>
        <w:t>Мониторинг динамики развития детей, их успешности в освоении основной образовательной программы основного общего образования</w:t>
      </w:r>
      <w:r w:rsidR="006414C6" w:rsidRPr="00580D44">
        <w:rPr>
          <w:sz w:val="24"/>
          <w:szCs w:val="24"/>
        </w:rPr>
        <w:t xml:space="preserve"> ведется заместителем директора</w:t>
      </w:r>
      <w:r w:rsidRPr="00580D44">
        <w:rPr>
          <w:sz w:val="24"/>
          <w:szCs w:val="24"/>
        </w:rPr>
        <w:t xml:space="preserve"> ОУ.  Он проводится по итогам учебного года. </w:t>
      </w:r>
    </w:p>
    <w:p w:rsidR="00971A00" w:rsidRPr="00580D44" w:rsidRDefault="00971A00" w:rsidP="00580D44">
      <w:pPr>
        <w:pStyle w:val="af1"/>
        <w:rPr>
          <w:i/>
          <w:sz w:val="24"/>
          <w:szCs w:val="24"/>
        </w:rPr>
      </w:pPr>
      <w:r w:rsidRPr="00580D44">
        <w:rPr>
          <w:rStyle w:val="afc"/>
          <w:i w:val="0"/>
          <w:szCs w:val="24"/>
        </w:rPr>
        <w:t>Мониторинговая деятельность предполагает:</w:t>
      </w:r>
      <w:r w:rsidRPr="00580D44">
        <w:rPr>
          <w:i/>
          <w:sz w:val="24"/>
          <w:szCs w:val="24"/>
        </w:rPr>
        <w:t xml:space="preserve"> </w:t>
      </w:r>
    </w:p>
    <w:p w:rsidR="00971A00" w:rsidRPr="00580D44" w:rsidRDefault="00971A00" w:rsidP="00580D44">
      <w:pPr>
        <w:pStyle w:val="af1"/>
        <w:rPr>
          <w:sz w:val="24"/>
          <w:szCs w:val="24"/>
        </w:rPr>
      </w:pPr>
      <w:r w:rsidRPr="00580D44">
        <w:rPr>
          <w:sz w:val="24"/>
          <w:szCs w:val="24"/>
        </w:rPr>
        <w:t>-перспективное планирование коррекционно-развивающей работы.</w:t>
      </w:r>
    </w:p>
    <w:p w:rsidR="00971A00" w:rsidRPr="00580D44" w:rsidRDefault="00971A00" w:rsidP="00580D44">
      <w:pPr>
        <w:pStyle w:val="af1"/>
        <w:rPr>
          <w:sz w:val="24"/>
          <w:szCs w:val="24"/>
        </w:rPr>
      </w:pPr>
      <w:r w:rsidRPr="00580D44">
        <w:rPr>
          <w:sz w:val="24"/>
          <w:szCs w:val="24"/>
        </w:rPr>
        <w:t xml:space="preserve">   Ежегодно в начале учебного года составляется характеристика  контингента учащихся с ограниченными возможностями здоровья и особыми потребностями, которая содержит следующие разделы:</w:t>
      </w:r>
    </w:p>
    <w:p w:rsidR="00971A00" w:rsidRPr="00580D44" w:rsidRDefault="00971A00" w:rsidP="00580D44">
      <w:pPr>
        <w:pStyle w:val="af1"/>
        <w:rPr>
          <w:sz w:val="24"/>
          <w:szCs w:val="24"/>
        </w:rPr>
      </w:pPr>
      <w:r w:rsidRPr="00580D44">
        <w:rPr>
          <w:sz w:val="24"/>
          <w:szCs w:val="24"/>
        </w:rPr>
        <w:t>— число обучающихся с ограниченными возможностями здоровья и особыми потребностями;</w:t>
      </w:r>
    </w:p>
    <w:p w:rsidR="00971A00" w:rsidRPr="00580D44" w:rsidRDefault="00971A00" w:rsidP="00580D44">
      <w:pPr>
        <w:pStyle w:val="af1"/>
        <w:rPr>
          <w:sz w:val="24"/>
          <w:szCs w:val="24"/>
        </w:rPr>
      </w:pPr>
      <w:r w:rsidRPr="00580D44">
        <w:rPr>
          <w:sz w:val="24"/>
          <w:szCs w:val="24"/>
        </w:rPr>
        <w:t>— анализ данных о динамике  психического и физического состояния школьников, их интеллектуального психофизиологическо потенциала;</w:t>
      </w:r>
    </w:p>
    <w:p w:rsidR="00971A00" w:rsidRPr="00580D44" w:rsidRDefault="00971A00" w:rsidP="00580D44">
      <w:pPr>
        <w:pStyle w:val="af1"/>
        <w:rPr>
          <w:sz w:val="24"/>
          <w:szCs w:val="24"/>
        </w:rPr>
      </w:pPr>
      <w:r w:rsidRPr="00580D44">
        <w:rPr>
          <w:sz w:val="24"/>
          <w:szCs w:val="24"/>
        </w:rPr>
        <w:t>— анализ рекомендаций специалистов (медицинских работников, психологов, дефектологов, логопедов, педагогов) по организации занятий с детьми с особыми потребностями.</w:t>
      </w:r>
    </w:p>
    <w:p w:rsidR="00971A00" w:rsidRPr="00580D44" w:rsidRDefault="00971A00" w:rsidP="00580D44">
      <w:pPr>
        <w:pStyle w:val="af1"/>
        <w:ind w:firstLine="0"/>
        <w:rPr>
          <w:sz w:val="24"/>
          <w:szCs w:val="24"/>
        </w:rPr>
      </w:pPr>
    </w:p>
    <w:p w:rsidR="00971A00" w:rsidRPr="00580D44" w:rsidRDefault="00971A00" w:rsidP="00580D44">
      <w:pPr>
        <w:pStyle w:val="af1"/>
        <w:rPr>
          <w:sz w:val="24"/>
          <w:szCs w:val="24"/>
        </w:rPr>
      </w:pPr>
      <w:r w:rsidRPr="00580D44">
        <w:rPr>
          <w:sz w:val="24"/>
          <w:szCs w:val="24"/>
        </w:rPr>
        <w:t>Организация школьных мероприятий  предполагает возможность участия в них детей с ограниченными возможностями здоровья наравне со своими сверстниками. Вне зависимости от степени выраженности нарушений развития детей с ограниченными возможностями здоровья они включаются в проведении воспитательных, культурно-развлекательных, спортивно-оздоровительных и иных досуговых мероприятий вместе с другими детьми.</w:t>
      </w:r>
    </w:p>
    <w:p w:rsidR="00971A00" w:rsidRPr="00580D44" w:rsidRDefault="00971A00" w:rsidP="00580D44">
      <w:pPr>
        <w:pStyle w:val="af1"/>
        <w:rPr>
          <w:b/>
          <w:i/>
          <w:sz w:val="24"/>
          <w:szCs w:val="24"/>
        </w:rPr>
      </w:pPr>
    </w:p>
    <w:p w:rsidR="00971A00" w:rsidRPr="00D839B8" w:rsidRDefault="00971A00" w:rsidP="00580D44">
      <w:pPr>
        <w:pStyle w:val="af1"/>
        <w:rPr>
          <w:b/>
          <w:sz w:val="24"/>
          <w:szCs w:val="24"/>
        </w:rPr>
      </w:pPr>
      <w:r w:rsidRPr="00580D44">
        <w:rPr>
          <w:b/>
          <w:i/>
          <w:sz w:val="24"/>
          <w:szCs w:val="24"/>
        </w:rPr>
        <w:t xml:space="preserve">               </w:t>
      </w:r>
      <w:r w:rsidRPr="00D839B8">
        <w:rPr>
          <w:b/>
          <w:sz w:val="24"/>
          <w:szCs w:val="24"/>
        </w:rPr>
        <w:t xml:space="preserve">  </w:t>
      </w:r>
      <w:r w:rsidR="00D839B8" w:rsidRPr="00D839B8">
        <w:rPr>
          <w:b/>
          <w:sz w:val="24"/>
          <w:szCs w:val="24"/>
        </w:rPr>
        <w:t xml:space="preserve">2.5 </w:t>
      </w:r>
      <w:r w:rsidRPr="00D839B8">
        <w:rPr>
          <w:b/>
          <w:sz w:val="24"/>
          <w:szCs w:val="24"/>
        </w:rPr>
        <w:t xml:space="preserve"> Планируемые результаты коррекционной работы.</w:t>
      </w:r>
    </w:p>
    <w:p w:rsidR="00971A00" w:rsidRPr="00580D44" w:rsidRDefault="00971A00" w:rsidP="00580D44">
      <w:pPr>
        <w:pStyle w:val="af1"/>
        <w:rPr>
          <w:sz w:val="24"/>
          <w:szCs w:val="24"/>
        </w:rPr>
      </w:pPr>
      <w:r w:rsidRPr="00580D44">
        <w:rPr>
          <w:sz w:val="24"/>
          <w:szCs w:val="24"/>
        </w:rPr>
        <w:t xml:space="preserve">В качестве показателей результативности и эффективности коррекционной работы могут рассматриваться: </w:t>
      </w:r>
    </w:p>
    <w:p w:rsidR="00971A00" w:rsidRPr="00580D44" w:rsidRDefault="00971A00" w:rsidP="00580D44">
      <w:pPr>
        <w:pStyle w:val="af1"/>
        <w:rPr>
          <w:sz w:val="24"/>
          <w:szCs w:val="24"/>
        </w:rPr>
      </w:pPr>
      <w:r w:rsidRPr="00580D44">
        <w:rPr>
          <w:color w:val="0000CC"/>
          <w:sz w:val="24"/>
          <w:szCs w:val="24"/>
        </w:rPr>
        <w:t xml:space="preserve">— </w:t>
      </w:r>
      <w:r w:rsidRPr="00580D44">
        <w:rPr>
          <w:sz w:val="24"/>
          <w:szCs w:val="24"/>
        </w:rPr>
        <w:t>динамика индивидуальных достижений учащихся с ОВЗ по освоению предметных программ;</w:t>
      </w:r>
    </w:p>
    <w:p w:rsidR="00971A00" w:rsidRPr="00580D44" w:rsidRDefault="00971A00" w:rsidP="00580D44">
      <w:pPr>
        <w:pStyle w:val="af1"/>
        <w:rPr>
          <w:sz w:val="24"/>
          <w:szCs w:val="24"/>
        </w:rPr>
      </w:pPr>
      <w:r w:rsidRPr="00580D44">
        <w:rPr>
          <w:sz w:val="24"/>
          <w:szCs w:val="24"/>
        </w:rPr>
        <w:t>— создание необходимых условий для обеспечения доступности качественного образования для детей с ограниченными возможностями здоровья (формы обучения, оптимизирующие коррекционную работу, и наличие соответствующих материально-технических условий);</w:t>
      </w:r>
    </w:p>
    <w:p w:rsidR="00971A00" w:rsidRPr="00580D44" w:rsidRDefault="00971A00" w:rsidP="00580D44">
      <w:pPr>
        <w:pStyle w:val="af1"/>
        <w:rPr>
          <w:sz w:val="24"/>
          <w:szCs w:val="24"/>
        </w:rPr>
      </w:pPr>
      <w:r w:rsidRPr="00580D44">
        <w:rPr>
          <w:sz w:val="24"/>
          <w:szCs w:val="24"/>
        </w:rPr>
        <w:t>— увеличение доли педагогических работников образовательного учреждения, прошедших специальную подготовку и обладающих необходимой квалификацией для организации работы с обучающимися с ограниченными возможностями здоровья;</w:t>
      </w:r>
    </w:p>
    <w:p w:rsidR="00971A00" w:rsidRPr="00580D44" w:rsidRDefault="00971A00" w:rsidP="00580D44">
      <w:pPr>
        <w:pStyle w:val="af1"/>
        <w:rPr>
          <w:sz w:val="24"/>
          <w:szCs w:val="24"/>
        </w:rPr>
      </w:pPr>
      <w:r w:rsidRPr="00580D44">
        <w:rPr>
          <w:sz w:val="24"/>
          <w:szCs w:val="24"/>
        </w:rPr>
        <w:t>— сравнительная характеристика данных медико-психологической и педагогической диагностики учащихся с ОВЗ на разных этапах обучения;</w:t>
      </w:r>
    </w:p>
    <w:p w:rsidR="00971A00" w:rsidRPr="00580D44" w:rsidRDefault="00971A00" w:rsidP="00580D44">
      <w:pPr>
        <w:pStyle w:val="af1"/>
        <w:ind w:firstLine="0"/>
        <w:rPr>
          <w:rStyle w:val="aa"/>
          <w:b w:val="0"/>
          <w:i/>
          <w:sz w:val="24"/>
          <w:szCs w:val="24"/>
          <w:u w:val="single"/>
        </w:rPr>
      </w:pPr>
    </w:p>
    <w:p w:rsidR="00971A00" w:rsidRPr="00580D44" w:rsidRDefault="00971A00" w:rsidP="00580D44">
      <w:pPr>
        <w:pStyle w:val="af1"/>
        <w:rPr>
          <w:rStyle w:val="aa"/>
          <w:b w:val="0"/>
          <w:bCs/>
          <w:i/>
          <w:sz w:val="24"/>
          <w:szCs w:val="24"/>
        </w:rPr>
      </w:pPr>
      <w:r w:rsidRPr="00580D44">
        <w:rPr>
          <w:i/>
          <w:sz w:val="24"/>
          <w:szCs w:val="24"/>
        </w:rPr>
        <w:t>Приложение 1</w:t>
      </w:r>
    </w:p>
    <w:p w:rsidR="00971A00" w:rsidRPr="00580D44" w:rsidRDefault="00971A00" w:rsidP="00580D44">
      <w:pPr>
        <w:pStyle w:val="af1"/>
        <w:rPr>
          <w:sz w:val="24"/>
          <w:szCs w:val="24"/>
        </w:rPr>
      </w:pPr>
      <w:r w:rsidRPr="00580D44">
        <w:rPr>
          <w:rStyle w:val="aa"/>
          <w:sz w:val="24"/>
          <w:szCs w:val="24"/>
        </w:rPr>
        <w:t>Психолого-педагогическая карта учащегося</w:t>
      </w:r>
    </w:p>
    <w:p w:rsidR="00971A00" w:rsidRPr="00580D44" w:rsidRDefault="00971A00" w:rsidP="00580D44">
      <w:pPr>
        <w:pStyle w:val="af1"/>
        <w:rPr>
          <w:sz w:val="24"/>
          <w:szCs w:val="24"/>
        </w:rPr>
      </w:pPr>
      <w:r w:rsidRPr="00580D44">
        <w:rPr>
          <w:sz w:val="24"/>
          <w:szCs w:val="24"/>
        </w:rPr>
        <w:t>Фамилия, имя: __________________________________</w:t>
      </w:r>
    </w:p>
    <w:p w:rsidR="00971A00" w:rsidRPr="00580D44" w:rsidRDefault="00971A00" w:rsidP="00580D44">
      <w:pPr>
        <w:pStyle w:val="af1"/>
        <w:rPr>
          <w:sz w:val="24"/>
          <w:szCs w:val="24"/>
        </w:rPr>
      </w:pPr>
      <w:r w:rsidRPr="00580D44">
        <w:rPr>
          <w:sz w:val="24"/>
          <w:szCs w:val="24"/>
        </w:rPr>
        <w:t>Дата рождения: __________________</w:t>
      </w:r>
    </w:p>
    <w:p w:rsidR="00971A00" w:rsidRPr="00580D44" w:rsidRDefault="00971A00" w:rsidP="00580D44">
      <w:pPr>
        <w:pStyle w:val="af1"/>
        <w:ind w:firstLine="0"/>
        <w:rPr>
          <w:rStyle w:val="aa"/>
          <w:b w:val="0"/>
          <w:bCs/>
          <w:sz w:val="24"/>
          <w:szCs w:val="24"/>
        </w:rPr>
      </w:pPr>
      <w:r w:rsidRPr="00580D44">
        <w:rPr>
          <w:sz w:val="24"/>
          <w:szCs w:val="24"/>
        </w:rPr>
        <w:t xml:space="preserve">           класс: _________ </w:t>
      </w:r>
    </w:p>
    <w:p w:rsidR="00971A00" w:rsidRPr="00580D44" w:rsidRDefault="00971A00" w:rsidP="00580D44">
      <w:pPr>
        <w:pStyle w:val="af1"/>
        <w:rPr>
          <w:rStyle w:val="aa"/>
          <w:sz w:val="24"/>
          <w:szCs w:val="24"/>
        </w:rPr>
      </w:pPr>
    </w:p>
    <w:p w:rsidR="00971A00" w:rsidRPr="00580D44" w:rsidRDefault="00971A00" w:rsidP="00580D44">
      <w:pPr>
        <w:pStyle w:val="af1"/>
        <w:rPr>
          <w:rStyle w:val="aa"/>
          <w:b w:val="0"/>
          <w:caps/>
          <w:sz w:val="24"/>
          <w:szCs w:val="24"/>
        </w:rPr>
      </w:pPr>
      <w:r w:rsidRPr="00580D44">
        <w:rPr>
          <w:rStyle w:val="aa"/>
          <w:b w:val="0"/>
          <w:caps/>
          <w:sz w:val="24"/>
          <w:szCs w:val="24"/>
        </w:rPr>
        <w:t>Педагогическая диагностика</w:t>
      </w:r>
    </w:p>
    <w:tbl>
      <w:tblPr>
        <w:tblW w:w="0" w:type="auto"/>
        <w:jc w:val="center"/>
        <w:tblCellSpacing w:w="0" w:type="dxa"/>
        <w:tblBorders>
          <w:top w:val="outset" w:sz="6" w:space="0" w:color="FFFFFF"/>
          <w:left w:val="outset" w:sz="6" w:space="0" w:color="FFFFFF"/>
          <w:bottom w:val="outset" w:sz="6" w:space="0" w:color="FFFFFF"/>
          <w:right w:val="outset" w:sz="6" w:space="0" w:color="FFFFFF"/>
        </w:tblBorders>
        <w:tblCellMar>
          <w:top w:w="75" w:type="dxa"/>
          <w:left w:w="75" w:type="dxa"/>
          <w:bottom w:w="75" w:type="dxa"/>
          <w:right w:w="75" w:type="dxa"/>
        </w:tblCellMar>
        <w:tblLook w:val="0000"/>
      </w:tblPr>
      <w:tblGrid>
        <w:gridCol w:w="822"/>
        <w:gridCol w:w="2753"/>
        <w:gridCol w:w="2502"/>
        <w:gridCol w:w="4182"/>
      </w:tblGrid>
      <w:tr w:rsidR="00971A00" w:rsidRPr="00580D44" w:rsidTr="001E0706">
        <w:trPr>
          <w:tblCellSpacing w:w="0" w:type="dxa"/>
          <w:jc w:val="center"/>
        </w:trPr>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rStyle w:val="aa"/>
                <w:sz w:val="24"/>
                <w:szCs w:val="24"/>
              </w:rPr>
              <w:t>Класс</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rStyle w:val="aa"/>
                <w:sz w:val="24"/>
                <w:szCs w:val="24"/>
              </w:rPr>
              <w:t>Уровень актуального развития</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rStyle w:val="aa"/>
                <w:sz w:val="24"/>
                <w:szCs w:val="24"/>
              </w:rPr>
              <w:t>Зона ближайшего развития</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rStyle w:val="aa"/>
                <w:sz w:val="24"/>
                <w:szCs w:val="24"/>
              </w:rPr>
              <w:t>Сфера нарушений школьной адаптации</w:t>
            </w:r>
          </w:p>
        </w:tc>
      </w:tr>
      <w:tr w:rsidR="00971A00" w:rsidRPr="00580D44" w:rsidTr="001E0706">
        <w:trPr>
          <w:tblCellSpacing w:w="0" w:type="dxa"/>
          <w:jc w:val="center"/>
        </w:trPr>
        <w:tc>
          <w:tcPr>
            <w:tcW w:w="0" w:type="auto"/>
            <w:gridSpan w:val="4"/>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i/>
                <w:sz w:val="24"/>
                <w:szCs w:val="24"/>
              </w:rPr>
            </w:pPr>
            <w:r w:rsidRPr="00580D44">
              <w:rPr>
                <w:rStyle w:val="aa"/>
                <w:b w:val="0"/>
                <w:i/>
                <w:sz w:val="24"/>
                <w:szCs w:val="24"/>
              </w:rPr>
              <w:t>Русский язык</w:t>
            </w:r>
          </w:p>
        </w:tc>
      </w:tr>
      <w:tr w:rsidR="00971A00" w:rsidRPr="00580D44" w:rsidTr="001E0706">
        <w:trPr>
          <w:tblCellSpacing w:w="0" w:type="dxa"/>
          <w:jc w:val="center"/>
        </w:trPr>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xml:space="preserve"> класс</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Сложности в обучении, воспитании</w:t>
            </w:r>
          </w:p>
        </w:tc>
      </w:tr>
      <w:tr w:rsidR="00971A00" w:rsidRPr="00580D44" w:rsidTr="001E0706">
        <w:trPr>
          <w:tblCellSpacing w:w="0" w:type="dxa"/>
          <w:jc w:val="center"/>
        </w:trPr>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r>
      <w:tr w:rsidR="00971A00" w:rsidRPr="00580D44" w:rsidTr="001E0706">
        <w:trPr>
          <w:tblCellSpacing w:w="0" w:type="dxa"/>
          <w:jc w:val="center"/>
        </w:trPr>
        <w:tc>
          <w:tcPr>
            <w:tcW w:w="0" w:type="auto"/>
            <w:gridSpan w:val="4"/>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i/>
                <w:sz w:val="24"/>
                <w:szCs w:val="24"/>
              </w:rPr>
            </w:pPr>
            <w:r w:rsidRPr="00580D44">
              <w:rPr>
                <w:i/>
                <w:sz w:val="24"/>
                <w:szCs w:val="24"/>
              </w:rPr>
              <w:t>Литература</w:t>
            </w:r>
          </w:p>
        </w:tc>
      </w:tr>
      <w:tr w:rsidR="00971A00" w:rsidRPr="00580D44" w:rsidTr="001E0706">
        <w:trPr>
          <w:tblCellSpacing w:w="0" w:type="dxa"/>
          <w:jc w:val="center"/>
        </w:trPr>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xml:space="preserve"> класс</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Трудности в освоении норм поведения</w:t>
            </w:r>
          </w:p>
        </w:tc>
      </w:tr>
      <w:tr w:rsidR="00971A00" w:rsidRPr="00580D44" w:rsidTr="001E0706">
        <w:trPr>
          <w:tblCellSpacing w:w="0" w:type="dxa"/>
          <w:jc w:val="center"/>
        </w:trPr>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r>
      <w:tr w:rsidR="00971A00" w:rsidRPr="00580D44" w:rsidTr="001E0706">
        <w:trPr>
          <w:tblCellSpacing w:w="0" w:type="dxa"/>
          <w:jc w:val="center"/>
        </w:trPr>
        <w:tc>
          <w:tcPr>
            <w:tcW w:w="0" w:type="auto"/>
            <w:gridSpan w:val="4"/>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i/>
                <w:sz w:val="24"/>
                <w:szCs w:val="24"/>
              </w:rPr>
            </w:pPr>
            <w:r w:rsidRPr="00580D44">
              <w:rPr>
                <w:sz w:val="24"/>
                <w:szCs w:val="24"/>
              </w:rPr>
              <w:t> </w:t>
            </w:r>
            <w:r w:rsidRPr="00580D44">
              <w:rPr>
                <w:i/>
                <w:sz w:val="24"/>
                <w:szCs w:val="24"/>
              </w:rPr>
              <w:t>Математика</w:t>
            </w:r>
          </w:p>
        </w:tc>
      </w:tr>
      <w:tr w:rsidR="00971A00" w:rsidRPr="00580D44" w:rsidTr="001E0706">
        <w:trPr>
          <w:tblCellSpacing w:w="0" w:type="dxa"/>
          <w:jc w:val="center"/>
        </w:trPr>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xml:space="preserve"> класс</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Сложности в развитии учебно-интеллектуальных УН</w:t>
            </w:r>
          </w:p>
        </w:tc>
      </w:tr>
      <w:tr w:rsidR="00971A00" w:rsidRPr="00580D44" w:rsidTr="001E0706">
        <w:trPr>
          <w:tblCellSpacing w:w="0" w:type="dxa"/>
          <w:jc w:val="center"/>
        </w:trPr>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r>
      <w:tr w:rsidR="00971A00" w:rsidRPr="00580D44" w:rsidTr="001E0706">
        <w:trPr>
          <w:tblCellSpacing w:w="0" w:type="dxa"/>
          <w:jc w:val="center"/>
        </w:trPr>
        <w:tc>
          <w:tcPr>
            <w:tcW w:w="0" w:type="auto"/>
            <w:gridSpan w:val="4"/>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i/>
                <w:sz w:val="24"/>
                <w:szCs w:val="24"/>
              </w:rPr>
            </w:pPr>
            <w:r w:rsidRPr="00580D44">
              <w:rPr>
                <w:i/>
                <w:sz w:val="24"/>
                <w:szCs w:val="24"/>
              </w:rPr>
              <w:t xml:space="preserve">Биология </w:t>
            </w:r>
          </w:p>
        </w:tc>
      </w:tr>
      <w:tr w:rsidR="00971A00" w:rsidRPr="00580D44" w:rsidTr="001E0706">
        <w:trPr>
          <w:tblCellSpacing w:w="0" w:type="dxa"/>
          <w:jc w:val="center"/>
        </w:trPr>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ind w:firstLine="0"/>
              <w:rPr>
                <w:sz w:val="24"/>
                <w:szCs w:val="24"/>
              </w:rPr>
            </w:pP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Особенности социальных контактов</w:t>
            </w:r>
          </w:p>
        </w:tc>
      </w:tr>
      <w:tr w:rsidR="00971A00" w:rsidRPr="00580D44" w:rsidTr="001E0706">
        <w:trPr>
          <w:tblCellSpacing w:w="0" w:type="dxa"/>
          <w:jc w:val="center"/>
        </w:trPr>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r>
    </w:tbl>
    <w:p w:rsidR="00971A00" w:rsidRPr="00580D44" w:rsidRDefault="00971A00" w:rsidP="00580D44">
      <w:pPr>
        <w:pStyle w:val="af1"/>
        <w:rPr>
          <w:rStyle w:val="aa"/>
          <w:sz w:val="24"/>
          <w:szCs w:val="24"/>
        </w:rPr>
      </w:pPr>
    </w:p>
    <w:p w:rsidR="006414C6" w:rsidRPr="00580D44" w:rsidRDefault="006414C6" w:rsidP="00580D44">
      <w:pPr>
        <w:pStyle w:val="af1"/>
        <w:rPr>
          <w:rStyle w:val="aa"/>
          <w:sz w:val="24"/>
          <w:szCs w:val="24"/>
        </w:rPr>
      </w:pPr>
    </w:p>
    <w:p w:rsidR="006414C6" w:rsidRPr="00580D44" w:rsidRDefault="006414C6" w:rsidP="00580D44">
      <w:pPr>
        <w:pStyle w:val="af1"/>
        <w:rPr>
          <w:rStyle w:val="aa"/>
          <w:sz w:val="24"/>
          <w:szCs w:val="24"/>
        </w:rPr>
      </w:pPr>
    </w:p>
    <w:p w:rsidR="00971A00" w:rsidRPr="00580D44" w:rsidRDefault="00971A00" w:rsidP="00580D44">
      <w:pPr>
        <w:pStyle w:val="af1"/>
        <w:rPr>
          <w:sz w:val="24"/>
          <w:szCs w:val="24"/>
        </w:rPr>
      </w:pPr>
      <w:r w:rsidRPr="00580D44">
        <w:rPr>
          <w:rStyle w:val="aa"/>
          <w:b w:val="0"/>
          <w:caps/>
          <w:sz w:val="24"/>
          <w:szCs w:val="24"/>
        </w:rPr>
        <w:t>Психологическая диагностика</w:t>
      </w:r>
    </w:p>
    <w:tbl>
      <w:tblPr>
        <w:tblW w:w="0" w:type="auto"/>
        <w:jc w:val="center"/>
        <w:tblCellSpacing w:w="0" w:type="dxa"/>
        <w:tblInd w:w="-1940" w:type="dxa"/>
        <w:tblBorders>
          <w:top w:val="outset" w:sz="6" w:space="0" w:color="FFFFFF"/>
          <w:left w:val="outset" w:sz="6" w:space="0" w:color="FFFFFF"/>
          <w:bottom w:val="outset" w:sz="6" w:space="0" w:color="FFFFFF"/>
          <w:right w:val="outset" w:sz="6" w:space="0" w:color="FFFFFF"/>
        </w:tblBorders>
        <w:tblCellMar>
          <w:top w:w="75" w:type="dxa"/>
          <w:left w:w="75" w:type="dxa"/>
          <w:bottom w:w="75" w:type="dxa"/>
          <w:right w:w="75" w:type="dxa"/>
        </w:tblCellMar>
        <w:tblLook w:val="0000"/>
      </w:tblPr>
      <w:tblGrid>
        <w:gridCol w:w="2658"/>
        <w:gridCol w:w="2940"/>
        <w:gridCol w:w="3028"/>
      </w:tblGrid>
      <w:tr w:rsidR="00971A00" w:rsidRPr="00580D44" w:rsidTr="001E0706">
        <w:trPr>
          <w:tblCellSpacing w:w="0" w:type="dxa"/>
          <w:jc w:val="center"/>
        </w:trPr>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rStyle w:val="aa"/>
                <w:sz w:val="24"/>
                <w:szCs w:val="24"/>
              </w:rPr>
              <w:t>Познавательная сфера</w:t>
            </w:r>
            <w:r w:rsidRPr="00580D44">
              <w:rPr>
                <w:sz w:val="24"/>
                <w:szCs w:val="24"/>
              </w:rPr>
              <w:t xml:space="preserve">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rStyle w:val="aa"/>
                <w:sz w:val="24"/>
                <w:szCs w:val="24"/>
              </w:rPr>
              <w:t>Личностные особенности</w:t>
            </w:r>
          </w:p>
        </w:tc>
        <w:tc>
          <w:tcPr>
            <w:tcW w:w="3028" w:type="dxa"/>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rStyle w:val="aa"/>
                <w:sz w:val="24"/>
                <w:szCs w:val="24"/>
              </w:rPr>
              <w:t>Мотивационно-волевая сфера</w:t>
            </w:r>
          </w:p>
        </w:tc>
      </w:tr>
      <w:tr w:rsidR="00971A00" w:rsidRPr="00580D44" w:rsidTr="001E0706">
        <w:trPr>
          <w:tblCellSpacing w:w="0" w:type="dxa"/>
          <w:jc w:val="center"/>
        </w:trPr>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0" w:type="auto"/>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c>
          <w:tcPr>
            <w:tcW w:w="3028" w:type="dxa"/>
            <w:tcBorders>
              <w:top w:val="outset" w:sz="6" w:space="0" w:color="FFFFFF"/>
              <w:left w:val="outset" w:sz="6" w:space="0" w:color="FFFFFF"/>
              <w:bottom w:val="outset" w:sz="6" w:space="0" w:color="FFFFFF"/>
              <w:right w:val="outset" w:sz="6" w:space="0" w:color="FFFFFF"/>
            </w:tcBorders>
            <w:vAlign w:val="center"/>
          </w:tcPr>
          <w:p w:rsidR="00971A00" w:rsidRPr="00580D44" w:rsidRDefault="00971A00" w:rsidP="00580D44">
            <w:pPr>
              <w:pStyle w:val="af1"/>
              <w:rPr>
                <w:sz w:val="24"/>
                <w:szCs w:val="24"/>
              </w:rPr>
            </w:pPr>
            <w:r w:rsidRPr="00580D44">
              <w:rPr>
                <w:sz w:val="24"/>
                <w:szCs w:val="24"/>
              </w:rPr>
              <w:t> </w:t>
            </w:r>
          </w:p>
        </w:tc>
      </w:tr>
    </w:tbl>
    <w:p w:rsidR="00971A00" w:rsidRPr="00580D44" w:rsidRDefault="00971A00" w:rsidP="00580D44">
      <w:pPr>
        <w:pStyle w:val="af1"/>
        <w:rPr>
          <w:rStyle w:val="aa"/>
          <w:sz w:val="24"/>
          <w:szCs w:val="24"/>
        </w:rPr>
      </w:pPr>
    </w:p>
    <w:p w:rsidR="00971A00" w:rsidRPr="00580D44" w:rsidRDefault="00971A00" w:rsidP="00580D44">
      <w:pPr>
        <w:pStyle w:val="af1"/>
        <w:rPr>
          <w:rStyle w:val="aa"/>
          <w:sz w:val="24"/>
          <w:szCs w:val="24"/>
        </w:rPr>
      </w:pPr>
      <w:r w:rsidRPr="00580D44">
        <w:rPr>
          <w:rStyle w:val="aa"/>
          <w:sz w:val="24"/>
          <w:szCs w:val="24"/>
        </w:rPr>
        <w:t>Биологические факторы: _______________________________________________________________</w:t>
      </w:r>
    </w:p>
    <w:p w:rsidR="00971A00" w:rsidRPr="00580D44" w:rsidRDefault="00971A00" w:rsidP="00580D44">
      <w:pPr>
        <w:pStyle w:val="af1"/>
        <w:rPr>
          <w:sz w:val="24"/>
          <w:szCs w:val="24"/>
        </w:rPr>
      </w:pPr>
    </w:p>
    <w:p w:rsidR="00971A00" w:rsidRPr="00580D44" w:rsidRDefault="00971A00" w:rsidP="00580D44">
      <w:pPr>
        <w:pStyle w:val="af1"/>
        <w:rPr>
          <w:sz w:val="24"/>
          <w:szCs w:val="24"/>
        </w:rPr>
      </w:pPr>
      <w:r w:rsidRPr="00580D44">
        <w:rPr>
          <w:sz w:val="24"/>
          <w:szCs w:val="24"/>
        </w:rPr>
        <w:t>Дополнительные сведения (участие в конференциях, олимпиадах; грамоты, награды/занятость в системе дополнительного образования):</w:t>
      </w:r>
    </w:p>
    <w:p w:rsidR="00971A00" w:rsidRPr="00580D44" w:rsidRDefault="00971A00" w:rsidP="00580D44">
      <w:pPr>
        <w:pStyle w:val="af1"/>
        <w:rPr>
          <w:sz w:val="24"/>
          <w:szCs w:val="24"/>
        </w:rPr>
      </w:pPr>
    </w:p>
    <w:p w:rsidR="00971A00" w:rsidRPr="00580D44" w:rsidRDefault="00971A00" w:rsidP="00580D44">
      <w:pPr>
        <w:pStyle w:val="af1"/>
        <w:rPr>
          <w:sz w:val="24"/>
          <w:szCs w:val="24"/>
        </w:rPr>
      </w:pPr>
    </w:p>
    <w:p w:rsidR="00971A00" w:rsidRPr="00580D44" w:rsidRDefault="00971A00" w:rsidP="00580D44">
      <w:pPr>
        <w:pStyle w:val="af1"/>
        <w:rPr>
          <w:sz w:val="24"/>
          <w:szCs w:val="24"/>
        </w:rPr>
      </w:pPr>
      <w:r w:rsidRPr="00580D44">
        <w:rPr>
          <w:sz w:val="24"/>
          <w:szCs w:val="24"/>
        </w:rPr>
        <w:t xml:space="preserve">Рекомендации по сопровождающей работе: </w:t>
      </w:r>
    </w:p>
    <w:p w:rsidR="00971A00" w:rsidRPr="00580D44" w:rsidRDefault="00971A00" w:rsidP="00580D44">
      <w:pPr>
        <w:pStyle w:val="af1"/>
        <w:rPr>
          <w:sz w:val="24"/>
          <w:szCs w:val="24"/>
        </w:rPr>
      </w:pPr>
      <w:r w:rsidRPr="00580D44">
        <w:rPr>
          <w:sz w:val="24"/>
          <w:szCs w:val="24"/>
        </w:rPr>
        <w:t>Учитель: _____________________________________________________________________________</w:t>
      </w:r>
    </w:p>
    <w:p w:rsidR="00971A00" w:rsidRPr="00580D44" w:rsidRDefault="00971A00" w:rsidP="00580D44">
      <w:pPr>
        <w:pStyle w:val="af1"/>
        <w:rPr>
          <w:sz w:val="24"/>
          <w:szCs w:val="24"/>
        </w:rPr>
      </w:pPr>
      <w:r w:rsidRPr="00580D44">
        <w:rPr>
          <w:sz w:val="24"/>
          <w:szCs w:val="24"/>
        </w:rPr>
        <w:t>Классный  руководитель: ______________________________________________________________________</w:t>
      </w:r>
    </w:p>
    <w:p w:rsidR="00BD623B" w:rsidRPr="00580D44" w:rsidRDefault="00BD623B" w:rsidP="00580D44">
      <w:pPr>
        <w:pStyle w:val="1"/>
        <w:spacing w:line="240" w:lineRule="auto"/>
        <w:jc w:val="both"/>
        <w:rPr>
          <w:rFonts w:ascii="Times New Roman" w:hAnsi="Times New Roman"/>
          <w:b/>
          <w:color w:val="auto"/>
          <w:sz w:val="24"/>
          <w:szCs w:val="24"/>
        </w:rPr>
      </w:pPr>
      <w:bookmarkStart w:id="328" w:name="_Toc406059068"/>
      <w:bookmarkStart w:id="329" w:name="_Toc409691732"/>
      <w:bookmarkStart w:id="330" w:name="_Toc414553281"/>
      <w:r w:rsidRPr="00580D44">
        <w:rPr>
          <w:rFonts w:ascii="Times New Roman" w:hAnsi="Times New Roman"/>
          <w:b/>
          <w:color w:val="auto"/>
          <w:sz w:val="24"/>
          <w:szCs w:val="24"/>
        </w:rPr>
        <w:t>3. Организационный раздел</w:t>
      </w:r>
      <w:bookmarkEnd w:id="328"/>
      <w:bookmarkEnd w:id="329"/>
      <w:r w:rsidRPr="00580D44">
        <w:rPr>
          <w:rFonts w:ascii="Times New Roman" w:hAnsi="Times New Roman"/>
          <w:b/>
          <w:color w:val="auto"/>
          <w:sz w:val="24"/>
          <w:szCs w:val="24"/>
        </w:rPr>
        <w:t xml:space="preserve"> </w:t>
      </w:r>
      <w:bookmarkEnd w:id="330"/>
    </w:p>
    <w:p w:rsidR="00BD623B" w:rsidRPr="00580D44" w:rsidRDefault="00BD623B" w:rsidP="00580D44">
      <w:pPr>
        <w:pStyle w:val="3"/>
        <w:spacing w:before="0" w:beforeAutospacing="0" w:after="0" w:afterAutospacing="0"/>
        <w:ind w:firstLine="709"/>
        <w:jc w:val="both"/>
        <w:rPr>
          <w:b w:val="0"/>
          <w:sz w:val="24"/>
          <w:szCs w:val="24"/>
        </w:rPr>
      </w:pPr>
    </w:p>
    <w:p w:rsidR="009C3B44" w:rsidRDefault="00A3467A" w:rsidP="009C3B44">
      <w:pPr>
        <w:spacing w:line="240" w:lineRule="auto"/>
        <w:ind w:left="720"/>
        <w:jc w:val="center"/>
        <w:rPr>
          <w:rFonts w:ascii="Times New Roman" w:hAnsi="Times New Roman"/>
          <w:b/>
          <w:bCs/>
          <w:sz w:val="24"/>
          <w:szCs w:val="24"/>
        </w:rPr>
      </w:pPr>
      <w:bookmarkStart w:id="331" w:name="_Toc406059069"/>
      <w:bookmarkStart w:id="332" w:name="_Toc409691733"/>
      <w:bookmarkStart w:id="333" w:name="_Toc410654074"/>
      <w:bookmarkStart w:id="334" w:name="_Toc414553282"/>
      <w:r>
        <w:rPr>
          <w:rFonts w:ascii="Times New Roman" w:hAnsi="Times New Roman"/>
          <w:b/>
          <w:bCs/>
          <w:sz w:val="24"/>
          <w:szCs w:val="24"/>
        </w:rPr>
        <w:t xml:space="preserve">3.1 </w:t>
      </w:r>
      <w:r w:rsidR="009C3B44" w:rsidRPr="00C77598">
        <w:rPr>
          <w:rFonts w:ascii="Times New Roman" w:hAnsi="Times New Roman"/>
          <w:b/>
          <w:bCs/>
          <w:sz w:val="24"/>
          <w:szCs w:val="24"/>
        </w:rPr>
        <w:t>Перспективный учебны</w:t>
      </w:r>
      <w:r w:rsidR="009C3B44">
        <w:rPr>
          <w:rFonts w:ascii="Times New Roman" w:hAnsi="Times New Roman"/>
          <w:b/>
          <w:bCs/>
          <w:sz w:val="24"/>
          <w:szCs w:val="24"/>
        </w:rPr>
        <w:t xml:space="preserve">й план ООО  МОУ «Бутырская ООШ» </w:t>
      </w:r>
    </w:p>
    <w:p w:rsidR="009C3B44" w:rsidRPr="00C77598" w:rsidRDefault="009C3B44" w:rsidP="009C3B44">
      <w:pPr>
        <w:spacing w:line="240" w:lineRule="auto"/>
        <w:ind w:left="720"/>
        <w:jc w:val="center"/>
        <w:rPr>
          <w:rFonts w:ascii="Times New Roman" w:hAnsi="Times New Roman"/>
          <w:b/>
          <w:bCs/>
          <w:sz w:val="24"/>
          <w:szCs w:val="24"/>
        </w:rPr>
      </w:pPr>
      <w:r>
        <w:rPr>
          <w:rFonts w:ascii="Times New Roman" w:hAnsi="Times New Roman"/>
          <w:b/>
          <w:bCs/>
          <w:sz w:val="24"/>
          <w:szCs w:val="24"/>
        </w:rPr>
        <w:t>Валуйского района Белгородской области</w:t>
      </w:r>
    </w:p>
    <w:p w:rsidR="009C3B44" w:rsidRPr="00C77598" w:rsidRDefault="009C3B44" w:rsidP="009C3B44">
      <w:pPr>
        <w:spacing w:line="240" w:lineRule="auto"/>
        <w:jc w:val="center"/>
        <w:rPr>
          <w:rFonts w:ascii="Times New Roman" w:hAnsi="Times New Roman"/>
          <w:b/>
          <w:bCs/>
        </w:rPr>
      </w:pPr>
      <w:r w:rsidRPr="00C77598">
        <w:rPr>
          <w:rFonts w:ascii="Times New Roman" w:hAnsi="Times New Roman"/>
          <w:b/>
          <w:bCs/>
        </w:rPr>
        <w:t>Пояснительная записка</w:t>
      </w:r>
    </w:p>
    <w:p w:rsidR="009C3B44" w:rsidRPr="00C77598" w:rsidRDefault="009C3B44" w:rsidP="009C3B44">
      <w:pPr>
        <w:pStyle w:val="a7"/>
        <w:spacing w:after="0"/>
        <w:jc w:val="center"/>
        <w:rPr>
          <w:rFonts w:ascii="Times New Roman" w:hAnsi="Times New Roman"/>
          <w:b/>
          <w:bCs/>
        </w:rPr>
      </w:pPr>
      <w:r w:rsidRPr="00C77598">
        <w:rPr>
          <w:rFonts w:ascii="Times New Roman" w:hAnsi="Times New Roman"/>
          <w:b/>
          <w:bCs/>
        </w:rPr>
        <w:t>Нормативно-правовая база, используемая при разработке учебного плана:</w:t>
      </w:r>
    </w:p>
    <w:p w:rsidR="009C3B44" w:rsidRPr="00C77598" w:rsidRDefault="009C3B44" w:rsidP="009C3B44">
      <w:pPr>
        <w:widowControl w:val="0"/>
        <w:numPr>
          <w:ilvl w:val="0"/>
          <w:numId w:val="167"/>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color w:val="000000"/>
          <w:spacing w:val="6"/>
          <w:sz w:val="24"/>
          <w:szCs w:val="24"/>
        </w:rPr>
        <w:t>Конституция Российской Федерации.</w:t>
      </w:r>
    </w:p>
    <w:p w:rsidR="009C3B44" w:rsidRPr="00C77598" w:rsidRDefault="009C3B44" w:rsidP="009C3B44">
      <w:pPr>
        <w:widowControl w:val="0"/>
        <w:numPr>
          <w:ilvl w:val="0"/>
          <w:numId w:val="167"/>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sz w:val="24"/>
          <w:szCs w:val="24"/>
        </w:rPr>
        <w:t>ФЗ РФ от 29 декабря 2012 года Закон РФ "Об образовании в Российской Федерации".</w:t>
      </w:r>
    </w:p>
    <w:p w:rsidR="009C3B44" w:rsidRPr="00C77598" w:rsidRDefault="009C3B44" w:rsidP="009C3B44">
      <w:pPr>
        <w:widowControl w:val="0"/>
        <w:numPr>
          <w:ilvl w:val="0"/>
          <w:numId w:val="167"/>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sz w:val="24"/>
          <w:szCs w:val="24"/>
        </w:rPr>
        <w:t>Государственная программа Российской Федерации «Развитие образования» на 2013-2020 годы, утвержденная распоряжением Правительства Российской Федерации от 22 ноября 2012 года № 2148-р.</w:t>
      </w:r>
    </w:p>
    <w:p w:rsidR="009C3B44" w:rsidRPr="00C77598" w:rsidRDefault="009C3B44" w:rsidP="009C3B44">
      <w:pPr>
        <w:widowControl w:val="0"/>
        <w:numPr>
          <w:ilvl w:val="0"/>
          <w:numId w:val="167"/>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sz w:val="24"/>
          <w:szCs w:val="24"/>
        </w:rPr>
        <w:t>Национальная доктрина образования Российской Федерации до 2021 года.</w:t>
      </w:r>
    </w:p>
    <w:p w:rsidR="009C3B44" w:rsidRPr="00C77598" w:rsidRDefault="009C3B44" w:rsidP="009C3B44">
      <w:pPr>
        <w:widowControl w:val="0"/>
        <w:numPr>
          <w:ilvl w:val="0"/>
          <w:numId w:val="167"/>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sz w:val="24"/>
          <w:szCs w:val="24"/>
        </w:rPr>
        <w:t>Концепция долгосрочного социально-экономического развития Российской Федерации на период до 2020 года, утвержденная постановлением Правительства Российской Федерации от 17 ноября 2008 года  № 1662-р.</w:t>
      </w:r>
    </w:p>
    <w:p w:rsidR="009C3B44" w:rsidRPr="00C77598" w:rsidRDefault="009C3B44" w:rsidP="009C3B44">
      <w:pPr>
        <w:widowControl w:val="0"/>
        <w:numPr>
          <w:ilvl w:val="0"/>
          <w:numId w:val="167"/>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sz w:val="24"/>
          <w:szCs w:val="24"/>
        </w:rPr>
        <w:t>Национальная образовательная инициатива «Наша новая школа», утвержденная Президентом Российской Федерации 04 февраля 2010 года  Пр-271.</w:t>
      </w:r>
    </w:p>
    <w:p w:rsidR="009C3B44" w:rsidRPr="00C77598" w:rsidRDefault="009C3B44" w:rsidP="009C3B44">
      <w:pPr>
        <w:widowControl w:val="0"/>
        <w:numPr>
          <w:ilvl w:val="0"/>
          <w:numId w:val="167"/>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sz w:val="24"/>
          <w:szCs w:val="24"/>
        </w:rPr>
        <w:t>План действий по модернизации общего образования на 2011-2015 годы, утвержденный распоряжением Правительства Российской Федерации от 07 сентября 2010 года № 1507-р.</w:t>
      </w:r>
    </w:p>
    <w:p w:rsidR="009C3B44" w:rsidRPr="00C77598" w:rsidRDefault="009C3B44" w:rsidP="009C3B44">
      <w:pPr>
        <w:widowControl w:val="0"/>
        <w:numPr>
          <w:ilvl w:val="0"/>
          <w:numId w:val="167"/>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sz w:val="24"/>
          <w:szCs w:val="24"/>
        </w:rPr>
        <w:t>Распоряжение Правительства РФ от 7 февраля 2011 года №163-р «О Концепции Федеральной целевой программы развития образования на 2011 -2015 годы».</w:t>
      </w:r>
    </w:p>
    <w:p w:rsidR="009C3B44" w:rsidRPr="00C77598" w:rsidRDefault="009C3B44" w:rsidP="009C3B44">
      <w:pPr>
        <w:widowControl w:val="0"/>
        <w:numPr>
          <w:ilvl w:val="0"/>
          <w:numId w:val="167"/>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sz w:val="24"/>
          <w:szCs w:val="24"/>
        </w:rPr>
        <w:t>Федеральные требования к образовательным учреждениям в части охраны здоровья обучающихся, воспитанников (утверждены приказом Минобрнауки России от 28 декабря 2010 года № 2106, зарегистрированы в Минюсте России 02 февраля 2011 года, регистрационный номер 19676).</w:t>
      </w:r>
    </w:p>
    <w:p w:rsidR="009C3B44" w:rsidRPr="00C77598" w:rsidRDefault="009C3B44" w:rsidP="009C3B44">
      <w:pPr>
        <w:widowControl w:val="0"/>
        <w:numPr>
          <w:ilvl w:val="0"/>
          <w:numId w:val="167"/>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sz w:val="24"/>
          <w:szCs w:val="24"/>
        </w:rPr>
        <w:t>Федеральные требования к образовательным учреждениям в части минимальной оснащенности учебного процесса и оборудования учебных помещений (утверждены приказом Минобрнауки России от 04 октября 2010 года  № 986, зарегистрированы в Минюсте России 3 февраля 2011 года, регистрационный номер 19682).</w:t>
      </w:r>
    </w:p>
    <w:p w:rsidR="009C3B44" w:rsidRPr="00C77598" w:rsidRDefault="009C3B44" w:rsidP="009C3B44">
      <w:pPr>
        <w:widowControl w:val="0"/>
        <w:numPr>
          <w:ilvl w:val="0"/>
          <w:numId w:val="167"/>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sz w:val="24"/>
          <w:szCs w:val="24"/>
        </w:rPr>
        <w:t>Санитарно-эпидемиологические правила и нормативы    СанПиН         2.4.2.№2821-10, «Санитарно-эпидемиологические требования к условиям и организации обучения в общеобразовательных учреждениях» (зарегистрированы в Минюсте России 03 марта 2011 года).</w:t>
      </w:r>
    </w:p>
    <w:p w:rsidR="009C3B44" w:rsidRPr="00C77598" w:rsidRDefault="009C3B44" w:rsidP="009C3B44">
      <w:pPr>
        <w:widowControl w:val="0"/>
        <w:numPr>
          <w:ilvl w:val="0"/>
          <w:numId w:val="167"/>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sz w:val="24"/>
          <w:szCs w:val="24"/>
        </w:rPr>
        <w:t>Приказ  Минобрнауки РФ от 17 декабря 2010года №1897                       «Об утверждении федерального государственного образовательного стандарта основного общего образования» (зарегистрирован в Минюсте РФ 01 февраля 2011 года № 19644).</w:t>
      </w:r>
    </w:p>
    <w:p w:rsidR="009C3B44" w:rsidRPr="00C77598" w:rsidRDefault="009C3B44" w:rsidP="009C3B44">
      <w:pPr>
        <w:widowControl w:val="0"/>
        <w:numPr>
          <w:ilvl w:val="0"/>
          <w:numId w:val="167"/>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color w:val="333333"/>
          <w:sz w:val="24"/>
          <w:szCs w:val="24"/>
        </w:rPr>
        <w:t xml:space="preserve">Приказ  </w:t>
      </w:r>
      <w:r w:rsidRPr="00C77598">
        <w:rPr>
          <w:rFonts w:ascii="Times New Roman" w:hAnsi="Times New Roman"/>
          <w:sz w:val="24"/>
          <w:szCs w:val="24"/>
        </w:rPr>
        <w:t>Министерства образования и науки Российской Федерации,   от                 19 декабря  2012 года №1067 "Об утверждении федеральных перечней учебников, рекомендованных (допущенных) к использованию в образовательном процессе в образовательных учреждениях, реализующих образовательные программы общего образования и имеющих государственную аккредитацию, на 2013/14 учебный год".</w:t>
      </w:r>
    </w:p>
    <w:p w:rsidR="009C3B44" w:rsidRPr="00C77598" w:rsidRDefault="009C3B44" w:rsidP="009C3B44">
      <w:pPr>
        <w:widowControl w:val="0"/>
        <w:numPr>
          <w:ilvl w:val="0"/>
          <w:numId w:val="167"/>
        </w:numPr>
        <w:autoSpaceDE w:val="0"/>
        <w:autoSpaceDN w:val="0"/>
        <w:adjustRightInd w:val="0"/>
        <w:spacing w:after="0" w:line="240" w:lineRule="auto"/>
        <w:ind w:left="142" w:right="29" w:firstLine="218"/>
        <w:jc w:val="both"/>
        <w:rPr>
          <w:rFonts w:ascii="Times New Roman" w:hAnsi="Times New Roman"/>
          <w:color w:val="000000"/>
          <w:spacing w:val="32"/>
          <w:sz w:val="24"/>
          <w:szCs w:val="24"/>
        </w:rPr>
      </w:pPr>
      <w:r w:rsidRPr="00C77598">
        <w:rPr>
          <w:rFonts w:ascii="Times New Roman" w:hAnsi="Times New Roman"/>
          <w:sz w:val="24"/>
          <w:szCs w:val="24"/>
        </w:rPr>
        <w:t>Письмо Департамента общего образования Минобрнауки России от 12 мая 2011 года № 03-296 «Об организации внеурочной деятельности при введении федерального государственного образовательного стандарта общего образования».</w:t>
      </w:r>
    </w:p>
    <w:p w:rsidR="009C3B44" w:rsidRPr="00C77598" w:rsidRDefault="009C3B44" w:rsidP="009C3B44">
      <w:pPr>
        <w:widowControl w:val="0"/>
        <w:spacing w:line="240" w:lineRule="auto"/>
        <w:rPr>
          <w:rFonts w:ascii="Times New Roman" w:hAnsi="Times New Roman"/>
          <w:b/>
          <w:bCs/>
          <w:sz w:val="24"/>
          <w:szCs w:val="24"/>
          <w:u w:val="single"/>
        </w:rPr>
      </w:pPr>
      <w:r w:rsidRPr="00C77598">
        <w:rPr>
          <w:rFonts w:ascii="Times New Roman" w:hAnsi="Times New Roman"/>
          <w:b/>
          <w:bCs/>
          <w:sz w:val="24"/>
          <w:szCs w:val="24"/>
          <w:u w:val="single"/>
        </w:rPr>
        <w:t>Письма Минобрнауки РФ</w:t>
      </w:r>
    </w:p>
    <w:p w:rsidR="009C3B44" w:rsidRPr="00C77598" w:rsidRDefault="009C3B44" w:rsidP="009C3B44">
      <w:pPr>
        <w:widowControl w:val="0"/>
        <w:numPr>
          <w:ilvl w:val="0"/>
          <w:numId w:val="168"/>
        </w:numPr>
        <w:spacing w:after="0" w:line="240" w:lineRule="auto"/>
        <w:ind w:left="0" w:firstLine="66"/>
        <w:jc w:val="both"/>
        <w:rPr>
          <w:rFonts w:ascii="Times New Roman" w:hAnsi="Times New Roman"/>
          <w:sz w:val="24"/>
          <w:szCs w:val="24"/>
        </w:rPr>
      </w:pPr>
      <w:r w:rsidRPr="00C77598">
        <w:rPr>
          <w:rFonts w:ascii="Times New Roman" w:hAnsi="Times New Roman"/>
          <w:sz w:val="24"/>
          <w:szCs w:val="24"/>
        </w:rPr>
        <w:t>«О введении федерального государственного образовательного стандарта общего образования» от 19 апреля 2011 года  № 03-255.</w:t>
      </w:r>
    </w:p>
    <w:p w:rsidR="009C3B44" w:rsidRPr="00C77598" w:rsidRDefault="009C3B44" w:rsidP="009C3B44">
      <w:pPr>
        <w:widowControl w:val="0"/>
        <w:numPr>
          <w:ilvl w:val="0"/>
          <w:numId w:val="168"/>
        </w:numPr>
        <w:spacing w:after="0" w:line="240" w:lineRule="auto"/>
        <w:ind w:left="0" w:firstLine="66"/>
        <w:jc w:val="both"/>
        <w:rPr>
          <w:rFonts w:ascii="Times New Roman" w:hAnsi="Times New Roman"/>
          <w:sz w:val="24"/>
          <w:szCs w:val="24"/>
        </w:rPr>
      </w:pPr>
      <w:r w:rsidRPr="00C77598">
        <w:rPr>
          <w:rFonts w:ascii="Times New Roman" w:hAnsi="Times New Roman"/>
          <w:sz w:val="24"/>
          <w:szCs w:val="24"/>
        </w:rPr>
        <w:t>«Об организации внеурочной деятельности при введении федерального государственного образовательного стандарта общего образования» от 12 мая 2011 года №03-296.</w:t>
      </w:r>
    </w:p>
    <w:p w:rsidR="009C3B44" w:rsidRPr="00C77598" w:rsidRDefault="009C3B44" w:rsidP="009C3B44">
      <w:pPr>
        <w:widowControl w:val="0"/>
        <w:numPr>
          <w:ilvl w:val="0"/>
          <w:numId w:val="168"/>
        </w:numPr>
        <w:spacing w:after="0" w:line="240" w:lineRule="auto"/>
        <w:ind w:left="0" w:firstLine="66"/>
        <w:jc w:val="both"/>
        <w:rPr>
          <w:rFonts w:ascii="Times New Roman" w:hAnsi="Times New Roman"/>
          <w:sz w:val="24"/>
          <w:szCs w:val="24"/>
        </w:rPr>
      </w:pPr>
      <w:r w:rsidRPr="00C77598">
        <w:rPr>
          <w:rFonts w:ascii="Times New Roman" w:hAnsi="Times New Roman"/>
          <w:sz w:val="24"/>
          <w:szCs w:val="24"/>
        </w:rPr>
        <w:t>«Об оснащении общеобразовательных учреждений учебным и учебно-лабораторным оборудованием» от 24 ноября 2011 года № МД-1552/03.</w:t>
      </w:r>
    </w:p>
    <w:p w:rsidR="009C3B44" w:rsidRPr="00C77598" w:rsidRDefault="009C3B44" w:rsidP="009C3B44">
      <w:pPr>
        <w:widowControl w:val="0"/>
        <w:numPr>
          <w:ilvl w:val="0"/>
          <w:numId w:val="168"/>
        </w:numPr>
        <w:spacing w:after="0" w:line="240" w:lineRule="auto"/>
        <w:ind w:left="0" w:firstLine="66"/>
        <w:jc w:val="both"/>
        <w:rPr>
          <w:rFonts w:ascii="Times New Roman" w:hAnsi="Times New Roman"/>
          <w:sz w:val="24"/>
          <w:szCs w:val="24"/>
        </w:rPr>
      </w:pPr>
      <w:r w:rsidRPr="00C77598">
        <w:rPr>
          <w:rFonts w:ascii="Times New Roman" w:hAnsi="Times New Roman"/>
          <w:sz w:val="24"/>
          <w:szCs w:val="24"/>
        </w:rPr>
        <w:t xml:space="preserve">«Об использовании учебников с электронными приложениями» от   25 июня 2010 года № ИК-1090/03.  </w:t>
      </w:r>
    </w:p>
    <w:p w:rsidR="009C3B44" w:rsidRPr="00C77598" w:rsidRDefault="009C3B44" w:rsidP="009C3B44">
      <w:pPr>
        <w:pStyle w:val="a8"/>
        <w:numPr>
          <w:ilvl w:val="0"/>
          <w:numId w:val="168"/>
        </w:numPr>
        <w:spacing w:before="100" w:beforeAutospacing="1" w:after="100" w:afterAutospacing="1"/>
        <w:contextualSpacing w:val="0"/>
        <w:outlineLvl w:val="1"/>
        <w:rPr>
          <w:rFonts w:ascii="Times New Roman" w:hAnsi="Times New Roman"/>
          <w:szCs w:val="24"/>
        </w:rPr>
      </w:pPr>
      <w:r w:rsidRPr="00C77598">
        <w:rPr>
          <w:rFonts w:ascii="Times New Roman" w:hAnsi="Times New Roman"/>
          <w:szCs w:val="24"/>
        </w:rPr>
        <w:t xml:space="preserve">Письмо Минобрнауки России от 25.05.2015. г. № 08-761 «Об изучении предметных областей: «Основы религиозных культур и светской этики» и «Основы духовно-нравственной культуры народов России» </w:t>
      </w:r>
    </w:p>
    <w:p w:rsidR="009C3B44" w:rsidRPr="00C77598" w:rsidRDefault="009C3B44" w:rsidP="009C3B44">
      <w:pPr>
        <w:widowControl w:val="0"/>
        <w:numPr>
          <w:ilvl w:val="0"/>
          <w:numId w:val="168"/>
        </w:numPr>
        <w:spacing w:after="0" w:line="240" w:lineRule="auto"/>
        <w:ind w:left="0" w:firstLine="66"/>
        <w:jc w:val="both"/>
        <w:rPr>
          <w:rFonts w:ascii="Times New Roman" w:hAnsi="Times New Roman"/>
          <w:sz w:val="24"/>
          <w:szCs w:val="24"/>
        </w:rPr>
      </w:pPr>
      <w:r w:rsidRPr="00C77598">
        <w:rPr>
          <w:rFonts w:ascii="Times New Roman" w:hAnsi="Times New Roman"/>
          <w:sz w:val="24"/>
          <w:szCs w:val="24"/>
        </w:rPr>
        <w:t>Письмо департамента образования Белгородской области от 26.08.2015года « О формировании учебных планов образовательных организаций Белгородской области, реализующих основные образовательные программы, на 2015-2016 учебный год»</w:t>
      </w:r>
    </w:p>
    <w:p w:rsidR="009C3B44" w:rsidRPr="00C77598" w:rsidRDefault="009C3B44" w:rsidP="009C3B44">
      <w:pPr>
        <w:widowControl w:val="0"/>
        <w:spacing w:line="240" w:lineRule="auto"/>
        <w:jc w:val="both"/>
        <w:rPr>
          <w:rFonts w:ascii="Times New Roman" w:hAnsi="Times New Roman"/>
          <w:sz w:val="24"/>
          <w:szCs w:val="24"/>
        </w:rPr>
      </w:pPr>
    </w:p>
    <w:p w:rsidR="009C3B44" w:rsidRPr="00C77598" w:rsidRDefault="009C3B44" w:rsidP="009C3B44">
      <w:pPr>
        <w:spacing w:line="240" w:lineRule="auto"/>
        <w:jc w:val="both"/>
        <w:rPr>
          <w:rFonts w:ascii="Times New Roman" w:hAnsi="Times New Roman"/>
          <w:sz w:val="24"/>
          <w:szCs w:val="24"/>
        </w:rPr>
      </w:pPr>
      <w:r w:rsidRPr="00C77598">
        <w:rPr>
          <w:rFonts w:ascii="Times New Roman" w:hAnsi="Times New Roman"/>
          <w:sz w:val="24"/>
          <w:szCs w:val="24"/>
        </w:rPr>
        <w:t xml:space="preserve">Перспективный учебный план определяет общие рамки принимаемых решений при разработке содержания образования, требований к его усвоению и организации образовательного процесса, а также выступает в качестве одного из основных механизмов его реализации. </w:t>
      </w:r>
    </w:p>
    <w:p w:rsidR="009C3B44" w:rsidRPr="00C77598" w:rsidRDefault="009C3B44" w:rsidP="009C3B44">
      <w:pPr>
        <w:autoSpaceDE w:val="0"/>
        <w:autoSpaceDN w:val="0"/>
        <w:adjustRightInd w:val="0"/>
        <w:spacing w:line="240" w:lineRule="auto"/>
        <w:ind w:firstLine="360"/>
        <w:jc w:val="both"/>
        <w:rPr>
          <w:rFonts w:ascii="Times New Roman" w:hAnsi="Times New Roman"/>
          <w:sz w:val="24"/>
          <w:szCs w:val="24"/>
        </w:rPr>
      </w:pPr>
      <w:r w:rsidRPr="00C77598">
        <w:rPr>
          <w:rFonts w:ascii="Times New Roman" w:hAnsi="Times New Roman"/>
          <w:sz w:val="24"/>
          <w:szCs w:val="24"/>
        </w:rPr>
        <w:t xml:space="preserve">Учебный </w:t>
      </w:r>
      <w:r>
        <w:rPr>
          <w:rFonts w:ascii="Times New Roman" w:hAnsi="Times New Roman"/>
          <w:sz w:val="24"/>
          <w:szCs w:val="24"/>
        </w:rPr>
        <w:t xml:space="preserve">план МОУ «Бутырская ООШ» Валуйского района </w:t>
      </w:r>
      <w:r w:rsidRPr="00C77598">
        <w:rPr>
          <w:rFonts w:ascii="Times New Roman" w:hAnsi="Times New Roman"/>
          <w:sz w:val="24"/>
          <w:szCs w:val="24"/>
        </w:rPr>
        <w:t xml:space="preserve"> Белгородской области, реализующего основную образовательную программу основного общего образования (далее - учебный план) в соответствии с требованиями ФГОС, является организационным механизмом реализации ООП и достижения планируемых образовательных результатов, определяет состав и структуру обязательных предметных областей по классам (годам обучения), максимальный объём аудиторной нагрузки обучающихся.</w:t>
      </w:r>
    </w:p>
    <w:p w:rsidR="009C3B44" w:rsidRPr="00C77598" w:rsidRDefault="009C3B44" w:rsidP="009C3B44">
      <w:pPr>
        <w:tabs>
          <w:tab w:val="left" w:pos="4500"/>
          <w:tab w:val="left" w:pos="9180"/>
          <w:tab w:val="left" w:pos="9360"/>
        </w:tabs>
        <w:spacing w:line="240" w:lineRule="auto"/>
        <w:ind w:firstLine="454"/>
        <w:jc w:val="both"/>
        <w:rPr>
          <w:rFonts w:ascii="Times New Roman" w:hAnsi="Times New Roman"/>
          <w:b/>
          <w:bCs/>
          <w:i/>
          <w:iCs/>
          <w:sz w:val="24"/>
          <w:szCs w:val="24"/>
        </w:rPr>
      </w:pPr>
      <w:r w:rsidRPr="00C77598">
        <w:rPr>
          <w:rFonts w:ascii="Times New Roman" w:hAnsi="Times New Roman"/>
          <w:b/>
          <w:bCs/>
          <w:i/>
          <w:iCs/>
          <w:sz w:val="24"/>
          <w:szCs w:val="24"/>
        </w:rPr>
        <w:t>Перспективный учебный план:</w:t>
      </w:r>
    </w:p>
    <w:p w:rsidR="009C3B44" w:rsidRPr="00C77598" w:rsidRDefault="009C3B44" w:rsidP="009C3B44">
      <w:pPr>
        <w:pStyle w:val="a8"/>
        <w:tabs>
          <w:tab w:val="left" w:pos="4500"/>
          <w:tab w:val="left" w:pos="9180"/>
          <w:tab w:val="left" w:pos="9360"/>
        </w:tabs>
        <w:ind w:left="0"/>
        <w:jc w:val="both"/>
        <w:rPr>
          <w:rFonts w:ascii="Times New Roman" w:hAnsi="Times New Roman"/>
          <w:szCs w:val="24"/>
        </w:rPr>
      </w:pPr>
      <w:r w:rsidRPr="00C77598">
        <w:rPr>
          <w:rFonts w:ascii="Times New Roman" w:hAnsi="Times New Roman"/>
          <w:szCs w:val="24"/>
        </w:rPr>
        <w:t>-фиксирует максимальный объём учебной нагрузки обучающихся;</w:t>
      </w:r>
    </w:p>
    <w:p w:rsidR="009C3B44" w:rsidRPr="00C77598" w:rsidRDefault="009C3B44" w:rsidP="009C3B44">
      <w:pPr>
        <w:pStyle w:val="a8"/>
        <w:tabs>
          <w:tab w:val="left" w:pos="4500"/>
          <w:tab w:val="left" w:pos="9180"/>
          <w:tab w:val="left" w:pos="9360"/>
        </w:tabs>
        <w:ind w:left="0"/>
        <w:jc w:val="both"/>
        <w:rPr>
          <w:rFonts w:ascii="Times New Roman" w:hAnsi="Times New Roman"/>
          <w:szCs w:val="24"/>
        </w:rPr>
      </w:pPr>
      <w:r w:rsidRPr="00C77598">
        <w:rPr>
          <w:rFonts w:ascii="Times New Roman" w:hAnsi="Times New Roman"/>
          <w:szCs w:val="24"/>
        </w:rPr>
        <w:t xml:space="preserve">-определяет (регламентирует) перечень учебных предметов, курсов, </w:t>
      </w:r>
    </w:p>
    <w:p w:rsidR="009C3B44" w:rsidRPr="00C77598" w:rsidRDefault="009C3B44" w:rsidP="009C3B44">
      <w:pPr>
        <w:pStyle w:val="a8"/>
        <w:tabs>
          <w:tab w:val="left" w:pos="4500"/>
          <w:tab w:val="left" w:pos="9180"/>
          <w:tab w:val="left" w:pos="9360"/>
        </w:tabs>
        <w:ind w:left="0"/>
        <w:jc w:val="both"/>
        <w:rPr>
          <w:rFonts w:ascii="Times New Roman" w:hAnsi="Times New Roman"/>
          <w:szCs w:val="24"/>
        </w:rPr>
      </w:pPr>
      <w:r w:rsidRPr="00C77598">
        <w:rPr>
          <w:rFonts w:ascii="Times New Roman" w:hAnsi="Times New Roman"/>
          <w:szCs w:val="24"/>
        </w:rPr>
        <w:t>и время, отводимое на их освоение и организацию;</w:t>
      </w:r>
    </w:p>
    <w:p w:rsidR="009C3B44" w:rsidRPr="00C77598" w:rsidRDefault="009C3B44" w:rsidP="009C3B44">
      <w:pPr>
        <w:pStyle w:val="a8"/>
        <w:tabs>
          <w:tab w:val="left" w:pos="4500"/>
          <w:tab w:val="left" w:pos="9180"/>
          <w:tab w:val="left" w:pos="9360"/>
        </w:tabs>
        <w:ind w:left="0"/>
        <w:jc w:val="both"/>
        <w:rPr>
          <w:rFonts w:ascii="Times New Roman" w:hAnsi="Times New Roman"/>
          <w:szCs w:val="24"/>
        </w:rPr>
      </w:pPr>
      <w:r w:rsidRPr="00C77598">
        <w:rPr>
          <w:rFonts w:ascii="Times New Roman" w:hAnsi="Times New Roman"/>
          <w:szCs w:val="24"/>
        </w:rPr>
        <w:t>-распределяет учебные предметы, курсы по классам и учебным годам.</w:t>
      </w:r>
    </w:p>
    <w:p w:rsidR="009C3B44" w:rsidRPr="00C77598" w:rsidRDefault="009C3B44" w:rsidP="009C3B44">
      <w:pPr>
        <w:pStyle w:val="af1"/>
        <w:jc w:val="left"/>
      </w:pPr>
      <w:r w:rsidRPr="00C77598">
        <w:t>Учебный план состоит из двух частей: обязательной части и части, формируемой участниками образовательного процесса,  включающей внеурочную деятельность.</w:t>
      </w:r>
    </w:p>
    <w:p w:rsidR="009C3B44" w:rsidRPr="00C77598" w:rsidRDefault="009C3B44" w:rsidP="009C3B44">
      <w:pPr>
        <w:pStyle w:val="af1"/>
        <w:jc w:val="left"/>
      </w:pPr>
      <w:r w:rsidRPr="00C77598">
        <w:rPr>
          <w:b/>
          <w:bCs/>
          <w:i/>
          <w:iCs/>
        </w:rPr>
        <w:t>Обязательная часть</w:t>
      </w:r>
      <w:r w:rsidRPr="00C77598">
        <w:t xml:space="preserve"> учебного плана определяет состав учебных предметов обязательных предметных областей для всех имеющих государственную аккредитацию образовательных учреждений, реализующих основную образовательную программу основного общего образования, и учебное время, отводимое на их изучение по классам (годам) обучения.</w:t>
      </w:r>
    </w:p>
    <w:p w:rsidR="009C3B44" w:rsidRPr="00C77598" w:rsidRDefault="009C3B44" w:rsidP="009C3B44">
      <w:pPr>
        <w:pStyle w:val="dash041e005f0431005f044b005f0447005f043d005f044b005f0439"/>
        <w:ind w:firstLine="697"/>
        <w:jc w:val="both"/>
      </w:pPr>
      <w:r w:rsidRPr="00C77598">
        <w:rPr>
          <w:rStyle w:val="dash041e005f0431005f044b005f0447005f043d005f044b005f0439005f005fchar1char1"/>
        </w:rPr>
        <w:t>В учебный план входят следующие обязательные предметные области и учебные предметы:</w:t>
      </w:r>
    </w:p>
    <w:p w:rsidR="009C3B44" w:rsidRPr="00C77598" w:rsidRDefault="009C3B44" w:rsidP="009C3B44">
      <w:pPr>
        <w:pStyle w:val="dash041e005f0431005f044b005f0447005f043d005f044b005f0439"/>
        <w:ind w:firstLine="697"/>
        <w:jc w:val="both"/>
        <w:rPr>
          <w:rStyle w:val="dash041e005f0431005f044b005f0447005f043d005f044b005f0439005f005fchar1char1"/>
        </w:rPr>
      </w:pPr>
      <w:r w:rsidRPr="00C77598">
        <w:rPr>
          <w:rStyle w:val="dash041e005f0431005f044b005f0447005f043d005f044b005f0439005f005fchar1char1"/>
          <w:b/>
          <w:bCs/>
        </w:rPr>
        <w:t xml:space="preserve">Филология </w:t>
      </w:r>
      <w:r w:rsidRPr="00C77598">
        <w:rPr>
          <w:rStyle w:val="dash041e005f0431005f044b005f0447005f043d005f044b005f0439005f005fchar1char1"/>
        </w:rPr>
        <w:t>(</w:t>
      </w:r>
      <w:r w:rsidRPr="00C77598">
        <w:rPr>
          <w:rStyle w:val="dash041e005f0431005f044b005f0447005f043d005f044b005f0439005f005fchar1char1"/>
          <w:i/>
          <w:iCs/>
        </w:rPr>
        <w:t>русский язык, литература, английский язык</w:t>
      </w:r>
      <w:r w:rsidRPr="00C77598">
        <w:rPr>
          <w:rStyle w:val="dash041e005f0431005f044b005f0447005f043d005f044b005f0439005f005fchar1char1"/>
        </w:rPr>
        <w:t>).</w:t>
      </w:r>
    </w:p>
    <w:p w:rsidR="009C3B44" w:rsidRPr="00C77598" w:rsidRDefault="009C3B44" w:rsidP="009C3B44">
      <w:pPr>
        <w:pStyle w:val="dash041e005f0431005f044b005f0447005f043d005f044b005f0439"/>
        <w:ind w:firstLine="697"/>
        <w:jc w:val="both"/>
        <w:rPr>
          <w:rStyle w:val="dash041e005f0431005f044b005f0447005f043d005f044b005f0439005f005fchar1char1"/>
        </w:rPr>
      </w:pPr>
      <w:r w:rsidRPr="00C77598">
        <w:rPr>
          <w:rStyle w:val="dash041e005f0431005f044b005f0447005f043d005f044b005f0439005f005fchar1char1"/>
          <w:b/>
          <w:bCs/>
        </w:rPr>
        <w:t xml:space="preserve">Математика и информатика </w:t>
      </w:r>
      <w:r w:rsidRPr="00C77598">
        <w:rPr>
          <w:rStyle w:val="dash041e005f0431005f044b005f0447005f043d005f044b005f0439005f005fchar1char1"/>
          <w:b/>
          <w:bCs/>
          <w:i/>
          <w:iCs/>
        </w:rPr>
        <w:t>(</w:t>
      </w:r>
      <w:r w:rsidRPr="00C77598">
        <w:rPr>
          <w:rStyle w:val="dash041e005f0431005f044b005f0447005f043d005f044b005f0439005f005fchar1char1"/>
          <w:i/>
          <w:iCs/>
        </w:rPr>
        <w:t>математика, алгебра, геометрия, информатика</w:t>
      </w:r>
      <w:r w:rsidRPr="00C77598">
        <w:rPr>
          <w:rStyle w:val="dash041e005f0431005f044b005f0447005f043d005f044b005f0439005f005fchar1char1"/>
        </w:rPr>
        <w:t>).</w:t>
      </w:r>
    </w:p>
    <w:p w:rsidR="009C3B44" w:rsidRPr="00C77598" w:rsidRDefault="009C3B44" w:rsidP="009C3B44">
      <w:pPr>
        <w:pStyle w:val="dash041e005f0431005f044b005f0447005f043d005f044b005f0439"/>
        <w:ind w:firstLine="697"/>
        <w:jc w:val="both"/>
      </w:pPr>
      <w:r w:rsidRPr="00C77598">
        <w:rPr>
          <w:rStyle w:val="dash041e005f0431005f044b005f0447005f043d005f044b005f0439005f005fchar1char1"/>
          <w:b/>
          <w:bCs/>
        </w:rPr>
        <w:t xml:space="preserve">Общественно-научные предметы </w:t>
      </w:r>
      <w:r w:rsidRPr="00C77598">
        <w:rPr>
          <w:rStyle w:val="dash041e005f0431005f044b005f0447005f043d005f044b005f0439005f005fchar1char1"/>
          <w:i/>
          <w:iCs/>
        </w:rPr>
        <w:t>(история - история России, в</w:t>
      </w:r>
      <w:r>
        <w:rPr>
          <w:rStyle w:val="dash041e005f0431005f044b005f0447005f043d005f044b005f0439005f005fchar1char1"/>
          <w:i/>
          <w:iCs/>
        </w:rPr>
        <w:t>сеобщая история,</w:t>
      </w:r>
      <w:r w:rsidRPr="00C77598">
        <w:rPr>
          <w:rStyle w:val="dash041e005f0431005f044b005f0447005f043d005f044b005f0439005f005fchar1char1"/>
          <w:i/>
          <w:iCs/>
        </w:rPr>
        <w:t xml:space="preserve"> география).</w:t>
      </w:r>
    </w:p>
    <w:p w:rsidR="009C3B44" w:rsidRPr="00C77598" w:rsidRDefault="009C3B44" w:rsidP="009C3B44">
      <w:pPr>
        <w:pStyle w:val="dash041e005f0431005f044b005f0447005f043d005f044b005f0439"/>
        <w:ind w:firstLine="697"/>
        <w:jc w:val="both"/>
      </w:pPr>
      <w:r w:rsidRPr="00C77598">
        <w:rPr>
          <w:rStyle w:val="dash041e005f0431005f044b005f0447005f043d005f044b005f0439005f005fchar1char1"/>
          <w:b/>
          <w:bCs/>
        </w:rPr>
        <w:t>Основы духовно-нравственной культуры народов России</w:t>
      </w:r>
      <w:r w:rsidRPr="00C77598">
        <w:rPr>
          <w:rStyle w:val="dash041e005f0431005f044b005f0447005f043d005f044b005f0439005f005fchar1char1"/>
          <w:i/>
          <w:iCs/>
        </w:rPr>
        <w:t>;</w:t>
      </w:r>
    </w:p>
    <w:p w:rsidR="009C3B44" w:rsidRPr="00C77598" w:rsidRDefault="009C3B44" w:rsidP="009C3B44">
      <w:pPr>
        <w:pStyle w:val="dash041e005f0431005f044b005f0447005f043d005f044b005f0439"/>
        <w:ind w:firstLine="697"/>
        <w:jc w:val="both"/>
      </w:pPr>
      <w:r w:rsidRPr="00C77598">
        <w:rPr>
          <w:rStyle w:val="dash041e005f0431005f044b005f0447005f043d005f044b005f0439005f005fchar1char1"/>
          <w:b/>
          <w:bCs/>
        </w:rPr>
        <w:t xml:space="preserve">Естественно-научные предметы </w:t>
      </w:r>
      <w:r w:rsidRPr="00C77598">
        <w:rPr>
          <w:rStyle w:val="dash041e005f0431005f044b005f0447005f043d005f044b005f0439005f005fchar1char1"/>
          <w:i/>
          <w:iCs/>
        </w:rPr>
        <w:t>(физика, биология, химия).</w:t>
      </w:r>
    </w:p>
    <w:p w:rsidR="009C3B44" w:rsidRPr="00C77598" w:rsidRDefault="009C3B44" w:rsidP="009C3B44">
      <w:pPr>
        <w:pStyle w:val="dash041e005f0431005f044b005f0447005f043d005f044b005f0439"/>
        <w:ind w:firstLine="697"/>
        <w:jc w:val="both"/>
        <w:rPr>
          <w:rStyle w:val="dash041e005f0431005f044b005f0447005f043d005f044b005f0439005f005fchar1char1"/>
          <w:i/>
          <w:iCs/>
        </w:rPr>
      </w:pPr>
      <w:r w:rsidRPr="00C77598">
        <w:rPr>
          <w:rStyle w:val="dash041e005f0431005f044b005f0447005f043d005f044b005f0439005f005fchar1char1"/>
          <w:b/>
          <w:bCs/>
        </w:rPr>
        <w:t xml:space="preserve">Искусство </w:t>
      </w:r>
      <w:r w:rsidRPr="00C77598">
        <w:rPr>
          <w:rStyle w:val="dash041e005f0431005f044b005f0447005f043d005f044b005f0439005f005fchar1char1"/>
          <w:i/>
          <w:iCs/>
        </w:rPr>
        <w:t>(изобразительное искусство, музыка).</w:t>
      </w:r>
    </w:p>
    <w:p w:rsidR="009C3B44" w:rsidRPr="00C77598" w:rsidRDefault="009C3B44" w:rsidP="009C3B44">
      <w:pPr>
        <w:pStyle w:val="dash041e005f0431005f044b005f0447005f043d005f044b005f0439"/>
        <w:ind w:firstLine="697"/>
        <w:jc w:val="both"/>
      </w:pPr>
      <w:r w:rsidRPr="00C77598">
        <w:rPr>
          <w:rStyle w:val="dash041e005f0431005f044b005f0447005f043d005f044b005f0439005f005fchar1char1"/>
          <w:b/>
          <w:bCs/>
        </w:rPr>
        <w:t xml:space="preserve">Технология </w:t>
      </w:r>
      <w:r w:rsidRPr="00C77598">
        <w:rPr>
          <w:rStyle w:val="dash041e005f0431005f044b005f0447005f043d005f044b005f0439005f005fchar1char1"/>
          <w:i/>
          <w:iCs/>
        </w:rPr>
        <w:t>(технология).</w:t>
      </w:r>
    </w:p>
    <w:p w:rsidR="009C3B44" w:rsidRDefault="009C3B44" w:rsidP="009C3B44">
      <w:pPr>
        <w:pStyle w:val="dash041e005f0431005f044b005f0447005f043d005f044b005f0439"/>
        <w:ind w:firstLine="697"/>
        <w:jc w:val="both"/>
        <w:rPr>
          <w:rStyle w:val="dash041e005f0431005f044b005f0447005f043d005f044b005f0439005f005fchar1char1"/>
          <w:i/>
          <w:iCs/>
        </w:rPr>
      </w:pPr>
      <w:r w:rsidRPr="00C77598">
        <w:rPr>
          <w:rStyle w:val="dash041e005f0431005f044b005f0447005f043d005f044b005f0439005f005fchar1char1"/>
          <w:b/>
          <w:bCs/>
        </w:rPr>
        <w:t xml:space="preserve">Физическая культура и Основы безопасности жизнедеятельности </w:t>
      </w:r>
      <w:r w:rsidRPr="00C77598">
        <w:rPr>
          <w:rStyle w:val="dash041e005f0431005f044b005f0447005f043d005f044b005f0439005f005fchar1char1"/>
          <w:i/>
          <w:iCs/>
        </w:rPr>
        <w:t>(физическая культура, основы безопасности жизнедеятельности).</w:t>
      </w:r>
    </w:p>
    <w:p w:rsidR="009C3B44" w:rsidRDefault="009C3B44" w:rsidP="009C3B44">
      <w:pPr>
        <w:pStyle w:val="dash041e005f0431005f044b005f0447005f043d005f044b005f0439"/>
        <w:ind w:firstLine="697"/>
        <w:jc w:val="both"/>
        <w:rPr>
          <w:rStyle w:val="dash041e005f0431005f044b005f0447005f043d005f044b005f0439005f005fchar1char1"/>
          <w:i/>
          <w:iCs/>
        </w:rPr>
      </w:pPr>
    </w:p>
    <w:p w:rsidR="009C3B44" w:rsidRPr="00C77598" w:rsidRDefault="009C3B44" w:rsidP="009C3B44">
      <w:pPr>
        <w:tabs>
          <w:tab w:val="left" w:pos="4500"/>
          <w:tab w:val="left" w:pos="9180"/>
          <w:tab w:val="left" w:pos="9360"/>
        </w:tabs>
        <w:spacing w:line="240" w:lineRule="auto"/>
        <w:ind w:firstLine="454"/>
        <w:jc w:val="both"/>
        <w:rPr>
          <w:rFonts w:ascii="Times New Roman" w:hAnsi="Times New Roman"/>
          <w:sz w:val="24"/>
          <w:szCs w:val="24"/>
        </w:rPr>
      </w:pPr>
      <w:r w:rsidRPr="00C77598">
        <w:rPr>
          <w:rFonts w:ascii="Times New Roman" w:hAnsi="Times New Roman"/>
          <w:b/>
          <w:bCs/>
          <w:i/>
          <w:iCs/>
          <w:sz w:val="24"/>
          <w:szCs w:val="24"/>
        </w:rPr>
        <w:t>Часть учебного плана, формируемая участниками образовательного процесса,</w:t>
      </w:r>
      <w:r w:rsidRPr="00C77598">
        <w:rPr>
          <w:rFonts w:ascii="Times New Roman" w:hAnsi="Times New Roman"/>
          <w:sz w:val="24"/>
          <w:szCs w:val="24"/>
        </w:rPr>
        <w:t xml:space="preserve"> определяет содержание образования, обеспечивающего реализацию интересов и потребностей обучающихся, их родителей (законных представителей), образовательного учреждения и может быть использовано на:</w:t>
      </w:r>
    </w:p>
    <w:p w:rsidR="009C3B44" w:rsidRPr="00C77598" w:rsidRDefault="009C3B44" w:rsidP="009C3B44">
      <w:pPr>
        <w:tabs>
          <w:tab w:val="left" w:pos="4500"/>
          <w:tab w:val="left" w:pos="9180"/>
          <w:tab w:val="left" w:pos="9360"/>
        </w:tabs>
        <w:spacing w:line="240" w:lineRule="auto"/>
        <w:jc w:val="both"/>
        <w:rPr>
          <w:rFonts w:ascii="Times New Roman" w:hAnsi="Times New Roman"/>
          <w:color w:val="000000"/>
          <w:sz w:val="24"/>
          <w:szCs w:val="24"/>
        </w:rPr>
      </w:pPr>
      <w:r w:rsidRPr="00C77598">
        <w:rPr>
          <w:rFonts w:ascii="Times New Roman" w:hAnsi="Times New Roman"/>
          <w:color w:val="000000"/>
          <w:sz w:val="24"/>
          <w:szCs w:val="24"/>
        </w:rPr>
        <w:t xml:space="preserve">-увеличение учебных часов, предусмотренных на изучение отдельных предметов обязательной части; </w:t>
      </w:r>
    </w:p>
    <w:p w:rsidR="009C3B44" w:rsidRPr="00C77598" w:rsidRDefault="009C3B44" w:rsidP="009C3B44">
      <w:pPr>
        <w:tabs>
          <w:tab w:val="left" w:pos="4500"/>
          <w:tab w:val="left" w:pos="9180"/>
          <w:tab w:val="left" w:pos="9360"/>
        </w:tabs>
        <w:spacing w:line="240" w:lineRule="auto"/>
        <w:jc w:val="both"/>
        <w:rPr>
          <w:rFonts w:ascii="Times New Roman" w:hAnsi="Times New Roman"/>
          <w:color w:val="000000"/>
          <w:sz w:val="24"/>
          <w:szCs w:val="24"/>
        </w:rPr>
      </w:pPr>
      <w:r w:rsidRPr="00C77598">
        <w:rPr>
          <w:rFonts w:ascii="Times New Roman" w:hAnsi="Times New Roman"/>
          <w:color w:val="000000"/>
          <w:sz w:val="24"/>
          <w:szCs w:val="24"/>
        </w:rPr>
        <w:t>-введение специально разработанных учебных курсов, обеспечивающих интересы и потребности участников образовательного процесса, в том числе этнокультурные;</w:t>
      </w:r>
    </w:p>
    <w:p w:rsidR="009C3B44" w:rsidRPr="00C77598" w:rsidRDefault="009C3B44" w:rsidP="009C3B44">
      <w:pPr>
        <w:pStyle w:val="Style2"/>
        <w:widowControl/>
        <w:tabs>
          <w:tab w:val="left" w:pos="7797"/>
        </w:tabs>
        <w:spacing w:line="240" w:lineRule="auto"/>
        <w:ind w:right="-57" w:firstLine="0"/>
        <w:rPr>
          <w:rFonts w:ascii="Times New Roman" w:hAnsi="Times New Roman" w:cs="Times New Roman"/>
        </w:rPr>
      </w:pPr>
      <w:r w:rsidRPr="00C77598">
        <w:rPr>
          <w:rFonts w:ascii="Times New Roman" w:hAnsi="Times New Roman" w:cs="Times New Roman"/>
        </w:rPr>
        <w:t xml:space="preserve">-учебные занятия для углубленного изучения отдельных обязательных учебных предметов (при условии наличия соответствующих программ); </w:t>
      </w:r>
    </w:p>
    <w:p w:rsidR="009C3B44" w:rsidRPr="00C77598" w:rsidRDefault="009C3B44" w:rsidP="009C3B44">
      <w:pPr>
        <w:pStyle w:val="Style2"/>
        <w:widowControl/>
        <w:tabs>
          <w:tab w:val="left" w:pos="7797"/>
        </w:tabs>
        <w:spacing w:line="240" w:lineRule="auto"/>
        <w:ind w:right="-57" w:firstLine="0"/>
        <w:rPr>
          <w:rFonts w:ascii="Times New Roman" w:hAnsi="Times New Roman" w:cs="Times New Roman"/>
        </w:rPr>
      </w:pPr>
      <w:r w:rsidRPr="00C77598">
        <w:rPr>
          <w:rFonts w:ascii="Times New Roman" w:hAnsi="Times New Roman" w:cs="Times New Roman"/>
        </w:rPr>
        <w:t>-учебные занятия, направленные на реализацию региональных особенностей содержания образования.</w:t>
      </w:r>
    </w:p>
    <w:p w:rsidR="009C3B44" w:rsidRPr="00C77598" w:rsidRDefault="009C3B44" w:rsidP="009C3B44">
      <w:pPr>
        <w:pStyle w:val="dash041e005f0431005f044b005f0447005f043d005f044b005f0439"/>
        <w:ind w:firstLine="697"/>
        <w:jc w:val="both"/>
        <w:rPr>
          <w:rStyle w:val="dash041e005f0431005f044b005f0447005f043d005f044b005f0439005f005fchar1char1"/>
          <w:i/>
          <w:iCs/>
        </w:rPr>
      </w:pPr>
    </w:p>
    <w:p w:rsidR="009C3B44" w:rsidRDefault="009C3B44" w:rsidP="009C3B44">
      <w:pPr>
        <w:pStyle w:val="dash041e005f0431005f044b005f0447005f043d005f044b005f0439"/>
        <w:ind w:firstLine="697"/>
        <w:jc w:val="both"/>
        <w:rPr>
          <w:b/>
          <w:bCs/>
          <w:i/>
          <w:iCs/>
        </w:rPr>
      </w:pPr>
      <w:r>
        <w:rPr>
          <w:b/>
          <w:bCs/>
          <w:i/>
          <w:iCs/>
        </w:rPr>
        <w:t>В ч</w:t>
      </w:r>
      <w:r w:rsidRPr="00C77598">
        <w:rPr>
          <w:b/>
          <w:bCs/>
          <w:i/>
          <w:iCs/>
        </w:rPr>
        <w:t>асть учебного плана, формируем</w:t>
      </w:r>
      <w:r>
        <w:rPr>
          <w:b/>
          <w:bCs/>
          <w:i/>
          <w:iCs/>
        </w:rPr>
        <w:t>ую</w:t>
      </w:r>
      <w:r w:rsidRPr="00C77598">
        <w:rPr>
          <w:b/>
          <w:bCs/>
          <w:i/>
          <w:iCs/>
        </w:rPr>
        <w:t xml:space="preserve"> участниками образовательного процесса,</w:t>
      </w:r>
      <w:r>
        <w:rPr>
          <w:b/>
          <w:bCs/>
          <w:i/>
          <w:iCs/>
        </w:rPr>
        <w:t xml:space="preserve"> включены предметы «Обществознание»(1 час), «Основы духовно-нравственной культуры народов России» (1 час)  и добавлен 1 час на изучение предмета «Физическая культура».</w:t>
      </w:r>
    </w:p>
    <w:p w:rsidR="009C3B44" w:rsidRDefault="009C3B44" w:rsidP="009C3B44">
      <w:pPr>
        <w:spacing w:after="0" w:line="240" w:lineRule="auto"/>
        <w:jc w:val="center"/>
        <w:rPr>
          <w:rFonts w:ascii="Times New Roman" w:hAnsi="Times New Roman"/>
          <w:b/>
          <w:bCs/>
          <w:sz w:val="24"/>
          <w:szCs w:val="24"/>
        </w:rPr>
      </w:pPr>
    </w:p>
    <w:p w:rsidR="009C3B44" w:rsidRPr="00580D44" w:rsidRDefault="009C3B44" w:rsidP="009C3B44">
      <w:pPr>
        <w:spacing w:after="0" w:line="240" w:lineRule="auto"/>
        <w:jc w:val="center"/>
        <w:rPr>
          <w:rFonts w:ascii="Times New Roman" w:hAnsi="Times New Roman"/>
          <w:b/>
          <w:bCs/>
          <w:sz w:val="24"/>
          <w:szCs w:val="24"/>
        </w:rPr>
      </w:pPr>
      <w:r w:rsidRPr="00580D44">
        <w:rPr>
          <w:rFonts w:ascii="Times New Roman" w:hAnsi="Times New Roman"/>
          <w:b/>
          <w:bCs/>
          <w:sz w:val="24"/>
          <w:szCs w:val="24"/>
        </w:rPr>
        <w:t>Перспективный недельный учебный план 5-9 классов (ФГОС)</w:t>
      </w:r>
    </w:p>
    <w:p w:rsidR="009C3B44" w:rsidRPr="00580D44" w:rsidRDefault="009C3B44" w:rsidP="009C3B44">
      <w:pPr>
        <w:spacing w:after="0" w:line="240" w:lineRule="auto"/>
        <w:jc w:val="center"/>
        <w:rPr>
          <w:rFonts w:ascii="Times New Roman" w:hAnsi="Times New Roman"/>
          <w:b/>
          <w:bCs/>
          <w:sz w:val="24"/>
          <w:szCs w:val="24"/>
        </w:rPr>
      </w:pPr>
      <w:r w:rsidRPr="00580D44">
        <w:rPr>
          <w:rFonts w:ascii="Times New Roman" w:hAnsi="Times New Roman"/>
          <w:b/>
          <w:bCs/>
          <w:sz w:val="24"/>
          <w:szCs w:val="24"/>
        </w:rPr>
        <w:t>МОУ «Бутырская основная общеобразовательная школа»</w:t>
      </w:r>
    </w:p>
    <w:p w:rsidR="009C3B44" w:rsidRDefault="009C3B44" w:rsidP="009C3B44">
      <w:pPr>
        <w:spacing w:after="0" w:line="240" w:lineRule="auto"/>
        <w:jc w:val="center"/>
        <w:rPr>
          <w:rFonts w:ascii="Times New Roman" w:hAnsi="Times New Roman"/>
          <w:b/>
          <w:bCs/>
          <w:sz w:val="24"/>
          <w:szCs w:val="24"/>
        </w:rPr>
      </w:pPr>
      <w:r w:rsidRPr="00580D44">
        <w:rPr>
          <w:rFonts w:ascii="Times New Roman" w:hAnsi="Times New Roman"/>
          <w:b/>
          <w:bCs/>
          <w:sz w:val="24"/>
          <w:szCs w:val="24"/>
        </w:rPr>
        <w:t>Валуйского района Белгородской области</w:t>
      </w:r>
    </w:p>
    <w:p w:rsidR="009C3B44" w:rsidRPr="00580D44" w:rsidRDefault="009C3B44" w:rsidP="009C3B44">
      <w:pPr>
        <w:spacing w:after="0" w:line="240" w:lineRule="auto"/>
        <w:jc w:val="center"/>
        <w:rPr>
          <w:rFonts w:ascii="Times New Roman" w:hAnsi="Times New Roman"/>
          <w:b/>
          <w:sz w:val="24"/>
          <w:szCs w:val="24"/>
        </w:rPr>
      </w:pPr>
    </w:p>
    <w:tbl>
      <w:tblPr>
        <w:tblW w:w="95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540"/>
        <w:gridCol w:w="224"/>
        <w:gridCol w:w="2265"/>
        <w:gridCol w:w="756"/>
        <w:gridCol w:w="739"/>
        <w:gridCol w:w="21"/>
        <w:gridCol w:w="766"/>
        <w:gridCol w:w="746"/>
        <w:gridCol w:w="528"/>
        <w:gridCol w:w="919"/>
      </w:tblGrid>
      <w:tr w:rsidR="009C3B44" w:rsidRPr="00580D44" w:rsidTr="00D839B8">
        <w:trPr>
          <w:trHeight w:val="545"/>
          <w:jc w:val="center"/>
        </w:trPr>
        <w:tc>
          <w:tcPr>
            <w:tcW w:w="2764" w:type="dxa"/>
            <w:gridSpan w:val="2"/>
            <w:vMerge w:val="restart"/>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Предметные области</w:t>
            </w:r>
          </w:p>
        </w:tc>
        <w:tc>
          <w:tcPr>
            <w:tcW w:w="2265" w:type="dxa"/>
            <w:vMerge w:val="restart"/>
            <w:tcBorders>
              <w:tr2bl w:val="single" w:sz="4" w:space="0" w:color="auto"/>
            </w:tcBorders>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Учебные</w:t>
            </w:r>
          </w:p>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предметы</w:t>
            </w:r>
          </w:p>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Классы</w:t>
            </w:r>
          </w:p>
        </w:tc>
        <w:tc>
          <w:tcPr>
            <w:tcW w:w="4475" w:type="dxa"/>
            <w:gridSpan w:val="7"/>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Количество часов в неделю</w:t>
            </w:r>
          </w:p>
        </w:tc>
      </w:tr>
      <w:tr w:rsidR="009C3B44" w:rsidRPr="00580D44" w:rsidTr="00D839B8">
        <w:trPr>
          <w:trHeight w:val="317"/>
          <w:jc w:val="center"/>
        </w:trPr>
        <w:tc>
          <w:tcPr>
            <w:tcW w:w="2764" w:type="dxa"/>
            <w:gridSpan w:val="2"/>
            <w:vMerge/>
          </w:tcPr>
          <w:p w:rsidR="009C3B44" w:rsidRPr="00580D44" w:rsidRDefault="009C3B44" w:rsidP="00D839B8">
            <w:pPr>
              <w:spacing w:after="0" w:line="240" w:lineRule="auto"/>
              <w:jc w:val="both"/>
              <w:rPr>
                <w:rFonts w:ascii="Times New Roman" w:hAnsi="Times New Roman"/>
                <w:b/>
                <w:bCs/>
                <w:sz w:val="24"/>
                <w:szCs w:val="24"/>
              </w:rPr>
            </w:pPr>
          </w:p>
        </w:tc>
        <w:tc>
          <w:tcPr>
            <w:tcW w:w="2265" w:type="dxa"/>
            <w:vMerge/>
            <w:tcBorders>
              <w:tr2bl w:val="single" w:sz="4" w:space="0" w:color="auto"/>
            </w:tcBorders>
          </w:tcPr>
          <w:p w:rsidR="009C3B44" w:rsidRPr="00580D44" w:rsidRDefault="009C3B44" w:rsidP="00D839B8">
            <w:pPr>
              <w:spacing w:after="0" w:line="240" w:lineRule="auto"/>
              <w:jc w:val="both"/>
              <w:rPr>
                <w:rFonts w:ascii="Times New Roman" w:hAnsi="Times New Roman"/>
                <w:b/>
                <w:bCs/>
                <w:sz w:val="24"/>
                <w:szCs w:val="24"/>
              </w:rPr>
            </w:pPr>
          </w:p>
        </w:tc>
        <w:tc>
          <w:tcPr>
            <w:tcW w:w="756" w:type="dxa"/>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V</w:t>
            </w:r>
          </w:p>
        </w:tc>
        <w:tc>
          <w:tcPr>
            <w:tcW w:w="739" w:type="dxa"/>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VI</w:t>
            </w:r>
          </w:p>
        </w:tc>
        <w:tc>
          <w:tcPr>
            <w:tcW w:w="787" w:type="dxa"/>
            <w:gridSpan w:val="2"/>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VII</w:t>
            </w:r>
          </w:p>
        </w:tc>
        <w:tc>
          <w:tcPr>
            <w:tcW w:w="746" w:type="dxa"/>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VIII</w:t>
            </w:r>
          </w:p>
        </w:tc>
        <w:tc>
          <w:tcPr>
            <w:tcW w:w="528" w:type="dxa"/>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IX</w:t>
            </w:r>
          </w:p>
        </w:tc>
        <w:tc>
          <w:tcPr>
            <w:tcW w:w="919" w:type="dxa"/>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Всего</w:t>
            </w:r>
          </w:p>
        </w:tc>
      </w:tr>
      <w:tr w:rsidR="009C3B44" w:rsidRPr="00580D44" w:rsidTr="00D839B8">
        <w:trPr>
          <w:trHeight w:val="315"/>
          <w:jc w:val="center"/>
        </w:trPr>
        <w:tc>
          <w:tcPr>
            <w:tcW w:w="2764" w:type="dxa"/>
            <w:gridSpan w:val="2"/>
          </w:tcPr>
          <w:p w:rsidR="009C3B44" w:rsidRPr="00580D44" w:rsidRDefault="009C3B44" w:rsidP="00D839B8">
            <w:pPr>
              <w:spacing w:after="0" w:line="240" w:lineRule="auto"/>
              <w:jc w:val="both"/>
              <w:rPr>
                <w:rFonts w:ascii="Times New Roman" w:hAnsi="Times New Roman"/>
                <w:bCs/>
                <w:sz w:val="24"/>
                <w:szCs w:val="24"/>
              </w:rPr>
            </w:pPr>
          </w:p>
        </w:tc>
        <w:tc>
          <w:tcPr>
            <w:tcW w:w="2265" w:type="dxa"/>
          </w:tcPr>
          <w:p w:rsidR="009C3B44" w:rsidRPr="00580D44" w:rsidRDefault="009C3B44" w:rsidP="00D839B8">
            <w:pPr>
              <w:spacing w:after="0" w:line="240" w:lineRule="auto"/>
              <w:jc w:val="both"/>
              <w:rPr>
                <w:rFonts w:ascii="Times New Roman" w:hAnsi="Times New Roman"/>
                <w:bCs/>
                <w:i/>
                <w:sz w:val="24"/>
                <w:szCs w:val="24"/>
              </w:rPr>
            </w:pPr>
            <w:r w:rsidRPr="00580D44">
              <w:rPr>
                <w:rFonts w:ascii="Times New Roman" w:hAnsi="Times New Roman"/>
                <w:bCs/>
                <w:i/>
                <w:sz w:val="24"/>
                <w:szCs w:val="24"/>
              </w:rPr>
              <w:t>Обязательная часть</w:t>
            </w:r>
          </w:p>
        </w:tc>
        <w:tc>
          <w:tcPr>
            <w:tcW w:w="4475" w:type="dxa"/>
            <w:gridSpan w:val="7"/>
          </w:tcPr>
          <w:p w:rsidR="009C3B44" w:rsidRPr="00580D44" w:rsidRDefault="009C3B44" w:rsidP="00D839B8">
            <w:pPr>
              <w:spacing w:after="0" w:line="240" w:lineRule="auto"/>
              <w:jc w:val="both"/>
              <w:rPr>
                <w:rFonts w:ascii="Times New Roman" w:hAnsi="Times New Roman"/>
                <w:b/>
                <w:bCs/>
                <w:sz w:val="24"/>
                <w:szCs w:val="24"/>
              </w:rPr>
            </w:pPr>
          </w:p>
        </w:tc>
      </w:tr>
      <w:tr w:rsidR="009C3B44" w:rsidRPr="00580D44" w:rsidTr="00D839B8">
        <w:trPr>
          <w:trHeight w:val="330"/>
          <w:jc w:val="center"/>
        </w:trPr>
        <w:tc>
          <w:tcPr>
            <w:tcW w:w="2764" w:type="dxa"/>
            <w:gridSpan w:val="2"/>
            <w:vMerge w:val="restart"/>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Филология</w:t>
            </w:r>
          </w:p>
        </w:tc>
        <w:tc>
          <w:tcPr>
            <w:tcW w:w="2265" w:type="dxa"/>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Русский язык</w:t>
            </w:r>
          </w:p>
        </w:tc>
        <w:tc>
          <w:tcPr>
            <w:tcW w:w="75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5</w:t>
            </w:r>
          </w:p>
        </w:tc>
        <w:tc>
          <w:tcPr>
            <w:tcW w:w="760" w:type="dxa"/>
            <w:gridSpan w:val="2"/>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6</w:t>
            </w:r>
          </w:p>
        </w:tc>
        <w:tc>
          <w:tcPr>
            <w:tcW w:w="76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4</w:t>
            </w:r>
          </w:p>
        </w:tc>
        <w:tc>
          <w:tcPr>
            <w:tcW w:w="74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528"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919"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21</w:t>
            </w:r>
          </w:p>
        </w:tc>
      </w:tr>
      <w:tr w:rsidR="009C3B44" w:rsidRPr="00580D44" w:rsidTr="00D839B8">
        <w:trPr>
          <w:trHeight w:val="375"/>
          <w:jc w:val="center"/>
        </w:trPr>
        <w:tc>
          <w:tcPr>
            <w:tcW w:w="2764" w:type="dxa"/>
            <w:gridSpan w:val="2"/>
            <w:vMerge/>
          </w:tcPr>
          <w:p w:rsidR="009C3B44" w:rsidRPr="00580D44" w:rsidRDefault="009C3B44" w:rsidP="00D839B8">
            <w:pPr>
              <w:spacing w:after="0" w:line="240" w:lineRule="auto"/>
              <w:jc w:val="both"/>
              <w:rPr>
                <w:rFonts w:ascii="Times New Roman" w:hAnsi="Times New Roman"/>
                <w:bCs/>
                <w:sz w:val="24"/>
                <w:szCs w:val="24"/>
              </w:rPr>
            </w:pPr>
          </w:p>
        </w:tc>
        <w:tc>
          <w:tcPr>
            <w:tcW w:w="2265" w:type="dxa"/>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Литература</w:t>
            </w:r>
          </w:p>
        </w:tc>
        <w:tc>
          <w:tcPr>
            <w:tcW w:w="75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760" w:type="dxa"/>
            <w:gridSpan w:val="2"/>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76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4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528"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919"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13</w:t>
            </w:r>
          </w:p>
        </w:tc>
      </w:tr>
      <w:tr w:rsidR="009C3B44" w:rsidRPr="00580D44" w:rsidTr="00D839B8">
        <w:trPr>
          <w:trHeight w:val="360"/>
          <w:jc w:val="center"/>
        </w:trPr>
        <w:tc>
          <w:tcPr>
            <w:tcW w:w="2764" w:type="dxa"/>
            <w:gridSpan w:val="2"/>
            <w:vMerge/>
          </w:tcPr>
          <w:p w:rsidR="009C3B44" w:rsidRPr="00580D44" w:rsidRDefault="009C3B44" w:rsidP="00D839B8">
            <w:pPr>
              <w:spacing w:after="0" w:line="240" w:lineRule="auto"/>
              <w:jc w:val="both"/>
              <w:rPr>
                <w:rFonts w:ascii="Times New Roman" w:hAnsi="Times New Roman"/>
                <w:bCs/>
                <w:sz w:val="24"/>
                <w:szCs w:val="24"/>
              </w:rPr>
            </w:pPr>
          </w:p>
        </w:tc>
        <w:tc>
          <w:tcPr>
            <w:tcW w:w="2265" w:type="dxa"/>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Иностранный язык</w:t>
            </w:r>
          </w:p>
        </w:tc>
        <w:tc>
          <w:tcPr>
            <w:tcW w:w="75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760" w:type="dxa"/>
            <w:gridSpan w:val="2"/>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76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74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528"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919"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15</w:t>
            </w:r>
          </w:p>
        </w:tc>
      </w:tr>
      <w:tr w:rsidR="009C3B44" w:rsidRPr="00580D44" w:rsidTr="00D839B8">
        <w:trPr>
          <w:trHeight w:val="427"/>
          <w:jc w:val="center"/>
        </w:trPr>
        <w:tc>
          <w:tcPr>
            <w:tcW w:w="2764" w:type="dxa"/>
            <w:gridSpan w:val="2"/>
            <w:vMerge w:val="restart"/>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Математика и информатика</w:t>
            </w:r>
          </w:p>
        </w:tc>
        <w:tc>
          <w:tcPr>
            <w:tcW w:w="2265" w:type="dxa"/>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Математика</w:t>
            </w:r>
          </w:p>
        </w:tc>
        <w:tc>
          <w:tcPr>
            <w:tcW w:w="75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5</w:t>
            </w:r>
          </w:p>
        </w:tc>
        <w:tc>
          <w:tcPr>
            <w:tcW w:w="760" w:type="dxa"/>
            <w:gridSpan w:val="2"/>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5</w:t>
            </w:r>
          </w:p>
        </w:tc>
        <w:tc>
          <w:tcPr>
            <w:tcW w:w="766"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746"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528"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919"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10</w:t>
            </w:r>
          </w:p>
        </w:tc>
      </w:tr>
      <w:tr w:rsidR="009C3B44" w:rsidRPr="00580D44" w:rsidTr="00D839B8">
        <w:trPr>
          <w:trHeight w:val="385"/>
          <w:jc w:val="center"/>
        </w:trPr>
        <w:tc>
          <w:tcPr>
            <w:tcW w:w="2764" w:type="dxa"/>
            <w:gridSpan w:val="2"/>
            <w:vMerge/>
          </w:tcPr>
          <w:p w:rsidR="009C3B44" w:rsidRPr="00580D44" w:rsidRDefault="009C3B44" w:rsidP="00D839B8">
            <w:pPr>
              <w:spacing w:after="0" w:line="240" w:lineRule="auto"/>
              <w:jc w:val="both"/>
              <w:rPr>
                <w:rFonts w:ascii="Times New Roman" w:hAnsi="Times New Roman"/>
                <w:bCs/>
                <w:sz w:val="24"/>
                <w:szCs w:val="24"/>
              </w:rPr>
            </w:pPr>
          </w:p>
        </w:tc>
        <w:tc>
          <w:tcPr>
            <w:tcW w:w="2265" w:type="dxa"/>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Алгебра</w:t>
            </w:r>
          </w:p>
        </w:tc>
        <w:tc>
          <w:tcPr>
            <w:tcW w:w="756"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760" w:type="dxa"/>
            <w:gridSpan w:val="2"/>
            <w:vAlign w:val="bottom"/>
          </w:tcPr>
          <w:p w:rsidR="009C3B44" w:rsidRPr="00580D44" w:rsidRDefault="009C3B44" w:rsidP="00D839B8">
            <w:pPr>
              <w:spacing w:after="0" w:line="240" w:lineRule="auto"/>
              <w:jc w:val="both"/>
              <w:rPr>
                <w:rFonts w:ascii="Times New Roman" w:hAnsi="Times New Roman"/>
                <w:bCs/>
                <w:sz w:val="24"/>
                <w:szCs w:val="24"/>
              </w:rPr>
            </w:pPr>
          </w:p>
        </w:tc>
        <w:tc>
          <w:tcPr>
            <w:tcW w:w="76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74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528"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919"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9</w:t>
            </w:r>
          </w:p>
        </w:tc>
      </w:tr>
      <w:tr w:rsidR="009C3B44" w:rsidRPr="00580D44" w:rsidTr="00D839B8">
        <w:trPr>
          <w:trHeight w:val="201"/>
          <w:jc w:val="center"/>
        </w:trPr>
        <w:tc>
          <w:tcPr>
            <w:tcW w:w="2764" w:type="dxa"/>
            <w:gridSpan w:val="2"/>
            <w:vMerge/>
          </w:tcPr>
          <w:p w:rsidR="009C3B44" w:rsidRPr="00580D44" w:rsidRDefault="009C3B44" w:rsidP="00D839B8">
            <w:pPr>
              <w:spacing w:after="0" w:line="240" w:lineRule="auto"/>
              <w:jc w:val="both"/>
              <w:rPr>
                <w:rFonts w:ascii="Times New Roman" w:hAnsi="Times New Roman"/>
                <w:bCs/>
                <w:sz w:val="24"/>
                <w:szCs w:val="24"/>
              </w:rPr>
            </w:pPr>
          </w:p>
        </w:tc>
        <w:tc>
          <w:tcPr>
            <w:tcW w:w="2265" w:type="dxa"/>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Геометрия</w:t>
            </w:r>
          </w:p>
        </w:tc>
        <w:tc>
          <w:tcPr>
            <w:tcW w:w="756"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760" w:type="dxa"/>
            <w:gridSpan w:val="2"/>
            <w:vAlign w:val="bottom"/>
          </w:tcPr>
          <w:p w:rsidR="009C3B44" w:rsidRPr="00580D44" w:rsidRDefault="009C3B44" w:rsidP="00D839B8">
            <w:pPr>
              <w:spacing w:after="0" w:line="240" w:lineRule="auto"/>
              <w:jc w:val="both"/>
              <w:rPr>
                <w:rFonts w:ascii="Times New Roman" w:hAnsi="Times New Roman"/>
                <w:bCs/>
                <w:sz w:val="24"/>
                <w:szCs w:val="24"/>
              </w:rPr>
            </w:pPr>
          </w:p>
        </w:tc>
        <w:tc>
          <w:tcPr>
            <w:tcW w:w="76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4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528"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919"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6</w:t>
            </w:r>
          </w:p>
        </w:tc>
      </w:tr>
      <w:tr w:rsidR="009C3B44" w:rsidRPr="00580D44" w:rsidTr="00D839B8">
        <w:trPr>
          <w:trHeight w:val="385"/>
          <w:jc w:val="center"/>
        </w:trPr>
        <w:tc>
          <w:tcPr>
            <w:tcW w:w="2764" w:type="dxa"/>
            <w:gridSpan w:val="2"/>
            <w:vMerge/>
          </w:tcPr>
          <w:p w:rsidR="009C3B44" w:rsidRPr="00580D44" w:rsidRDefault="009C3B44" w:rsidP="00D839B8">
            <w:pPr>
              <w:spacing w:after="0" w:line="240" w:lineRule="auto"/>
              <w:jc w:val="both"/>
              <w:rPr>
                <w:rFonts w:ascii="Times New Roman" w:hAnsi="Times New Roman"/>
                <w:bCs/>
                <w:sz w:val="24"/>
                <w:szCs w:val="24"/>
              </w:rPr>
            </w:pPr>
          </w:p>
        </w:tc>
        <w:tc>
          <w:tcPr>
            <w:tcW w:w="2265" w:type="dxa"/>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Информатика</w:t>
            </w:r>
          </w:p>
        </w:tc>
        <w:tc>
          <w:tcPr>
            <w:tcW w:w="756"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760" w:type="dxa"/>
            <w:gridSpan w:val="2"/>
            <w:vAlign w:val="bottom"/>
          </w:tcPr>
          <w:p w:rsidR="009C3B44" w:rsidRPr="00580D44" w:rsidRDefault="009C3B44" w:rsidP="00D839B8">
            <w:pPr>
              <w:spacing w:after="0" w:line="240" w:lineRule="auto"/>
              <w:jc w:val="both"/>
              <w:rPr>
                <w:rFonts w:ascii="Times New Roman" w:hAnsi="Times New Roman"/>
                <w:bCs/>
                <w:sz w:val="24"/>
                <w:szCs w:val="24"/>
              </w:rPr>
            </w:pPr>
          </w:p>
        </w:tc>
        <w:tc>
          <w:tcPr>
            <w:tcW w:w="76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4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528"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919"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r>
      <w:tr w:rsidR="009C3B44" w:rsidRPr="00580D44" w:rsidTr="00D839B8">
        <w:trPr>
          <w:trHeight w:val="402"/>
          <w:jc w:val="center"/>
        </w:trPr>
        <w:tc>
          <w:tcPr>
            <w:tcW w:w="2764" w:type="dxa"/>
            <w:gridSpan w:val="2"/>
            <w:vMerge w:val="restart"/>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Общественно-научные предметы</w:t>
            </w:r>
          </w:p>
        </w:tc>
        <w:tc>
          <w:tcPr>
            <w:tcW w:w="2265" w:type="dxa"/>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История</w:t>
            </w:r>
          </w:p>
        </w:tc>
        <w:tc>
          <w:tcPr>
            <w:tcW w:w="75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60" w:type="dxa"/>
            <w:gridSpan w:val="2"/>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6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4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528"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919"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10</w:t>
            </w:r>
          </w:p>
        </w:tc>
      </w:tr>
      <w:tr w:rsidR="009C3B44" w:rsidRPr="00580D44" w:rsidTr="00D839B8">
        <w:trPr>
          <w:trHeight w:val="234"/>
          <w:jc w:val="center"/>
        </w:trPr>
        <w:tc>
          <w:tcPr>
            <w:tcW w:w="2764" w:type="dxa"/>
            <w:gridSpan w:val="2"/>
            <w:vMerge/>
          </w:tcPr>
          <w:p w:rsidR="009C3B44" w:rsidRPr="00580D44" w:rsidRDefault="009C3B44" w:rsidP="00D839B8">
            <w:pPr>
              <w:spacing w:after="0" w:line="240" w:lineRule="auto"/>
              <w:jc w:val="both"/>
              <w:rPr>
                <w:rFonts w:ascii="Times New Roman" w:hAnsi="Times New Roman"/>
                <w:bCs/>
                <w:sz w:val="24"/>
                <w:szCs w:val="24"/>
              </w:rPr>
            </w:pPr>
          </w:p>
        </w:tc>
        <w:tc>
          <w:tcPr>
            <w:tcW w:w="2265" w:type="dxa"/>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Обществознание</w:t>
            </w:r>
          </w:p>
        </w:tc>
        <w:tc>
          <w:tcPr>
            <w:tcW w:w="756"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760" w:type="dxa"/>
            <w:gridSpan w:val="2"/>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6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4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528"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919"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4</w:t>
            </w:r>
          </w:p>
        </w:tc>
      </w:tr>
      <w:tr w:rsidR="009C3B44" w:rsidRPr="00580D44" w:rsidTr="00D839B8">
        <w:trPr>
          <w:trHeight w:val="318"/>
          <w:jc w:val="center"/>
        </w:trPr>
        <w:tc>
          <w:tcPr>
            <w:tcW w:w="2764" w:type="dxa"/>
            <w:gridSpan w:val="2"/>
            <w:vMerge/>
          </w:tcPr>
          <w:p w:rsidR="009C3B44" w:rsidRPr="00580D44" w:rsidRDefault="009C3B44" w:rsidP="00D839B8">
            <w:pPr>
              <w:spacing w:after="0" w:line="240" w:lineRule="auto"/>
              <w:jc w:val="both"/>
              <w:rPr>
                <w:rFonts w:ascii="Times New Roman" w:hAnsi="Times New Roman"/>
                <w:bCs/>
                <w:sz w:val="24"/>
                <w:szCs w:val="24"/>
              </w:rPr>
            </w:pPr>
          </w:p>
        </w:tc>
        <w:tc>
          <w:tcPr>
            <w:tcW w:w="2265" w:type="dxa"/>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География</w:t>
            </w:r>
          </w:p>
        </w:tc>
        <w:tc>
          <w:tcPr>
            <w:tcW w:w="75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60" w:type="dxa"/>
            <w:gridSpan w:val="2"/>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6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4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528"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919"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8</w:t>
            </w:r>
          </w:p>
        </w:tc>
      </w:tr>
      <w:tr w:rsidR="009C3B44" w:rsidRPr="00580D44" w:rsidTr="00D839B8">
        <w:trPr>
          <w:trHeight w:val="181"/>
          <w:jc w:val="center"/>
        </w:trPr>
        <w:tc>
          <w:tcPr>
            <w:tcW w:w="2764" w:type="dxa"/>
            <w:gridSpan w:val="2"/>
            <w:vMerge w:val="restart"/>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Естественнонаучные предметы</w:t>
            </w:r>
          </w:p>
        </w:tc>
        <w:tc>
          <w:tcPr>
            <w:tcW w:w="2265" w:type="dxa"/>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Физика</w:t>
            </w:r>
          </w:p>
        </w:tc>
        <w:tc>
          <w:tcPr>
            <w:tcW w:w="756"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760" w:type="dxa"/>
            <w:gridSpan w:val="2"/>
            <w:vAlign w:val="bottom"/>
          </w:tcPr>
          <w:p w:rsidR="009C3B44" w:rsidRPr="00580D44" w:rsidRDefault="009C3B44" w:rsidP="00D839B8">
            <w:pPr>
              <w:spacing w:after="0" w:line="240" w:lineRule="auto"/>
              <w:jc w:val="both"/>
              <w:rPr>
                <w:rFonts w:ascii="Times New Roman" w:hAnsi="Times New Roman"/>
                <w:bCs/>
                <w:sz w:val="24"/>
                <w:szCs w:val="24"/>
              </w:rPr>
            </w:pPr>
          </w:p>
        </w:tc>
        <w:tc>
          <w:tcPr>
            <w:tcW w:w="76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4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528"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919"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7</w:t>
            </w:r>
          </w:p>
        </w:tc>
      </w:tr>
      <w:tr w:rsidR="009C3B44" w:rsidRPr="00580D44" w:rsidTr="00D839B8">
        <w:trPr>
          <w:trHeight w:val="215"/>
          <w:jc w:val="center"/>
        </w:trPr>
        <w:tc>
          <w:tcPr>
            <w:tcW w:w="2764" w:type="dxa"/>
            <w:gridSpan w:val="2"/>
            <w:vMerge/>
          </w:tcPr>
          <w:p w:rsidR="009C3B44" w:rsidRPr="00580D44" w:rsidRDefault="009C3B44" w:rsidP="00D839B8">
            <w:pPr>
              <w:spacing w:after="0" w:line="240" w:lineRule="auto"/>
              <w:jc w:val="both"/>
              <w:rPr>
                <w:rFonts w:ascii="Times New Roman" w:hAnsi="Times New Roman"/>
                <w:bCs/>
                <w:sz w:val="24"/>
                <w:szCs w:val="24"/>
              </w:rPr>
            </w:pPr>
          </w:p>
        </w:tc>
        <w:tc>
          <w:tcPr>
            <w:tcW w:w="2265" w:type="dxa"/>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Химия</w:t>
            </w:r>
          </w:p>
        </w:tc>
        <w:tc>
          <w:tcPr>
            <w:tcW w:w="756"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760" w:type="dxa"/>
            <w:gridSpan w:val="2"/>
            <w:vAlign w:val="bottom"/>
          </w:tcPr>
          <w:p w:rsidR="009C3B44" w:rsidRPr="00580D44" w:rsidRDefault="009C3B44" w:rsidP="00D839B8">
            <w:pPr>
              <w:spacing w:after="0" w:line="240" w:lineRule="auto"/>
              <w:jc w:val="both"/>
              <w:rPr>
                <w:rFonts w:ascii="Times New Roman" w:hAnsi="Times New Roman"/>
                <w:bCs/>
                <w:sz w:val="24"/>
                <w:szCs w:val="24"/>
              </w:rPr>
            </w:pPr>
          </w:p>
        </w:tc>
        <w:tc>
          <w:tcPr>
            <w:tcW w:w="766"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74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528"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919"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4</w:t>
            </w:r>
          </w:p>
        </w:tc>
      </w:tr>
      <w:tr w:rsidR="009C3B44" w:rsidRPr="00580D44" w:rsidTr="00D839B8">
        <w:trPr>
          <w:trHeight w:val="251"/>
          <w:jc w:val="center"/>
        </w:trPr>
        <w:tc>
          <w:tcPr>
            <w:tcW w:w="2764" w:type="dxa"/>
            <w:gridSpan w:val="2"/>
            <w:vMerge/>
          </w:tcPr>
          <w:p w:rsidR="009C3B44" w:rsidRPr="00580D44" w:rsidRDefault="009C3B44" w:rsidP="00D839B8">
            <w:pPr>
              <w:spacing w:after="0" w:line="240" w:lineRule="auto"/>
              <w:jc w:val="both"/>
              <w:rPr>
                <w:rFonts w:ascii="Times New Roman" w:hAnsi="Times New Roman"/>
                <w:bCs/>
                <w:sz w:val="24"/>
                <w:szCs w:val="24"/>
              </w:rPr>
            </w:pPr>
          </w:p>
        </w:tc>
        <w:tc>
          <w:tcPr>
            <w:tcW w:w="2265" w:type="dxa"/>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Биология</w:t>
            </w:r>
          </w:p>
        </w:tc>
        <w:tc>
          <w:tcPr>
            <w:tcW w:w="75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60" w:type="dxa"/>
            <w:gridSpan w:val="2"/>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6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4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528"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919"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7</w:t>
            </w:r>
          </w:p>
        </w:tc>
      </w:tr>
      <w:tr w:rsidR="009C3B44" w:rsidRPr="00580D44" w:rsidTr="00D839B8">
        <w:trPr>
          <w:trHeight w:val="251"/>
          <w:jc w:val="center"/>
        </w:trPr>
        <w:tc>
          <w:tcPr>
            <w:tcW w:w="2764" w:type="dxa"/>
            <w:gridSpan w:val="2"/>
            <w:vMerge w:val="restart"/>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Искусство</w:t>
            </w:r>
          </w:p>
        </w:tc>
        <w:tc>
          <w:tcPr>
            <w:tcW w:w="2265" w:type="dxa"/>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Музыка</w:t>
            </w:r>
          </w:p>
        </w:tc>
        <w:tc>
          <w:tcPr>
            <w:tcW w:w="75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60" w:type="dxa"/>
            <w:gridSpan w:val="2"/>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6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4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528"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919"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4</w:t>
            </w:r>
          </w:p>
        </w:tc>
      </w:tr>
      <w:tr w:rsidR="009C3B44" w:rsidRPr="00580D44" w:rsidTr="00D839B8">
        <w:trPr>
          <w:trHeight w:val="215"/>
          <w:jc w:val="center"/>
        </w:trPr>
        <w:tc>
          <w:tcPr>
            <w:tcW w:w="2764" w:type="dxa"/>
            <w:gridSpan w:val="2"/>
            <w:vMerge/>
          </w:tcPr>
          <w:p w:rsidR="009C3B44" w:rsidRPr="00580D44" w:rsidRDefault="009C3B44" w:rsidP="00D839B8">
            <w:pPr>
              <w:spacing w:after="0" w:line="240" w:lineRule="auto"/>
              <w:jc w:val="both"/>
              <w:rPr>
                <w:rFonts w:ascii="Times New Roman" w:hAnsi="Times New Roman"/>
                <w:bCs/>
                <w:sz w:val="24"/>
                <w:szCs w:val="24"/>
              </w:rPr>
            </w:pPr>
          </w:p>
        </w:tc>
        <w:tc>
          <w:tcPr>
            <w:tcW w:w="2265" w:type="dxa"/>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Изобразительное искусство</w:t>
            </w:r>
          </w:p>
        </w:tc>
        <w:tc>
          <w:tcPr>
            <w:tcW w:w="75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60" w:type="dxa"/>
            <w:gridSpan w:val="2"/>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6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46"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528"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919"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r>
      <w:tr w:rsidR="009C3B44" w:rsidRPr="00580D44" w:rsidTr="00D839B8">
        <w:trPr>
          <w:trHeight w:val="301"/>
          <w:jc w:val="center"/>
        </w:trPr>
        <w:tc>
          <w:tcPr>
            <w:tcW w:w="2764" w:type="dxa"/>
            <w:gridSpan w:val="2"/>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Технология</w:t>
            </w:r>
          </w:p>
        </w:tc>
        <w:tc>
          <w:tcPr>
            <w:tcW w:w="2265" w:type="dxa"/>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Технология</w:t>
            </w:r>
          </w:p>
        </w:tc>
        <w:tc>
          <w:tcPr>
            <w:tcW w:w="756"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760" w:type="dxa"/>
            <w:gridSpan w:val="2"/>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6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4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528"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919"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7</w:t>
            </w:r>
          </w:p>
        </w:tc>
      </w:tr>
      <w:tr w:rsidR="009C3B44" w:rsidRPr="00580D44" w:rsidTr="00D839B8">
        <w:trPr>
          <w:trHeight w:val="413"/>
          <w:jc w:val="center"/>
        </w:trPr>
        <w:tc>
          <w:tcPr>
            <w:tcW w:w="2764" w:type="dxa"/>
            <w:gridSpan w:val="2"/>
            <w:vMerge w:val="restart"/>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Физическая культура и Основы безопасности жизнедеятельности</w:t>
            </w:r>
          </w:p>
        </w:tc>
        <w:tc>
          <w:tcPr>
            <w:tcW w:w="2265" w:type="dxa"/>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ОБЖ</w:t>
            </w:r>
          </w:p>
        </w:tc>
        <w:tc>
          <w:tcPr>
            <w:tcW w:w="756"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760" w:type="dxa"/>
            <w:gridSpan w:val="2"/>
            <w:vAlign w:val="bottom"/>
          </w:tcPr>
          <w:p w:rsidR="009C3B44" w:rsidRPr="00580D44" w:rsidRDefault="009C3B44" w:rsidP="00D839B8">
            <w:pPr>
              <w:spacing w:after="0" w:line="240" w:lineRule="auto"/>
              <w:jc w:val="both"/>
              <w:rPr>
                <w:rFonts w:ascii="Times New Roman" w:hAnsi="Times New Roman"/>
                <w:bCs/>
                <w:sz w:val="24"/>
                <w:szCs w:val="24"/>
              </w:rPr>
            </w:pPr>
          </w:p>
        </w:tc>
        <w:tc>
          <w:tcPr>
            <w:tcW w:w="766"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74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528"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919"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r>
      <w:tr w:rsidR="009C3B44" w:rsidRPr="00580D44" w:rsidTr="00D839B8">
        <w:trPr>
          <w:trHeight w:val="385"/>
          <w:jc w:val="center"/>
        </w:trPr>
        <w:tc>
          <w:tcPr>
            <w:tcW w:w="2764" w:type="dxa"/>
            <w:gridSpan w:val="2"/>
            <w:vMerge/>
          </w:tcPr>
          <w:p w:rsidR="009C3B44" w:rsidRPr="00580D44" w:rsidRDefault="009C3B44" w:rsidP="00D839B8">
            <w:pPr>
              <w:spacing w:after="0" w:line="240" w:lineRule="auto"/>
              <w:jc w:val="both"/>
              <w:rPr>
                <w:rFonts w:ascii="Times New Roman" w:hAnsi="Times New Roman"/>
                <w:bCs/>
                <w:sz w:val="24"/>
                <w:szCs w:val="24"/>
              </w:rPr>
            </w:pPr>
          </w:p>
        </w:tc>
        <w:tc>
          <w:tcPr>
            <w:tcW w:w="2265" w:type="dxa"/>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Физическая культура</w:t>
            </w:r>
          </w:p>
        </w:tc>
        <w:tc>
          <w:tcPr>
            <w:tcW w:w="75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60" w:type="dxa"/>
            <w:gridSpan w:val="2"/>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6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4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528"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919"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10</w:t>
            </w:r>
          </w:p>
        </w:tc>
      </w:tr>
      <w:tr w:rsidR="009C3B44" w:rsidRPr="00580D44" w:rsidTr="00D839B8">
        <w:trPr>
          <w:trHeight w:val="284"/>
          <w:jc w:val="center"/>
        </w:trPr>
        <w:tc>
          <w:tcPr>
            <w:tcW w:w="5029" w:type="dxa"/>
            <w:gridSpan w:val="3"/>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Итого</w:t>
            </w:r>
          </w:p>
        </w:tc>
        <w:tc>
          <w:tcPr>
            <w:tcW w:w="756" w:type="dxa"/>
            <w:vAlign w:val="bottom"/>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26</w:t>
            </w:r>
          </w:p>
        </w:tc>
        <w:tc>
          <w:tcPr>
            <w:tcW w:w="760" w:type="dxa"/>
            <w:gridSpan w:val="2"/>
            <w:vAlign w:val="bottom"/>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2</w:t>
            </w:r>
            <w:r w:rsidR="003D1085">
              <w:rPr>
                <w:rFonts w:ascii="Times New Roman" w:hAnsi="Times New Roman"/>
                <w:b/>
                <w:bCs/>
                <w:sz w:val="24"/>
                <w:szCs w:val="24"/>
              </w:rPr>
              <w:t>8</w:t>
            </w:r>
          </w:p>
        </w:tc>
        <w:tc>
          <w:tcPr>
            <w:tcW w:w="766" w:type="dxa"/>
            <w:vAlign w:val="bottom"/>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29</w:t>
            </w:r>
          </w:p>
        </w:tc>
        <w:tc>
          <w:tcPr>
            <w:tcW w:w="746" w:type="dxa"/>
            <w:vAlign w:val="bottom"/>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30</w:t>
            </w:r>
          </w:p>
        </w:tc>
        <w:tc>
          <w:tcPr>
            <w:tcW w:w="528" w:type="dxa"/>
            <w:vAlign w:val="bottom"/>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30</w:t>
            </w:r>
          </w:p>
        </w:tc>
        <w:tc>
          <w:tcPr>
            <w:tcW w:w="919" w:type="dxa"/>
            <w:vAlign w:val="bottom"/>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142</w:t>
            </w:r>
          </w:p>
        </w:tc>
      </w:tr>
      <w:tr w:rsidR="009C3B44" w:rsidRPr="00580D44" w:rsidTr="00D839B8">
        <w:trPr>
          <w:trHeight w:val="301"/>
          <w:jc w:val="center"/>
        </w:trPr>
        <w:tc>
          <w:tcPr>
            <w:tcW w:w="5029" w:type="dxa"/>
            <w:gridSpan w:val="3"/>
          </w:tcPr>
          <w:p w:rsidR="009C3B44" w:rsidRPr="00580D44" w:rsidRDefault="009C3B44" w:rsidP="00D839B8">
            <w:pPr>
              <w:spacing w:after="0" w:line="240" w:lineRule="auto"/>
              <w:jc w:val="both"/>
              <w:rPr>
                <w:rFonts w:ascii="Times New Roman" w:hAnsi="Times New Roman"/>
                <w:bCs/>
                <w:i/>
                <w:sz w:val="24"/>
                <w:szCs w:val="24"/>
              </w:rPr>
            </w:pPr>
            <w:r w:rsidRPr="00580D44">
              <w:rPr>
                <w:rFonts w:ascii="Times New Roman" w:hAnsi="Times New Roman"/>
                <w:bCs/>
                <w:i/>
                <w:sz w:val="24"/>
                <w:szCs w:val="24"/>
              </w:rPr>
              <w:t>Часть, формируемая участниками образовательных отношений</w:t>
            </w:r>
          </w:p>
        </w:tc>
        <w:tc>
          <w:tcPr>
            <w:tcW w:w="75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760" w:type="dxa"/>
            <w:gridSpan w:val="2"/>
            <w:vAlign w:val="bottom"/>
          </w:tcPr>
          <w:p w:rsidR="009C3B44" w:rsidRPr="00580D44" w:rsidRDefault="003D1085" w:rsidP="00D839B8">
            <w:pPr>
              <w:spacing w:after="0" w:line="240" w:lineRule="auto"/>
              <w:jc w:val="both"/>
              <w:rPr>
                <w:rFonts w:ascii="Times New Roman" w:hAnsi="Times New Roman"/>
                <w:bCs/>
                <w:sz w:val="24"/>
                <w:szCs w:val="24"/>
              </w:rPr>
            </w:pPr>
            <w:r>
              <w:rPr>
                <w:rFonts w:ascii="Times New Roman" w:hAnsi="Times New Roman"/>
                <w:bCs/>
                <w:sz w:val="24"/>
                <w:szCs w:val="24"/>
              </w:rPr>
              <w:t>2</w:t>
            </w:r>
          </w:p>
        </w:tc>
        <w:tc>
          <w:tcPr>
            <w:tcW w:w="76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74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2</w:t>
            </w:r>
          </w:p>
        </w:tc>
        <w:tc>
          <w:tcPr>
            <w:tcW w:w="528"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3</w:t>
            </w:r>
          </w:p>
        </w:tc>
        <w:tc>
          <w:tcPr>
            <w:tcW w:w="919"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11</w:t>
            </w:r>
          </w:p>
        </w:tc>
      </w:tr>
      <w:tr w:rsidR="009C3B44" w:rsidRPr="00580D44" w:rsidTr="00D839B8">
        <w:trPr>
          <w:trHeight w:val="301"/>
          <w:jc w:val="center"/>
        </w:trPr>
        <w:tc>
          <w:tcPr>
            <w:tcW w:w="2540" w:type="dxa"/>
          </w:tcPr>
          <w:p w:rsidR="009C3B44" w:rsidRPr="00580D44" w:rsidRDefault="009C3B44" w:rsidP="00D839B8">
            <w:pPr>
              <w:spacing w:after="0" w:line="240" w:lineRule="auto"/>
              <w:jc w:val="both"/>
              <w:rPr>
                <w:rFonts w:ascii="Times New Roman" w:hAnsi="Times New Roman"/>
                <w:bCs/>
                <w:i/>
                <w:sz w:val="24"/>
                <w:szCs w:val="24"/>
              </w:rPr>
            </w:pPr>
            <w:r w:rsidRPr="00580D44">
              <w:rPr>
                <w:rFonts w:ascii="Times New Roman" w:hAnsi="Times New Roman"/>
                <w:bCs/>
                <w:sz w:val="24"/>
                <w:szCs w:val="24"/>
              </w:rPr>
              <w:t>Общественно-научные предметы</w:t>
            </w:r>
          </w:p>
        </w:tc>
        <w:tc>
          <w:tcPr>
            <w:tcW w:w="2489" w:type="dxa"/>
            <w:gridSpan w:val="2"/>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Обществознание</w:t>
            </w:r>
          </w:p>
        </w:tc>
        <w:tc>
          <w:tcPr>
            <w:tcW w:w="75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60" w:type="dxa"/>
            <w:gridSpan w:val="2"/>
            <w:vAlign w:val="bottom"/>
          </w:tcPr>
          <w:p w:rsidR="009C3B44" w:rsidRPr="00580D44" w:rsidRDefault="009C3B44" w:rsidP="00D839B8">
            <w:pPr>
              <w:spacing w:after="0" w:line="240" w:lineRule="auto"/>
              <w:jc w:val="both"/>
              <w:rPr>
                <w:rFonts w:ascii="Times New Roman" w:hAnsi="Times New Roman"/>
                <w:bCs/>
                <w:sz w:val="24"/>
                <w:szCs w:val="24"/>
              </w:rPr>
            </w:pPr>
          </w:p>
        </w:tc>
        <w:tc>
          <w:tcPr>
            <w:tcW w:w="766"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746"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528"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919"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r>
      <w:tr w:rsidR="009C3B44" w:rsidRPr="00580D44" w:rsidTr="00D839B8">
        <w:trPr>
          <w:trHeight w:val="301"/>
          <w:jc w:val="center"/>
        </w:trPr>
        <w:tc>
          <w:tcPr>
            <w:tcW w:w="2540" w:type="dxa"/>
            <w:vMerge w:val="restart"/>
          </w:tcPr>
          <w:p w:rsidR="009C3B44" w:rsidRPr="00580D44" w:rsidRDefault="009C3B44" w:rsidP="00D839B8">
            <w:pPr>
              <w:spacing w:after="0" w:line="240" w:lineRule="auto"/>
              <w:jc w:val="both"/>
              <w:rPr>
                <w:rFonts w:ascii="Times New Roman" w:hAnsi="Times New Roman"/>
                <w:bCs/>
                <w:i/>
                <w:sz w:val="24"/>
                <w:szCs w:val="24"/>
              </w:rPr>
            </w:pPr>
            <w:r w:rsidRPr="00580D44">
              <w:rPr>
                <w:rFonts w:ascii="Times New Roman" w:hAnsi="Times New Roman"/>
                <w:bCs/>
                <w:sz w:val="24"/>
                <w:szCs w:val="24"/>
              </w:rPr>
              <w:t>Физическая культура и Основы безопасности жизнедеятельности</w:t>
            </w:r>
          </w:p>
        </w:tc>
        <w:tc>
          <w:tcPr>
            <w:tcW w:w="2489" w:type="dxa"/>
            <w:gridSpan w:val="2"/>
            <w:vMerge w:val="restart"/>
          </w:tcPr>
          <w:p w:rsidR="009C3B44" w:rsidRPr="00580D44" w:rsidRDefault="009C3B44" w:rsidP="00D839B8">
            <w:pPr>
              <w:spacing w:after="0" w:line="240" w:lineRule="auto"/>
              <w:jc w:val="both"/>
              <w:rPr>
                <w:rFonts w:ascii="Times New Roman" w:hAnsi="Times New Roman"/>
                <w:bCs/>
                <w:i/>
                <w:sz w:val="24"/>
                <w:szCs w:val="24"/>
              </w:rPr>
            </w:pPr>
            <w:r w:rsidRPr="00580D44">
              <w:rPr>
                <w:rFonts w:ascii="Times New Roman" w:hAnsi="Times New Roman"/>
                <w:bCs/>
                <w:sz w:val="24"/>
                <w:szCs w:val="24"/>
              </w:rPr>
              <w:t>Физическая культура</w:t>
            </w:r>
          </w:p>
        </w:tc>
        <w:tc>
          <w:tcPr>
            <w:tcW w:w="75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60" w:type="dxa"/>
            <w:gridSpan w:val="2"/>
            <w:vAlign w:val="bottom"/>
          </w:tcPr>
          <w:p w:rsidR="009C3B44" w:rsidRPr="00580D44" w:rsidRDefault="003D1085" w:rsidP="00D839B8">
            <w:pPr>
              <w:spacing w:after="0" w:line="240" w:lineRule="auto"/>
              <w:jc w:val="both"/>
              <w:rPr>
                <w:rFonts w:ascii="Times New Roman" w:hAnsi="Times New Roman"/>
                <w:bCs/>
                <w:sz w:val="24"/>
                <w:szCs w:val="24"/>
              </w:rPr>
            </w:pPr>
            <w:r>
              <w:rPr>
                <w:rFonts w:ascii="Times New Roman" w:hAnsi="Times New Roman"/>
                <w:bCs/>
                <w:sz w:val="24"/>
                <w:szCs w:val="24"/>
              </w:rPr>
              <w:t>1</w:t>
            </w:r>
          </w:p>
        </w:tc>
        <w:tc>
          <w:tcPr>
            <w:tcW w:w="766"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746"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528"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919"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r>
      <w:tr w:rsidR="009C3B44" w:rsidRPr="00580D44" w:rsidTr="00D839B8">
        <w:trPr>
          <w:trHeight w:val="301"/>
          <w:jc w:val="center"/>
        </w:trPr>
        <w:tc>
          <w:tcPr>
            <w:tcW w:w="2540" w:type="dxa"/>
            <w:vMerge/>
          </w:tcPr>
          <w:p w:rsidR="009C3B44" w:rsidRPr="00580D44" w:rsidRDefault="009C3B44" w:rsidP="00D839B8">
            <w:pPr>
              <w:spacing w:after="0" w:line="240" w:lineRule="auto"/>
              <w:jc w:val="both"/>
              <w:rPr>
                <w:rFonts w:ascii="Times New Roman" w:hAnsi="Times New Roman"/>
                <w:bCs/>
                <w:sz w:val="24"/>
                <w:szCs w:val="24"/>
              </w:rPr>
            </w:pPr>
          </w:p>
        </w:tc>
        <w:tc>
          <w:tcPr>
            <w:tcW w:w="2489" w:type="dxa"/>
            <w:gridSpan w:val="2"/>
            <w:vMerge/>
          </w:tcPr>
          <w:p w:rsidR="009C3B44" w:rsidRPr="00580D44" w:rsidRDefault="009C3B44" w:rsidP="00D839B8">
            <w:pPr>
              <w:spacing w:after="0" w:line="240" w:lineRule="auto"/>
              <w:jc w:val="both"/>
              <w:rPr>
                <w:rFonts w:ascii="Times New Roman" w:hAnsi="Times New Roman"/>
                <w:bCs/>
                <w:sz w:val="24"/>
                <w:szCs w:val="24"/>
              </w:rPr>
            </w:pPr>
          </w:p>
        </w:tc>
        <w:tc>
          <w:tcPr>
            <w:tcW w:w="756"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760" w:type="dxa"/>
            <w:gridSpan w:val="2"/>
            <w:vAlign w:val="bottom"/>
          </w:tcPr>
          <w:p w:rsidR="003D1085" w:rsidRPr="00580D44" w:rsidRDefault="003D1085" w:rsidP="00D839B8">
            <w:pPr>
              <w:spacing w:after="0" w:line="240" w:lineRule="auto"/>
              <w:jc w:val="both"/>
              <w:rPr>
                <w:rFonts w:ascii="Times New Roman" w:hAnsi="Times New Roman"/>
                <w:bCs/>
                <w:sz w:val="24"/>
                <w:szCs w:val="24"/>
              </w:rPr>
            </w:pPr>
          </w:p>
        </w:tc>
        <w:tc>
          <w:tcPr>
            <w:tcW w:w="766"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746"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528"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919"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r>
      <w:tr w:rsidR="009C3B44" w:rsidRPr="00580D44" w:rsidTr="00D839B8">
        <w:trPr>
          <w:trHeight w:val="301"/>
          <w:jc w:val="center"/>
        </w:trPr>
        <w:tc>
          <w:tcPr>
            <w:tcW w:w="2540" w:type="dxa"/>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Основы духовно-нравственной культуры народов России</w:t>
            </w:r>
          </w:p>
        </w:tc>
        <w:tc>
          <w:tcPr>
            <w:tcW w:w="2489" w:type="dxa"/>
            <w:gridSpan w:val="2"/>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Основы духовно-нравственной культуры народов России</w:t>
            </w:r>
          </w:p>
        </w:tc>
        <w:tc>
          <w:tcPr>
            <w:tcW w:w="756"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c>
          <w:tcPr>
            <w:tcW w:w="760" w:type="dxa"/>
            <w:gridSpan w:val="2"/>
            <w:vAlign w:val="bottom"/>
          </w:tcPr>
          <w:p w:rsidR="009C3B44" w:rsidRPr="00580D44" w:rsidRDefault="009C3B44" w:rsidP="00D839B8">
            <w:pPr>
              <w:spacing w:after="0" w:line="240" w:lineRule="auto"/>
              <w:jc w:val="both"/>
              <w:rPr>
                <w:rFonts w:ascii="Times New Roman" w:hAnsi="Times New Roman"/>
                <w:bCs/>
                <w:sz w:val="24"/>
                <w:szCs w:val="24"/>
              </w:rPr>
            </w:pPr>
          </w:p>
        </w:tc>
        <w:tc>
          <w:tcPr>
            <w:tcW w:w="766"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746"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528" w:type="dxa"/>
            <w:vAlign w:val="bottom"/>
          </w:tcPr>
          <w:p w:rsidR="009C3B44" w:rsidRPr="00580D44" w:rsidRDefault="009C3B44" w:rsidP="00D839B8">
            <w:pPr>
              <w:spacing w:after="0" w:line="240" w:lineRule="auto"/>
              <w:jc w:val="both"/>
              <w:rPr>
                <w:rFonts w:ascii="Times New Roman" w:hAnsi="Times New Roman"/>
                <w:bCs/>
                <w:sz w:val="24"/>
                <w:szCs w:val="24"/>
              </w:rPr>
            </w:pPr>
          </w:p>
        </w:tc>
        <w:tc>
          <w:tcPr>
            <w:tcW w:w="919" w:type="dxa"/>
            <w:vAlign w:val="bottom"/>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1</w:t>
            </w:r>
          </w:p>
        </w:tc>
      </w:tr>
      <w:tr w:rsidR="003D1085" w:rsidRPr="00580D44" w:rsidTr="00D839B8">
        <w:trPr>
          <w:trHeight w:val="301"/>
          <w:jc w:val="center"/>
        </w:trPr>
        <w:tc>
          <w:tcPr>
            <w:tcW w:w="2540" w:type="dxa"/>
          </w:tcPr>
          <w:p w:rsidR="003D1085" w:rsidRPr="00580D44" w:rsidRDefault="003D1085" w:rsidP="00D839B8">
            <w:pPr>
              <w:spacing w:after="0" w:line="240" w:lineRule="auto"/>
              <w:jc w:val="both"/>
              <w:rPr>
                <w:rFonts w:ascii="Times New Roman" w:hAnsi="Times New Roman"/>
                <w:bCs/>
                <w:sz w:val="24"/>
                <w:szCs w:val="24"/>
              </w:rPr>
            </w:pPr>
            <w:r>
              <w:rPr>
                <w:rFonts w:ascii="Times New Roman" w:hAnsi="Times New Roman"/>
                <w:bCs/>
                <w:sz w:val="24"/>
                <w:szCs w:val="24"/>
              </w:rPr>
              <w:t>Математика и информатика</w:t>
            </w:r>
          </w:p>
        </w:tc>
        <w:tc>
          <w:tcPr>
            <w:tcW w:w="2489" w:type="dxa"/>
            <w:gridSpan w:val="2"/>
          </w:tcPr>
          <w:p w:rsidR="003D1085" w:rsidRPr="00580D44" w:rsidRDefault="003D1085" w:rsidP="00D839B8">
            <w:pPr>
              <w:spacing w:after="0" w:line="240" w:lineRule="auto"/>
              <w:jc w:val="both"/>
              <w:rPr>
                <w:rFonts w:ascii="Times New Roman" w:hAnsi="Times New Roman"/>
                <w:bCs/>
                <w:sz w:val="24"/>
                <w:szCs w:val="24"/>
              </w:rPr>
            </w:pPr>
            <w:r>
              <w:rPr>
                <w:rFonts w:ascii="Times New Roman" w:hAnsi="Times New Roman"/>
                <w:bCs/>
                <w:sz w:val="24"/>
                <w:szCs w:val="24"/>
              </w:rPr>
              <w:t>Информатика</w:t>
            </w:r>
          </w:p>
        </w:tc>
        <w:tc>
          <w:tcPr>
            <w:tcW w:w="756" w:type="dxa"/>
            <w:vAlign w:val="bottom"/>
          </w:tcPr>
          <w:p w:rsidR="003D1085" w:rsidRPr="00580D44" w:rsidRDefault="003D1085" w:rsidP="00D839B8">
            <w:pPr>
              <w:spacing w:after="0" w:line="240" w:lineRule="auto"/>
              <w:jc w:val="both"/>
              <w:rPr>
                <w:rFonts w:ascii="Times New Roman" w:hAnsi="Times New Roman"/>
                <w:bCs/>
                <w:sz w:val="24"/>
                <w:szCs w:val="24"/>
              </w:rPr>
            </w:pPr>
          </w:p>
        </w:tc>
        <w:tc>
          <w:tcPr>
            <w:tcW w:w="760" w:type="dxa"/>
            <w:gridSpan w:val="2"/>
            <w:vAlign w:val="bottom"/>
          </w:tcPr>
          <w:p w:rsidR="003D1085" w:rsidRPr="00580D44" w:rsidRDefault="003D1085" w:rsidP="00D839B8">
            <w:pPr>
              <w:spacing w:after="0" w:line="240" w:lineRule="auto"/>
              <w:jc w:val="both"/>
              <w:rPr>
                <w:rFonts w:ascii="Times New Roman" w:hAnsi="Times New Roman"/>
                <w:bCs/>
                <w:sz w:val="24"/>
                <w:szCs w:val="24"/>
              </w:rPr>
            </w:pPr>
            <w:r>
              <w:rPr>
                <w:rFonts w:ascii="Times New Roman" w:hAnsi="Times New Roman"/>
                <w:bCs/>
                <w:sz w:val="24"/>
                <w:szCs w:val="24"/>
              </w:rPr>
              <w:t>1</w:t>
            </w:r>
          </w:p>
        </w:tc>
        <w:tc>
          <w:tcPr>
            <w:tcW w:w="766" w:type="dxa"/>
            <w:vAlign w:val="bottom"/>
          </w:tcPr>
          <w:p w:rsidR="003D1085" w:rsidRPr="00580D44" w:rsidRDefault="003D1085" w:rsidP="00D839B8">
            <w:pPr>
              <w:spacing w:after="0" w:line="240" w:lineRule="auto"/>
              <w:jc w:val="both"/>
              <w:rPr>
                <w:rFonts w:ascii="Times New Roman" w:hAnsi="Times New Roman"/>
                <w:bCs/>
                <w:sz w:val="24"/>
                <w:szCs w:val="24"/>
              </w:rPr>
            </w:pPr>
          </w:p>
        </w:tc>
        <w:tc>
          <w:tcPr>
            <w:tcW w:w="746" w:type="dxa"/>
            <w:vAlign w:val="bottom"/>
          </w:tcPr>
          <w:p w:rsidR="003D1085" w:rsidRPr="00580D44" w:rsidRDefault="003D1085" w:rsidP="00D839B8">
            <w:pPr>
              <w:spacing w:after="0" w:line="240" w:lineRule="auto"/>
              <w:jc w:val="both"/>
              <w:rPr>
                <w:rFonts w:ascii="Times New Roman" w:hAnsi="Times New Roman"/>
                <w:bCs/>
                <w:sz w:val="24"/>
                <w:szCs w:val="24"/>
              </w:rPr>
            </w:pPr>
          </w:p>
        </w:tc>
        <w:tc>
          <w:tcPr>
            <w:tcW w:w="528" w:type="dxa"/>
            <w:vAlign w:val="bottom"/>
          </w:tcPr>
          <w:p w:rsidR="003D1085" w:rsidRPr="00580D44" w:rsidRDefault="003D1085" w:rsidP="00D839B8">
            <w:pPr>
              <w:spacing w:after="0" w:line="240" w:lineRule="auto"/>
              <w:jc w:val="both"/>
              <w:rPr>
                <w:rFonts w:ascii="Times New Roman" w:hAnsi="Times New Roman"/>
                <w:bCs/>
                <w:sz w:val="24"/>
                <w:szCs w:val="24"/>
              </w:rPr>
            </w:pPr>
          </w:p>
        </w:tc>
        <w:tc>
          <w:tcPr>
            <w:tcW w:w="919" w:type="dxa"/>
            <w:vAlign w:val="bottom"/>
          </w:tcPr>
          <w:p w:rsidR="003D1085" w:rsidRPr="00580D44" w:rsidRDefault="003D1085" w:rsidP="00D839B8">
            <w:pPr>
              <w:spacing w:after="0" w:line="240" w:lineRule="auto"/>
              <w:jc w:val="both"/>
              <w:rPr>
                <w:rFonts w:ascii="Times New Roman" w:hAnsi="Times New Roman"/>
                <w:bCs/>
                <w:sz w:val="24"/>
                <w:szCs w:val="24"/>
              </w:rPr>
            </w:pPr>
          </w:p>
        </w:tc>
      </w:tr>
      <w:tr w:rsidR="009C3B44" w:rsidRPr="00580D44" w:rsidTr="00D839B8">
        <w:trPr>
          <w:trHeight w:val="232"/>
          <w:jc w:val="center"/>
        </w:trPr>
        <w:tc>
          <w:tcPr>
            <w:tcW w:w="5029" w:type="dxa"/>
            <w:gridSpan w:val="3"/>
          </w:tcPr>
          <w:p w:rsidR="009C3B44" w:rsidRPr="00580D44" w:rsidRDefault="009C3B44" w:rsidP="00D839B8">
            <w:pPr>
              <w:spacing w:after="0" w:line="240" w:lineRule="auto"/>
              <w:jc w:val="both"/>
              <w:rPr>
                <w:rFonts w:ascii="Times New Roman" w:hAnsi="Times New Roman"/>
                <w:bCs/>
                <w:sz w:val="24"/>
                <w:szCs w:val="24"/>
              </w:rPr>
            </w:pPr>
            <w:r w:rsidRPr="00580D44">
              <w:rPr>
                <w:rFonts w:ascii="Times New Roman" w:hAnsi="Times New Roman"/>
                <w:bCs/>
                <w:sz w:val="24"/>
                <w:szCs w:val="24"/>
              </w:rPr>
              <w:t>Максимально допустимая недельная нагрузка</w:t>
            </w:r>
          </w:p>
        </w:tc>
        <w:tc>
          <w:tcPr>
            <w:tcW w:w="756" w:type="dxa"/>
            <w:vAlign w:val="bottom"/>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29</w:t>
            </w:r>
          </w:p>
        </w:tc>
        <w:tc>
          <w:tcPr>
            <w:tcW w:w="760" w:type="dxa"/>
            <w:gridSpan w:val="2"/>
            <w:vAlign w:val="bottom"/>
          </w:tcPr>
          <w:p w:rsidR="009C3B44" w:rsidRPr="00580D44" w:rsidRDefault="003D1085" w:rsidP="00D839B8">
            <w:pPr>
              <w:spacing w:after="0" w:line="240" w:lineRule="auto"/>
              <w:jc w:val="both"/>
              <w:rPr>
                <w:rFonts w:ascii="Times New Roman" w:hAnsi="Times New Roman"/>
                <w:b/>
                <w:bCs/>
                <w:sz w:val="24"/>
                <w:szCs w:val="24"/>
              </w:rPr>
            </w:pPr>
            <w:r>
              <w:rPr>
                <w:rFonts w:ascii="Times New Roman" w:hAnsi="Times New Roman"/>
                <w:b/>
                <w:bCs/>
                <w:sz w:val="24"/>
                <w:szCs w:val="24"/>
              </w:rPr>
              <w:t>30</w:t>
            </w:r>
          </w:p>
        </w:tc>
        <w:tc>
          <w:tcPr>
            <w:tcW w:w="766" w:type="dxa"/>
            <w:vAlign w:val="bottom"/>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31</w:t>
            </w:r>
          </w:p>
        </w:tc>
        <w:tc>
          <w:tcPr>
            <w:tcW w:w="746" w:type="dxa"/>
            <w:vAlign w:val="bottom"/>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32</w:t>
            </w:r>
          </w:p>
        </w:tc>
        <w:tc>
          <w:tcPr>
            <w:tcW w:w="528" w:type="dxa"/>
            <w:vAlign w:val="bottom"/>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33</w:t>
            </w:r>
          </w:p>
        </w:tc>
        <w:tc>
          <w:tcPr>
            <w:tcW w:w="919" w:type="dxa"/>
            <w:vAlign w:val="bottom"/>
          </w:tcPr>
          <w:p w:rsidR="009C3B44" w:rsidRPr="00580D44" w:rsidRDefault="009C3B44" w:rsidP="00D839B8">
            <w:pPr>
              <w:spacing w:after="0" w:line="240" w:lineRule="auto"/>
              <w:jc w:val="both"/>
              <w:rPr>
                <w:rFonts w:ascii="Times New Roman" w:hAnsi="Times New Roman"/>
                <w:b/>
                <w:bCs/>
                <w:sz w:val="24"/>
                <w:szCs w:val="24"/>
              </w:rPr>
            </w:pPr>
            <w:r w:rsidRPr="00580D44">
              <w:rPr>
                <w:rFonts w:ascii="Times New Roman" w:hAnsi="Times New Roman"/>
                <w:b/>
                <w:bCs/>
                <w:sz w:val="24"/>
                <w:szCs w:val="24"/>
              </w:rPr>
              <w:t>154</w:t>
            </w:r>
          </w:p>
        </w:tc>
      </w:tr>
    </w:tbl>
    <w:p w:rsidR="00FA2317" w:rsidRDefault="00FA2317" w:rsidP="00FA2317">
      <w:pPr>
        <w:spacing w:line="240" w:lineRule="auto"/>
        <w:jc w:val="center"/>
        <w:outlineLvl w:val="0"/>
        <w:rPr>
          <w:rFonts w:ascii="Times New Roman" w:hAnsi="Times New Roman"/>
          <w:b/>
          <w:sz w:val="24"/>
          <w:szCs w:val="24"/>
        </w:rPr>
      </w:pPr>
      <w:r>
        <w:rPr>
          <w:rFonts w:ascii="Times New Roman" w:hAnsi="Times New Roman"/>
          <w:b/>
          <w:sz w:val="24"/>
          <w:szCs w:val="24"/>
        </w:rPr>
        <w:t>3.2 Учебный план МОУ «Бутырская ООШ» на 2016-2017 учебный год</w:t>
      </w:r>
    </w:p>
    <w:p w:rsidR="003D1085" w:rsidRPr="003D1085" w:rsidRDefault="003D1085" w:rsidP="00FA2317">
      <w:pPr>
        <w:spacing w:line="240" w:lineRule="auto"/>
        <w:jc w:val="center"/>
        <w:outlineLvl w:val="0"/>
        <w:rPr>
          <w:rFonts w:ascii="Times New Roman" w:hAnsi="Times New Roman"/>
          <w:b/>
          <w:sz w:val="24"/>
          <w:szCs w:val="24"/>
        </w:rPr>
      </w:pPr>
      <w:r w:rsidRPr="003D1085">
        <w:rPr>
          <w:rFonts w:ascii="Times New Roman" w:hAnsi="Times New Roman"/>
          <w:b/>
          <w:sz w:val="24"/>
          <w:szCs w:val="24"/>
        </w:rPr>
        <w:t>Пояснительная записка</w:t>
      </w:r>
    </w:p>
    <w:p w:rsidR="003D1085" w:rsidRPr="003D1085" w:rsidRDefault="003D1085" w:rsidP="00FA2317">
      <w:pPr>
        <w:spacing w:line="240" w:lineRule="auto"/>
        <w:jc w:val="center"/>
        <w:rPr>
          <w:rFonts w:ascii="Times New Roman" w:hAnsi="Times New Roman"/>
          <w:b/>
          <w:sz w:val="24"/>
          <w:szCs w:val="24"/>
        </w:rPr>
      </w:pPr>
      <w:r w:rsidRPr="003D1085">
        <w:rPr>
          <w:rFonts w:ascii="Times New Roman" w:hAnsi="Times New Roman"/>
          <w:b/>
          <w:sz w:val="24"/>
          <w:szCs w:val="24"/>
        </w:rPr>
        <w:t>к учебному плану</w:t>
      </w:r>
    </w:p>
    <w:p w:rsidR="003D1085" w:rsidRPr="003D1085" w:rsidRDefault="003D1085" w:rsidP="00FA2317">
      <w:pPr>
        <w:spacing w:line="240" w:lineRule="auto"/>
        <w:jc w:val="center"/>
        <w:rPr>
          <w:rFonts w:ascii="Times New Roman" w:hAnsi="Times New Roman"/>
          <w:b/>
          <w:sz w:val="24"/>
          <w:szCs w:val="24"/>
        </w:rPr>
      </w:pPr>
      <w:r w:rsidRPr="003D1085">
        <w:rPr>
          <w:rFonts w:ascii="Times New Roman" w:hAnsi="Times New Roman"/>
          <w:b/>
          <w:sz w:val="24"/>
          <w:szCs w:val="24"/>
        </w:rPr>
        <w:t>муниципального общеобразовательного учреждения</w:t>
      </w:r>
    </w:p>
    <w:p w:rsidR="003D1085" w:rsidRPr="003D1085" w:rsidRDefault="003D1085" w:rsidP="00FA2317">
      <w:pPr>
        <w:spacing w:line="240" w:lineRule="auto"/>
        <w:jc w:val="center"/>
        <w:rPr>
          <w:rFonts w:ascii="Times New Roman" w:hAnsi="Times New Roman"/>
          <w:b/>
          <w:sz w:val="24"/>
          <w:szCs w:val="24"/>
        </w:rPr>
      </w:pPr>
      <w:r w:rsidRPr="003D1085">
        <w:rPr>
          <w:rFonts w:ascii="Times New Roman" w:hAnsi="Times New Roman"/>
          <w:b/>
          <w:sz w:val="24"/>
          <w:szCs w:val="24"/>
        </w:rPr>
        <w:t>«Бутырская основная общеобразовательная школа»</w:t>
      </w:r>
    </w:p>
    <w:p w:rsidR="003D1085" w:rsidRPr="003D1085" w:rsidRDefault="003D1085" w:rsidP="00FA2317">
      <w:pPr>
        <w:spacing w:line="240" w:lineRule="auto"/>
        <w:jc w:val="center"/>
        <w:rPr>
          <w:rFonts w:ascii="Times New Roman" w:hAnsi="Times New Roman"/>
          <w:b/>
          <w:sz w:val="24"/>
          <w:szCs w:val="24"/>
        </w:rPr>
      </w:pPr>
      <w:r w:rsidRPr="003D1085">
        <w:rPr>
          <w:rFonts w:ascii="Times New Roman" w:hAnsi="Times New Roman"/>
          <w:b/>
          <w:sz w:val="24"/>
          <w:szCs w:val="24"/>
        </w:rPr>
        <w:t>Валуйского района Белгородской области</w:t>
      </w:r>
    </w:p>
    <w:p w:rsidR="003D1085" w:rsidRPr="003D1085" w:rsidRDefault="003D1085" w:rsidP="00FA2317">
      <w:pPr>
        <w:spacing w:line="240" w:lineRule="auto"/>
        <w:jc w:val="center"/>
        <w:rPr>
          <w:rFonts w:ascii="Times New Roman" w:hAnsi="Times New Roman"/>
          <w:b/>
          <w:sz w:val="24"/>
          <w:szCs w:val="24"/>
        </w:rPr>
      </w:pPr>
      <w:r w:rsidRPr="003D1085">
        <w:rPr>
          <w:rFonts w:ascii="Times New Roman" w:hAnsi="Times New Roman"/>
          <w:b/>
          <w:sz w:val="24"/>
          <w:szCs w:val="24"/>
        </w:rPr>
        <w:t>на 2016/2017 учебный год</w:t>
      </w:r>
    </w:p>
    <w:p w:rsidR="003D1085" w:rsidRPr="003D1085" w:rsidRDefault="003D1085" w:rsidP="003D1085">
      <w:pPr>
        <w:spacing w:line="240" w:lineRule="auto"/>
        <w:ind w:left="-360" w:right="175"/>
        <w:jc w:val="both"/>
        <w:rPr>
          <w:rFonts w:ascii="Times New Roman" w:hAnsi="Times New Roman"/>
          <w:b/>
          <w:sz w:val="24"/>
          <w:szCs w:val="24"/>
        </w:rPr>
      </w:pPr>
    </w:p>
    <w:p w:rsidR="003D1085" w:rsidRPr="003D1085" w:rsidRDefault="003D1085" w:rsidP="003D1085">
      <w:pPr>
        <w:spacing w:line="240" w:lineRule="auto"/>
        <w:ind w:left="-540" w:firstLine="540"/>
        <w:jc w:val="both"/>
        <w:rPr>
          <w:rFonts w:ascii="Times New Roman" w:hAnsi="Times New Roman"/>
          <w:b/>
          <w:sz w:val="24"/>
          <w:szCs w:val="24"/>
          <w:u w:val="single"/>
        </w:rPr>
      </w:pPr>
      <w:r w:rsidRPr="003D1085">
        <w:rPr>
          <w:rFonts w:ascii="Times New Roman" w:hAnsi="Times New Roman"/>
          <w:sz w:val="24"/>
          <w:szCs w:val="24"/>
        </w:rPr>
        <w:t>Учебный план МОУ «Бутырская основная общеобразовательная школа» Валуйского района Белгородской области - нормативный правовой акт, устанавливающий перечень учебных предметов и объем учебного времени, отводимого на их изучение по ступеням общего образования и классам (годам) обучения, (5,6 классы) составлен на основе и в соответствии с нормативными документами по организации учебно-воспитательного процесса:</w:t>
      </w:r>
      <w:r w:rsidRPr="003D1085">
        <w:rPr>
          <w:rFonts w:ascii="Times New Roman" w:hAnsi="Times New Roman"/>
          <w:b/>
          <w:sz w:val="24"/>
          <w:szCs w:val="24"/>
          <w:u w:val="single"/>
        </w:rPr>
        <w:t xml:space="preserve"> </w:t>
      </w:r>
    </w:p>
    <w:p w:rsidR="003D1085" w:rsidRPr="003D1085" w:rsidRDefault="003D1085" w:rsidP="003D1085">
      <w:pPr>
        <w:spacing w:line="240" w:lineRule="auto"/>
        <w:ind w:left="-540" w:firstLine="540"/>
        <w:jc w:val="both"/>
        <w:rPr>
          <w:rFonts w:ascii="Times New Roman" w:hAnsi="Times New Roman"/>
          <w:sz w:val="24"/>
          <w:szCs w:val="24"/>
          <w:u w:val="single"/>
        </w:rPr>
      </w:pPr>
      <w:r w:rsidRPr="003D1085">
        <w:rPr>
          <w:rFonts w:ascii="Times New Roman" w:hAnsi="Times New Roman"/>
          <w:b/>
          <w:sz w:val="24"/>
          <w:szCs w:val="24"/>
          <w:u w:val="single"/>
        </w:rPr>
        <w:t>Нормативная база учебного плана МОУ «Бутырская основная общеобразовательная школа» Валуйского района Белгородской области  на 2016-2017  учебный год</w:t>
      </w:r>
    </w:p>
    <w:p w:rsidR="003D1085" w:rsidRPr="003D1085" w:rsidRDefault="003D1085" w:rsidP="003D1085">
      <w:pPr>
        <w:pStyle w:val="115"/>
        <w:keepNext/>
        <w:keepLines/>
        <w:shd w:val="clear" w:color="auto" w:fill="auto"/>
        <w:spacing w:after="0" w:line="240" w:lineRule="auto"/>
        <w:ind w:firstLine="720"/>
        <w:jc w:val="both"/>
        <w:rPr>
          <w:rStyle w:val="186"/>
          <w:rFonts w:ascii="Times New Roman" w:hAnsi="Times New Roman"/>
          <w:b w:val="0"/>
          <w:sz w:val="24"/>
          <w:szCs w:val="24"/>
        </w:rPr>
      </w:pPr>
      <w:r w:rsidRPr="003D1085">
        <w:rPr>
          <w:rStyle w:val="186"/>
          <w:rFonts w:ascii="Times New Roman" w:hAnsi="Times New Roman"/>
          <w:b w:val="0"/>
          <w:sz w:val="24"/>
          <w:szCs w:val="24"/>
        </w:rPr>
        <w:t>Федеральный уровень:</w:t>
      </w:r>
    </w:p>
    <w:p w:rsidR="003D1085" w:rsidRPr="003D1085" w:rsidRDefault="003D1085" w:rsidP="003D1085">
      <w:pPr>
        <w:autoSpaceDE w:val="0"/>
        <w:autoSpaceDN w:val="0"/>
        <w:adjustRightInd w:val="0"/>
        <w:spacing w:line="240" w:lineRule="auto"/>
        <w:ind w:firstLine="708"/>
        <w:jc w:val="both"/>
        <w:rPr>
          <w:rFonts w:ascii="Times New Roman" w:hAnsi="Times New Roman"/>
          <w:sz w:val="24"/>
          <w:szCs w:val="24"/>
        </w:rPr>
      </w:pPr>
    </w:p>
    <w:p w:rsidR="003D1085" w:rsidRPr="003D1085" w:rsidRDefault="003D1085" w:rsidP="003D1085">
      <w:pPr>
        <w:pStyle w:val="a8"/>
        <w:autoSpaceDE w:val="0"/>
        <w:autoSpaceDN w:val="0"/>
        <w:adjustRightInd w:val="0"/>
        <w:ind w:left="0"/>
        <w:jc w:val="both"/>
        <w:rPr>
          <w:rFonts w:ascii="Times New Roman" w:hAnsi="Times New Roman"/>
          <w:b/>
          <w:szCs w:val="24"/>
        </w:rPr>
      </w:pPr>
      <w:r w:rsidRPr="003D1085">
        <w:rPr>
          <w:rFonts w:ascii="Times New Roman" w:hAnsi="Times New Roman"/>
          <w:b/>
          <w:szCs w:val="24"/>
        </w:rPr>
        <w:t xml:space="preserve">- </w:t>
      </w:r>
      <w:r w:rsidRPr="003D1085">
        <w:rPr>
          <w:rFonts w:ascii="Times New Roman" w:hAnsi="Times New Roman"/>
          <w:szCs w:val="24"/>
        </w:rPr>
        <w:t>Конституция Российской Федерации (ст.43);</w:t>
      </w:r>
    </w:p>
    <w:p w:rsidR="003D1085" w:rsidRPr="003D1085" w:rsidRDefault="003D1085" w:rsidP="003D1085">
      <w:pPr>
        <w:tabs>
          <w:tab w:val="left" w:pos="142"/>
          <w:tab w:val="left" w:pos="284"/>
        </w:tabs>
        <w:spacing w:line="240" w:lineRule="auto"/>
        <w:jc w:val="both"/>
        <w:rPr>
          <w:rStyle w:val="blk"/>
          <w:rFonts w:ascii="Times New Roman" w:hAnsi="Times New Roman"/>
          <w:i/>
          <w:sz w:val="24"/>
          <w:szCs w:val="24"/>
        </w:rPr>
      </w:pPr>
      <w:r w:rsidRPr="003D1085">
        <w:rPr>
          <w:rFonts w:ascii="Times New Roman" w:hAnsi="Times New Roman"/>
          <w:b/>
          <w:sz w:val="24"/>
          <w:szCs w:val="24"/>
        </w:rPr>
        <w:t xml:space="preserve">- </w:t>
      </w:r>
      <w:r w:rsidRPr="003D1085">
        <w:rPr>
          <w:rFonts w:ascii="Times New Roman" w:hAnsi="Times New Roman"/>
          <w:sz w:val="24"/>
          <w:szCs w:val="24"/>
        </w:rPr>
        <w:t xml:space="preserve">Федеральный  Закон от 29.12.2012 № 273-ФЗ «Об образовании в Российской Федерации» </w:t>
      </w:r>
      <w:r w:rsidRPr="003D1085">
        <w:rPr>
          <w:rStyle w:val="blk"/>
          <w:rFonts w:ascii="Times New Roman" w:hAnsi="Times New Roman"/>
          <w:i/>
          <w:sz w:val="24"/>
          <w:szCs w:val="24"/>
        </w:rPr>
        <w:t xml:space="preserve">(в редакции Федеральных законов от 07.05.2013г. </w:t>
      </w:r>
      <w:hyperlink r:id="rId105" w:anchor="dst100098" w:history="1">
        <w:r w:rsidRPr="003D1085">
          <w:rPr>
            <w:rStyle w:val="af6"/>
            <w:rFonts w:ascii="Times New Roman" w:hAnsi="Times New Roman"/>
            <w:i/>
            <w:sz w:val="24"/>
            <w:szCs w:val="24"/>
          </w:rPr>
          <w:t>№ 99-ФЗ</w:t>
        </w:r>
      </w:hyperlink>
      <w:r w:rsidRPr="003D1085">
        <w:rPr>
          <w:rStyle w:val="blk"/>
          <w:rFonts w:ascii="Times New Roman" w:hAnsi="Times New Roman"/>
          <w:i/>
          <w:sz w:val="24"/>
          <w:szCs w:val="24"/>
        </w:rPr>
        <w:t xml:space="preserve">, от 07.06.2013г. </w:t>
      </w:r>
      <w:hyperlink r:id="rId106" w:anchor="dst100056" w:history="1">
        <w:r w:rsidRPr="003D1085">
          <w:rPr>
            <w:rStyle w:val="af6"/>
            <w:rFonts w:ascii="Times New Roman" w:hAnsi="Times New Roman"/>
            <w:i/>
            <w:sz w:val="24"/>
            <w:szCs w:val="24"/>
          </w:rPr>
          <w:t>№120-ФЗ</w:t>
        </w:r>
      </w:hyperlink>
      <w:r w:rsidRPr="003D1085">
        <w:rPr>
          <w:rStyle w:val="blk"/>
          <w:rFonts w:ascii="Times New Roman" w:hAnsi="Times New Roman"/>
          <w:i/>
          <w:sz w:val="24"/>
          <w:szCs w:val="24"/>
        </w:rPr>
        <w:t xml:space="preserve">, от 02.07.2013г. </w:t>
      </w:r>
      <w:hyperlink r:id="rId107" w:anchor="dst100045" w:history="1">
        <w:r w:rsidRPr="003D1085">
          <w:rPr>
            <w:rStyle w:val="af6"/>
            <w:rFonts w:ascii="Times New Roman" w:hAnsi="Times New Roman"/>
            <w:i/>
            <w:sz w:val="24"/>
            <w:szCs w:val="24"/>
          </w:rPr>
          <w:t>№ 170-ФЗ</w:t>
        </w:r>
      </w:hyperlink>
      <w:r w:rsidRPr="003D1085">
        <w:rPr>
          <w:rStyle w:val="blk"/>
          <w:rFonts w:ascii="Times New Roman" w:hAnsi="Times New Roman"/>
          <w:i/>
          <w:sz w:val="24"/>
          <w:szCs w:val="24"/>
        </w:rPr>
        <w:t xml:space="preserve">, от 23.07.2013г. </w:t>
      </w:r>
      <w:hyperlink r:id="rId108" w:anchor="dst100110" w:history="1">
        <w:r w:rsidRPr="003D1085">
          <w:rPr>
            <w:rStyle w:val="af6"/>
            <w:rFonts w:ascii="Times New Roman" w:hAnsi="Times New Roman"/>
            <w:i/>
            <w:sz w:val="24"/>
            <w:szCs w:val="24"/>
          </w:rPr>
          <w:t>№203-ФЗ</w:t>
        </w:r>
      </w:hyperlink>
      <w:r w:rsidRPr="003D1085">
        <w:rPr>
          <w:rStyle w:val="blk"/>
          <w:rFonts w:ascii="Times New Roman" w:hAnsi="Times New Roman"/>
          <w:i/>
          <w:sz w:val="24"/>
          <w:szCs w:val="24"/>
        </w:rPr>
        <w:t xml:space="preserve">, от 25.11.2013г. </w:t>
      </w:r>
      <w:hyperlink r:id="rId109" w:anchor="dst101375" w:history="1">
        <w:r w:rsidRPr="003D1085">
          <w:rPr>
            <w:rStyle w:val="af6"/>
            <w:rFonts w:ascii="Times New Roman" w:hAnsi="Times New Roman"/>
            <w:i/>
            <w:sz w:val="24"/>
            <w:szCs w:val="24"/>
          </w:rPr>
          <w:t>№317-ФЗ</w:t>
        </w:r>
      </w:hyperlink>
      <w:r w:rsidRPr="003D1085">
        <w:rPr>
          <w:rStyle w:val="blk"/>
          <w:rFonts w:ascii="Times New Roman" w:hAnsi="Times New Roman"/>
          <w:i/>
          <w:sz w:val="24"/>
          <w:szCs w:val="24"/>
        </w:rPr>
        <w:t xml:space="preserve">, от 03.02.2014г. </w:t>
      </w:r>
      <w:hyperlink r:id="rId110" w:anchor="dst100008" w:history="1">
        <w:r w:rsidRPr="003D1085">
          <w:rPr>
            <w:rStyle w:val="af6"/>
            <w:rFonts w:ascii="Times New Roman" w:hAnsi="Times New Roman"/>
            <w:i/>
            <w:sz w:val="24"/>
            <w:szCs w:val="24"/>
          </w:rPr>
          <w:t>№ 11-ФЗ</w:t>
        </w:r>
      </w:hyperlink>
      <w:r w:rsidRPr="003D1085">
        <w:rPr>
          <w:rStyle w:val="blk"/>
          <w:rFonts w:ascii="Times New Roman" w:hAnsi="Times New Roman"/>
          <w:i/>
          <w:sz w:val="24"/>
          <w:szCs w:val="24"/>
        </w:rPr>
        <w:t xml:space="preserve">, от 03.02.2014г. </w:t>
      </w:r>
      <w:hyperlink r:id="rId111" w:anchor="dst100320" w:history="1">
        <w:r w:rsidRPr="003D1085">
          <w:rPr>
            <w:rStyle w:val="af6"/>
            <w:rFonts w:ascii="Times New Roman" w:hAnsi="Times New Roman"/>
            <w:i/>
            <w:sz w:val="24"/>
            <w:szCs w:val="24"/>
          </w:rPr>
          <w:t>№ 15-ФЗ</w:t>
        </w:r>
      </w:hyperlink>
      <w:r w:rsidRPr="003D1085">
        <w:rPr>
          <w:rStyle w:val="blk"/>
          <w:rFonts w:ascii="Times New Roman" w:hAnsi="Times New Roman"/>
          <w:i/>
          <w:sz w:val="24"/>
          <w:szCs w:val="24"/>
        </w:rPr>
        <w:t xml:space="preserve">, от 05.05.2014г.  </w:t>
      </w:r>
      <w:hyperlink r:id="rId112" w:anchor="dst100066" w:history="1">
        <w:r w:rsidRPr="003D1085">
          <w:rPr>
            <w:rStyle w:val="af6"/>
            <w:rFonts w:ascii="Times New Roman" w:hAnsi="Times New Roman"/>
            <w:i/>
            <w:sz w:val="24"/>
            <w:szCs w:val="24"/>
          </w:rPr>
          <w:t>№ 84-ФЗ</w:t>
        </w:r>
      </w:hyperlink>
      <w:r w:rsidRPr="003D1085">
        <w:rPr>
          <w:rStyle w:val="blk"/>
          <w:rFonts w:ascii="Times New Roman" w:hAnsi="Times New Roman"/>
          <w:i/>
          <w:sz w:val="24"/>
          <w:szCs w:val="24"/>
        </w:rPr>
        <w:t xml:space="preserve">, от 27.05.2014г. </w:t>
      </w:r>
      <w:hyperlink r:id="rId113" w:anchor="dst100009" w:history="1">
        <w:r w:rsidRPr="003D1085">
          <w:rPr>
            <w:rStyle w:val="af6"/>
            <w:rFonts w:ascii="Times New Roman" w:hAnsi="Times New Roman"/>
            <w:i/>
            <w:sz w:val="24"/>
            <w:szCs w:val="24"/>
          </w:rPr>
          <w:t>№ 135-ФЗ</w:t>
        </w:r>
      </w:hyperlink>
      <w:r w:rsidRPr="003D1085">
        <w:rPr>
          <w:rStyle w:val="blk"/>
          <w:rFonts w:ascii="Times New Roman" w:hAnsi="Times New Roman"/>
          <w:i/>
          <w:sz w:val="24"/>
          <w:szCs w:val="24"/>
        </w:rPr>
        <w:t xml:space="preserve">, от 04.06.2014г. </w:t>
      </w:r>
      <w:hyperlink r:id="rId114" w:anchor="dst100008" w:history="1">
        <w:r w:rsidRPr="003D1085">
          <w:rPr>
            <w:rStyle w:val="af6"/>
            <w:rFonts w:ascii="Times New Roman" w:hAnsi="Times New Roman"/>
            <w:i/>
            <w:sz w:val="24"/>
            <w:szCs w:val="24"/>
          </w:rPr>
          <w:t>№148-ФЗ</w:t>
        </w:r>
      </w:hyperlink>
      <w:r w:rsidRPr="003D1085">
        <w:rPr>
          <w:rStyle w:val="blk"/>
          <w:rFonts w:ascii="Times New Roman" w:hAnsi="Times New Roman"/>
          <w:i/>
          <w:sz w:val="24"/>
          <w:szCs w:val="24"/>
        </w:rPr>
        <w:t xml:space="preserve">, от 28.06.201г. </w:t>
      </w:r>
      <w:hyperlink r:id="rId115" w:anchor="dst100011" w:history="1">
        <w:r w:rsidRPr="003D1085">
          <w:rPr>
            <w:rStyle w:val="af6"/>
            <w:rFonts w:ascii="Times New Roman" w:hAnsi="Times New Roman"/>
            <w:i/>
            <w:sz w:val="24"/>
            <w:szCs w:val="24"/>
          </w:rPr>
          <w:t>№182-ФЗ</w:t>
        </w:r>
      </w:hyperlink>
      <w:r w:rsidRPr="003D1085">
        <w:rPr>
          <w:rStyle w:val="blk"/>
          <w:rFonts w:ascii="Times New Roman" w:hAnsi="Times New Roman"/>
          <w:i/>
          <w:sz w:val="24"/>
          <w:szCs w:val="24"/>
        </w:rPr>
        <w:t xml:space="preserve">, от 21.07.2014г. </w:t>
      </w:r>
      <w:hyperlink r:id="rId116" w:anchor="dst100871" w:history="1">
        <w:r w:rsidRPr="003D1085">
          <w:rPr>
            <w:rStyle w:val="af6"/>
            <w:rFonts w:ascii="Times New Roman" w:hAnsi="Times New Roman"/>
            <w:i/>
            <w:sz w:val="24"/>
            <w:szCs w:val="24"/>
          </w:rPr>
          <w:t>№216-ФЗ</w:t>
        </w:r>
      </w:hyperlink>
      <w:r w:rsidRPr="003D1085">
        <w:rPr>
          <w:rStyle w:val="blk"/>
          <w:rFonts w:ascii="Times New Roman" w:hAnsi="Times New Roman"/>
          <w:i/>
          <w:sz w:val="24"/>
          <w:szCs w:val="24"/>
        </w:rPr>
        <w:t xml:space="preserve">, от 21.07.2014г. </w:t>
      </w:r>
      <w:hyperlink r:id="rId117" w:anchor="dst100153" w:history="1">
        <w:r w:rsidRPr="003D1085">
          <w:rPr>
            <w:rStyle w:val="af6"/>
            <w:rFonts w:ascii="Times New Roman" w:hAnsi="Times New Roman"/>
            <w:i/>
            <w:sz w:val="24"/>
            <w:szCs w:val="24"/>
          </w:rPr>
          <w:t>№ 256-ФЗ</w:t>
        </w:r>
      </w:hyperlink>
      <w:r w:rsidRPr="003D1085">
        <w:rPr>
          <w:rStyle w:val="blk"/>
          <w:rFonts w:ascii="Times New Roman" w:hAnsi="Times New Roman"/>
          <w:i/>
          <w:sz w:val="24"/>
          <w:szCs w:val="24"/>
        </w:rPr>
        <w:t xml:space="preserve">,от 21.07.2014г. </w:t>
      </w:r>
      <w:hyperlink r:id="rId118" w:anchor="dst100008" w:history="1">
        <w:r w:rsidRPr="003D1085">
          <w:rPr>
            <w:rStyle w:val="af6"/>
            <w:rFonts w:ascii="Times New Roman" w:hAnsi="Times New Roman"/>
            <w:i/>
            <w:sz w:val="24"/>
            <w:szCs w:val="24"/>
          </w:rPr>
          <w:t>№ 262-ФЗ</w:t>
        </w:r>
      </w:hyperlink>
      <w:r w:rsidRPr="003D1085">
        <w:rPr>
          <w:rStyle w:val="blk"/>
          <w:rFonts w:ascii="Times New Roman" w:hAnsi="Times New Roman"/>
          <w:i/>
          <w:sz w:val="24"/>
          <w:szCs w:val="24"/>
        </w:rPr>
        <w:t xml:space="preserve">, от 31.12.2014г. </w:t>
      </w:r>
      <w:hyperlink r:id="rId119" w:anchor="dst100057" w:history="1">
        <w:r w:rsidRPr="003D1085">
          <w:rPr>
            <w:rStyle w:val="af6"/>
            <w:rFonts w:ascii="Times New Roman" w:hAnsi="Times New Roman"/>
            <w:i/>
            <w:sz w:val="24"/>
            <w:szCs w:val="24"/>
          </w:rPr>
          <w:t>№ 489-ФЗ</w:t>
        </w:r>
      </w:hyperlink>
      <w:r w:rsidRPr="003D1085">
        <w:rPr>
          <w:rStyle w:val="blk"/>
          <w:rFonts w:ascii="Times New Roman" w:hAnsi="Times New Roman"/>
          <w:i/>
          <w:sz w:val="24"/>
          <w:szCs w:val="24"/>
        </w:rPr>
        <w:t xml:space="preserve">, от 31.12.2014г. </w:t>
      </w:r>
      <w:hyperlink r:id="rId120" w:anchor="dst100026" w:history="1">
        <w:r w:rsidRPr="003D1085">
          <w:rPr>
            <w:rStyle w:val="af6"/>
            <w:rFonts w:ascii="Times New Roman" w:hAnsi="Times New Roman"/>
            <w:i/>
            <w:sz w:val="24"/>
            <w:szCs w:val="24"/>
          </w:rPr>
          <w:t>№ 500-ФЗ</w:t>
        </w:r>
      </w:hyperlink>
      <w:r w:rsidRPr="003D1085">
        <w:rPr>
          <w:rStyle w:val="blk"/>
          <w:rFonts w:ascii="Times New Roman" w:hAnsi="Times New Roman"/>
          <w:i/>
          <w:sz w:val="24"/>
          <w:szCs w:val="24"/>
        </w:rPr>
        <w:t xml:space="preserve">,от 31.12.2014г. </w:t>
      </w:r>
      <w:hyperlink r:id="rId121" w:anchor="dst100103" w:history="1">
        <w:r w:rsidRPr="003D1085">
          <w:rPr>
            <w:rStyle w:val="af6"/>
            <w:rFonts w:ascii="Times New Roman" w:hAnsi="Times New Roman"/>
            <w:i/>
            <w:sz w:val="24"/>
            <w:szCs w:val="24"/>
          </w:rPr>
          <w:t>№ 519-ФЗ</w:t>
        </w:r>
      </w:hyperlink>
      <w:r w:rsidRPr="003D1085">
        <w:rPr>
          <w:rStyle w:val="blk"/>
          <w:rFonts w:ascii="Times New Roman" w:hAnsi="Times New Roman"/>
          <w:i/>
          <w:sz w:val="24"/>
          <w:szCs w:val="24"/>
        </w:rPr>
        <w:t xml:space="preserve">, от 29.06.2015г. </w:t>
      </w:r>
      <w:hyperlink r:id="rId122" w:anchor="dst100223" w:history="1">
        <w:r w:rsidRPr="003D1085">
          <w:rPr>
            <w:rStyle w:val="af6"/>
            <w:rFonts w:ascii="Times New Roman" w:hAnsi="Times New Roman"/>
            <w:i/>
            <w:sz w:val="24"/>
            <w:szCs w:val="24"/>
          </w:rPr>
          <w:t>№160-ФЗ</w:t>
        </w:r>
      </w:hyperlink>
      <w:r w:rsidRPr="003D1085">
        <w:rPr>
          <w:rStyle w:val="blk"/>
          <w:rFonts w:ascii="Times New Roman" w:hAnsi="Times New Roman"/>
          <w:i/>
          <w:sz w:val="24"/>
          <w:szCs w:val="24"/>
        </w:rPr>
        <w:t xml:space="preserve">, от 29.06.2015г. </w:t>
      </w:r>
      <w:hyperlink r:id="rId123" w:anchor="dst100008" w:history="1">
        <w:r w:rsidRPr="003D1085">
          <w:rPr>
            <w:rStyle w:val="af6"/>
            <w:rFonts w:ascii="Times New Roman" w:hAnsi="Times New Roman"/>
            <w:i/>
            <w:sz w:val="24"/>
            <w:szCs w:val="24"/>
          </w:rPr>
          <w:t>№ 198-ФЗ</w:t>
        </w:r>
      </w:hyperlink>
      <w:r w:rsidRPr="003D1085">
        <w:rPr>
          <w:rStyle w:val="blk"/>
          <w:rFonts w:ascii="Times New Roman" w:hAnsi="Times New Roman"/>
          <w:i/>
          <w:sz w:val="24"/>
          <w:szCs w:val="24"/>
        </w:rPr>
        <w:t xml:space="preserve">,от 13.07.2015г. </w:t>
      </w:r>
      <w:hyperlink r:id="rId124" w:anchor="dst100290" w:history="1">
        <w:r w:rsidRPr="003D1085">
          <w:rPr>
            <w:rStyle w:val="af6"/>
            <w:rFonts w:ascii="Times New Roman" w:hAnsi="Times New Roman"/>
            <w:i/>
            <w:sz w:val="24"/>
            <w:szCs w:val="24"/>
          </w:rPr>
          <w:t>№ 213-ФЗ</w:t>
        </w:r>
      </w:hyperlink>
      <w:r w:rsidRPr="003D1085">
        <w:rPr>
          <w:rStyle w:val="blk"/>
          <w:rFonts w:ascii="Times New Roman" w:hAnsi="Times New Roman"/>
          <w:i/>
          <w:sz w:val="24"/>
          <w:szCs w:val="24"/>
        </w:rPr>
        <w:t xml:space="preserve">, от 13.07.2015г. </w:t>
      </w:r>
      <w:hyperlink r:id="rId125" w:anchor="dst100008" w:history="1">
        <w:r w:rsidRPr="003D1085">
          <w:rPr>
            <w:rStyle w:val="af6"/>
            <w:rFonts w:ascii="Times New Roman" w:hAnsi="Times New Roman"/>
            <w:i/>
            <w:sz w:val="24"/>
            <w:szCs w:val="24"/>
          </w:rPr>
          <w:t>№ 238-ФЗ</w:t>
        </w:r>
      </w:hyperlink>
      <w:r w:rsidRPr="003D1085">
        <w:rPr>
          <w:rStyle w:val="blk"/>
          <w:rFonts w:ascii="Times New Roman" w:hAnsi="Times New Roman"/>
          <w:i/>
          <w:sz w:val="24"/>
          <w:szCs w:val="24"/>
        </w:rPr>
        <w:t xml:space="preserve">, от 14.12.2015г. </w:t>
      </w:r>
      <w:hyperlink r:id="rId126" w:anchor="dst100016" w:history="1">
        <w:r w:rsidRPr="003D1085">
          <w:rPr>
            <w:rStyle w:val="af6"/>
            <w:rFonts w:ascii="Times New Roman" w:hAnsi="Times New Roman"/>
            <w:i/>
            <w:sz w:val="24"/>
            <w:szCs w:val="24"/>
          </w:rPr>
          <w:t>№ 370-ФЗ</w:t>
        </w:r>
      </w:hyperlink>
      <w:r w:rsidRPr="003D1085">
        <w:rPr>
          <w:rFonts w:ascii="Times New Roman" w:hAnsi="Times New Roman"/>
          <w:sz w:val="24"/>
          <w:szCs w:val="24"/>
        </w:rPr>
        <w:t xml:space="preserve"> </w:t>
      </w:r>
      <w:r w:rsidRPr="003D1085">
        <w:rPr>
          <w:rStyle w:val="blk"/>
          <w:rFonts w:ascii="Times New Roman" w:hAnsi="Times New Roman"/>
          <w:i/>
          <w:sz w:val="24"/>
          <w:szCs w:val="24"/>
        </w:rPr>
        <w:t xml:space="preserve">,от 29.12.2015г. </w:t>
      </w:r>
      <w:hyperlink r:id="rId127" w:anchor="dst100128" w:history="1">
        <w:r w:rsidRPr="003D1085">
          <w:rPr>
            <w:rStyle w:val="af6"/>
            <w:rFonts w:ascii="Times New Roman" w:hAnsi="Times New Roman"/>
            <w:i/>
            <w:sz w:val="24"/>
            <w:szCs w:val="24"/>
          </w:rPr>
          <w:t>№ 388-ФЗ</w:t>
        </w:r>
      </w:hyperlink>
      <w:r w:rsidRPr="003D1085">
        <w:rPr>
          <w:rStyle w:val="blk"/>
          <w:rFonts w:ascii="Times New Roman" w:hAnsi="Times New Roman"/>
          <w:i/>
          <w:sz w:val="24"/>
          <w:szCs w:val="24"/>
        </w:rPr>
        <w:t xml:space="preserve">, от 29.12.2015г. </w:t>
      </w:r>
      <w:hyperlink r:id="rId128" w:anchor="dst100033" w:history="1">
        <w:r w:rsidRPr="003D1085">
          <w:rPr>
            <w:rStyle w:val="af6"/>
            <w:rFonts w:ascii="Times New Roman" w:hAnsi="Times New Roman"/>
            <w:i/>
            <w:sz w:val="24"/>
            <w:szCs w:val="24"/>
          </w:rPr>
          <w:t>№ 389-ФЗ</w:t>
        </w:r>
      </w:hyperlink>
      <w:r w:rsidRPr="003D1085">
        <w:rPr>
          <w:rStyle w:val="blk"/>
          <w:rFonts w:ascii="Times New Roman" w:hAnsi="Times New Roman"/>
          <w:i/>
          <w:sz w:val="24"/>
          <w:szCs w:val="24"/>
        </w:rPr>
        <w:t xml:space="preserve">, от 29.12.2015г. </w:t>
      </w:r>
      <w:hyperlink r:id="rId129" w:anchor="dst100101" w:history="1">
        <w:r w:rsidRPr="003D1085">
          <w:rPr>
            <w:rStyle w:val="af6"/>
            <w:rFonts w:ascii="Times New Roman" w:hAnsi="Times New Roman"/>
            <w:i/>
            <w:sz w:val="24"/>
            <w:szCs w:val="24"/>
          </w:rPr>
          <w:t>№ 404-ФЗ</w:t>
        </w:r>
      </w:hyperlink>
      <w:r w:rsidRPr="003D1085">
        <w:rPr>
          <w:rStyle w:val="blk"/>
          <w:rFonts w:ascii="Times New Roman" w:hAnsi="Times New Roman"/>
          <w:i/>
          <w:sz w:val="24"/>
          <w:szCs w:val="24"/>
        </w:rPr>
        <w:t xml:space="preserve">,от 30.12.2015г. </w:t>
      </w:r>
      <w:hyperlink r:id="rId130" w:anchor="dst100008" w:history="1">
        <w:r w:rsidRPr="003D1085">
          <w:rPr>
            <w:rStyle w:val="af6"/>
            <w:rFonts w:ascii="Times New Roman" w:hAnsi="Times New Roman"/>
            <w:i/>
            <w:sz w:val="24"/>
            <w:szCs w:val="24"/>
          </w:rPr>
          <w:t>№458-ФЗ</w:t>
        </w:r>
      </w:hyperlink>
      <w:r w:rsidRPr="003D1085">
        <w:rPr>
          <w:rStyle w:val="blk"/>
          <w:rFonts w:ascii="Times New Roman" w:hAnsi="Times New Roman"/>
          <w:i/>
          <w:sz w:val="24"/>
          <w:szCs w:val="24"/>
        </w:rPr>
        <w:t xml:space="preserve">,от 02.03.2016г. </w:t>
      </w:r>
      <w:hyperlink r:id="rId131" w:anchor="dst100008" w:history="1">
        <w:r w:rsidRPr="003D1085">
          <w:rPr>
            <w:rStyle w:val="af6"/>
            <w:rFonts w:ascii="Times New Roman" w:hAnsi="Times New Roman"/>
            <w:i/>
            <w:sz w:val="24"/>
            <w:szCs w:val="24"/>
          </w:rPr>
          <w:t>№ 46-ФЗ</w:t>
        </w:r>
      </w:hyperlink>
      <w:r w:rsidRPr="003D1085">
        <w:rPr>
          <w:rStyle w:val="blk"/>
          <w:rFonts w:ascii="Times New Roman" w:hAnsi="Times New Roman"/>
          <w:i/>
          <w:sz w:val="24"/>
          <w:szCs w:val="24"/>
        </w:rPr>
        <w:t xml:space="preserve">, с изменениями, внесенными Федеральными законами от 04.06.2014г. </w:t>
      </w:r>
      <w:hyperlink r:id="rId132" w:anchor="dst100334" w:history="1">
        <w:r w:rsidRPr="003D1085">
          <w:rPr>
            <w:rStyle w:val="af6"/>
            <w:rFonts w:ascii="Times New Roman" w:hAnsi="Times New Roman"/>
            <w:i/>
            <w:sz w:val="24"/>
            <w:szCs w:val="24"/>
          </w:rPr>
          <w:t>№145-ФЗ</w:t>
        </w:r>
      </w:hyperlink>
      <w:r w:rsidRPr="003D1085">
        <w:rPr>
          <w:rStyle w:val="blk"/>
          <w:rFonts w:ascii="Times New Roman" w:hAnsi="Times New Roman"/>
          <w:i/>
          <w:sz w:val="24"/>
          <w:szCs w:val="24"/>
        </w:rPr>
        <w:t xml:space="preserve">,от 06.04.201г.  </w:t>
      </w:r>
      <w:hyperlink r:id="rId133" w:anchor="dst100032" w:history="1">
        <w:r w:rsidRPr="003D1085">
          <w:rPr>
            <w:rStyle w:val="af6"/>
            <w:rFonts w:ascii="Times New Roman" w:hAnsi="Times New Roman"/>
            <w:i/>
            <w:sz w:val="24"/>
            <w:szCs w:val="24"/>
          </w:rPr>
          <w:t>№ 68-ФЗ</w:t>
        </w:r>
      </w:hyperlink>
      <w:r w:rsidRPr="003D1085">
        <w:rPr>
          <w:rStyle w:val="blk"/>
          <w:rFonts w:ascii="Times New Roman" w:hAnsi="Times New Roman"/>
          <w:i/>
          <w:sz w:val="24"/>
          <w:szCs w:val="24"/>
        </w:rPr>
        <w:t>).</w:t>
      </w:r>
    </w:p>
    <w:p w:rsidR="003D1085" w:rsidRPr="003D1085" w:rsidRDefault="003D1085" w:rsidP="003D1085">
      <w:pPr>
        <w:tabs>
          <w:tab w:val="left" w:pos="142"/>
          <w:tab w:val="left" w:pos="284"/>
        </w:tabs>
        <w:spacing w:line="240" w:lineRule="auto"/>
        <w:jc w:val="both"/>
        <w:rPr>
          <w:rFonts w:ascii="Times New Roman" w:hAnsi="Times New Roman"/>
          <w:sz w:val="24"/>
          <w:szCs w:val="24"/>
        </w:rPr>
      </w:pPr>
      <w:r w:rsidRPr="003D1085">
        <w:rPr>
          <w:rFonts w:ascii="Times New Roman" w:hAnsi="Times New Roman"/>
          <w:bCs/>
          <w:sz w:val="24"/>
          <w:szCs w:val="24"/>
        </w:rPr>
        <w:t xml:space="preserve">- Порядок  организации и осуществления образовательной деятельности по основным общеобразовательным программам начального общего, основного общего и среднего общего образования </w:t>
      </w:r>
      <w:r w:rsidRPr="003D1085">
        <w:rPr>
          <w:rFonts w:ascii="Times New Roman" w:hAnsi="Times New Roman"/>
          <w:bCs/>
          <w:i/>
          <w:sz w:val="24"/>
          <w:szCs w:val="24"/>
        </w:rPr>
        <w:t>(утвержден приказом Минобрнауки РФ от 30 августа 2013 года №1015, с изменениями от 17 июля 2015 года №734);</w:t>
      </w:r>
    </w:p>
    <w:p w:rsidR="003D1085" w:rsidRPr="003D1085" w:rsidRDefault="003D1085" w:rsidP="003D1085">
      <w:pPr>
        <w:tabs>
          <w:tab w:val="left" w:pos="142"/>
          <w:tab w:val="left" w:pos="284"/>
        </w:tabs>
        <w:spacing w:line="240" w:lineRule="auto"/>
        <w:jc w:val="both"/>
        <w:rPr>
          <w:rFonts w:ascii="Times New Roman" w:hAnsi="Times New Roman"/>
          <w:sz w:val="24"/>
          <w:szCs w:val="24"/>
        </w:rPr>
      </w:pPr>
      <w:r w:rsidRPr="003D1085">
        <w:rPr>
          <w:rFonts w:ascii="Times New Roman" w:hAnsi="Times New Roman"/>
          <w:bCs/>
          <w:sz w:val="24"/>
          <w:szCs w:val="24"/>
        </w:rPr>
        <w:t xml:space="preserve">- Санитарно-эпидемиологические требования к условиям и организации обучения в общеобразовательных учреждениях СанПиН 2.4.2.2821-10 </w:t>
      </w:r>
      <w:r w:rsidRPr="003D1085">
        <w:rPr>
          <w:rFonts w:ascii="Times New Roman" w:hAnsi="Times New Roman"/>
          <w:bCs/>
          <w:i/>
          <w:sz w:val="24"/>
          <w:szCs w:val="24"/>
        </w:rPr>
        <w:t>(утверждены Постановлением Главного государственного санитарного врача РФ от 29 декабря 2010 года №189,  с изменениями от 29.06.2011 г. № 85, от 25.12.2013 № 72, от 24.11.2015 № 81)</w:t>
      </w:r>
      <w:r w:rsidRPr="003D1085">
        <w:rPr>
          <w:rFonts w:ascii="Times New Roman" w:hAnsi="Times New Roman"/>
          <w:bCs/>
          <w:sz w:val="24"/>
          <w:szCs w:val="24"/>
        </w:rPr>
        <w:t>;</w:t>
      </w:r>
    </w:p>
    <w:p w:rsidR="003D1085" w:rsidRPr="003D1085" w:rsidRDefault="003D1085" w:rsidP="003D1085">
      <w:pPr>
        <w:pStyle w:val="a8"/>
        <w:autoSpaceDE w:val="0"/>
        <w:autoSpaceDN w:val="0"/>
        <w:adjustRightInd w:val="0"/>
        <w:ind w:left="0"/>
        <w:jc w:val="both"/>
        <w:rPr>
          <w:rFonts w:ascii="Times New Roman" w:hAnsi="Times New Roman"/>
          <w:i/>
          <w:szCs w:val="24"/>
        </w:rPr>
      </w:pPr>
      <w:r w:rsidRPr="003D1085">
        <w:rPr>
          <w:rFonts w:ascii="Times New Roman" w:hAnsi="Times New Roman"/>
          <w:b/>
          <w:szCs w:val="24"/>
        </w:rPr>
        <w:t xml:space="preserve">- </w:t>
      </w:r>
      <w:r w:rsidRPr="003D1085">
        <w:rPr>
          <w:rFonts w:ascii="Times New Roman" w:hAnsi="Times New Roman"/>
          <w:szCs w:val="24"/>
        </w:rPr>
        <w:t xml:space="preserve">Федеральная целевая программа развития образования на 2016-2020 годы </w:t>
      </w:r>
      <w:r w:rsidRPr="003D1085">
        <w:rPr>
          <w:rFonts w:ascii="Times New Roman" w:hAnsi="Times New Roman"/>
          <w:i/>
          <w:szCs w:val="24"/>
        </w:rPr>
        <w:t>(утверждена Постановлением Правительства Российской Федерации от 23 мая 2015 года №497);</w:t>
      </w:r>
    </w:p>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sz w:val="24"/>
          <w:szCs w:val="24"/>
        </w:rPr>
        <w:t xml:space="preserve">- Стратегия развития воспитания в Российской Федерации на период до 2025 года </w:t>
      </w:r>
      <w:r w:rsidRPr="003D1085">
        <w:rPr>
          <w:rFonts w:ascii="Times New Roman" w:hAnsi="Times New Roman"/>
          <w:i/>
          <w:sz w:val="24"/>
          <w:szCs w:val="24"/>
        </w:rPr>
        <w:t xml:space="preserve"> (утверждена  Распоряжением Правительства РФ от 29. Мая 2015 года №996-р);</w:t>
      </w:r>
    </w:p>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w:t>
      </w:r>
      <w:r w:rsidRPr="003D1085">
        <w:rPr>
          <w:rFonts w:ascii="Times New Roman" w:hAnsi="Times New Roman"/>
          <w:sz w:val="24"/>
          <w:szCs w:val="24"/>
        </w:rPr>
        <w:t>Концепция преподавания русского языка и литературы в Российской Федерации</w:t>
      </w:r>
      <w:r w:rsidRPr="003D1085">
        <w:rPr>
          <w:rFonts w:ascii="Times New Roman" w:hAnsi="Times New Roman"/>
          <w:i/>
          <w:sz w:val="24"/>
          <w:szCs w:val="24"/>
        </w:rPr>
        <w:t xml:space="preserve"> (утверждена  Распоряжением Правительства РФ от 9. апреля 2016 года №637-р);</w:t>
      </w:r>
    </w:p>
    <w:p w:rsidR="003D1085" w:rsidRPr="003D1085" w:rsidRDefault="003D1085" w:rsidP="003D1085">
      <w:pPr>
        <w:pStyle w:val="a8"/>
        <w:autoSpaceDE w:val="0"/>
        <w:autoSpaceDN w:val="0"/>
        <w:adjustRightInd w:val="0"/>
        <w:ind w:left="0"/>
        <w:jc w:val="both"/>
        <w:rPr>
          <w:rFonts w:ascii="Times New Roman" w:hAnsi="Times New Roman"/>
          <w:i/>
          <w:szCs w:val="24"/>
        </w:rPr>
      </w:pPr>
      <w:r w:rsidRPr="003D1085">
        <w:rPr>
          <w:rFonts w:ascii="Times New Roman" w:hAnsi="Times New Roman"/>
          <w:szCs w:val="24"/>
        </w:rPr>
        <w:t xml:space="preserve">- Концепция Федеральной целевой программы «Русский язык» на 2016-2020 годы </w:t>
      </w:r>
      <w:r w:rsidRPr="003D1085">
        <w:rPr>
          <w:rFonts w:ascii="Times New Roman" w:hAnsi="Times New Roman"/>
          <w:i/>
          <w:szCs w:val="24"/>
        </w:rPr>
        <w:t xml:space="preserve">(утверждена  распоряжением Правительства Российской Федерации  от 20 декабря </w:t>
      </w:r>
      <w:smartTag w:uri="urn:schemas-microsoft-com:office:smarttags" w:element="metricconverter">
        <w:smartTagPr>
          <w:attr w:name="ProductID" w:val="2014 г"/>
        </w:smartTagPr>
        <w:r w:rsidRPr="003D1085">
          <w:rPr>
            <w:rFonts w:ascii="Times New Roman" w:hAnsi="Times New Roman"/>
            <w:i/>
            <w:szCs w:val="24"/>
          </w:rPr>
          <w:t>2014 г</w:t>
        </w:r>
      </w:smartTag>
      <w:r w:rsidRPr="003D1085">
        <w:rPr>
          <w:rFonts w:ascii="Times New Roman" w:hAnsi="Times New Roman"/>
          <w:i/>
          <w:szCs w:val="24"/>
        </w:rPr>
        <w:t>. № 2647-р);</w:t>
      </w:r>
    </w:p>
    <w:p w:rsidR="003D1085" w:rsidRPr="003D1085" w:rsidRDefault="003D1085" w:rsidP="003D1085">
      <w:pPr>
        <w:pStyle w:val="a8"/>
        <w:autoSpaceDE w:val="0"/>
        <w:autoSpaceDN w:val="0"/>
        <w:adjustRightInd w:val="0"/>
        <w:ind w:left="0"/>
        <w:jc w:val="both"/>
        <w:rPr>
          <w:rFonts w:ascii="Times New Roman" w:hAnsi="Times New Roman"/>
          <w:b/>
          <w:i/>
          <w:szCs w:val="24"/>
        </w:rPr>
      </w:pPr>
      <w:r w:rsidRPr="003D1085">
        <w:rPr>
          <w:rFonts w:ascii="Times New Roman" w:hAnsi="Times New Roman"/>
          <w:szCs w:val="24"/>
        </w:rPr>
        <w:t xml:space="preserve">- Концепции преподавания русского языка и литературы в Российской Федерации </w:t>
      </w:r>
      <w:r w:rsidRPr="003D1085">
        <w:rPr>
          <w:rFonts w:ascii="Times New Roman" w:hAnsi="Times New Roman"/>
          <w:i/>
          <w:szCs w:val="24"/>
        </w:rPr>
        <w:t>(утверждена распоряжением Правительства Российской Федерации  от 09.04.2016 № 637-р);</w:t>
      </w:r>
    </w:p>
    <w:p w:rsidR="003D1085" w:rsidRPr="003D1085" w:rsidRDefault="003D1085" w:rsidP="003D1085">
      <w:pPr>
        <w:pStyle w:val="a8"/>
        <w:autoSpaceDE w:val="0"/>
        <w:autoSpaceDN w:val="0"/>
        <w:adjustRightInd w:val="0"/>
        <w:ind w:left="0"/>
        <w:jc w:val="both"/>
        <w:rPr>
          <w:rFonts w:ascii="Times New Roman" w:hAnsi="Times New Roman"/>
          <w:i/>
          <w:szCs w:val="24"/>
        </w:rPr>
      </w:pPr>
      <w:r w:rsidRPr="003D1085">
        <w:rPr>
          <w:rFonts w:ascii="Times New Roman" w:hAnsi="Times New Roman"/>
          <w:i/>
          <w:szCs w:val="24"/>
        </w:rPr>
        <w:t xml:space="preserve">- </w:t>
      </w:r>
      <w:r w:rsidRPr="003D1085">
        <w:rPr>
          <w:rFonts w:ascii="Times New Roman" w:hAnsi="Times New Roman"/>
          <w:szCs w:val="24"/>
        </w:rPr>
        <w:t xml:space="preserve">Федеральная целевая программа «Русский язык» на 2016-2020 годы </w:t>
      </w:r>
      <w:r w:rsidRPr="003D1085">
        <w:rPr>
          <w:rFonts w:ascii="Times New Roman" w:hAnsi="Times New Roman"/>
          <w:i/>
          <w:szCs w:val="24"/>
        </w:rPr>
        <w:t>(утверждена Постановлением правительства Российской Федерации от 20 мая 2015 года №481, в редакции изменений  от 02 апреля 2016 года № 264);</w:t>
      </w:r>
    </w:p>
    <w:p w:rsidR="003D1085" w:rsidRPr="003D1085" w:rsidRDefault="003D1085" w:rsidP="003D1085">
      <w:pPr>
        <w:pStyle w:val="a8"/>
        <w:autoSpaceDE w:val="0"/>
        <w:autoSpaceDN w:val="0"/>
        <w:adjustRightInd w:val="0"/>
        <w:ind w:left="0"/>
        <w:jc w:val="both"/>
        <w:rPr>
          <w:rFonts w:ascii="Times New Roman" w:hAnsi="Times New Roman"/>
          <w:i/>
          <w:szCs w:val="24"/>
          <w:u w:val="single"/>
        </w:rPr>
      </w:pPr>
      <w:r w:rsidRPr="003D1085">
        <w:rPr>
          <w:rFonts w:ascii="Times New Roman" w:hAnsi="Times New Roman"/>
          <w:szCs w:val="24"/>
        </w:rPr>
        <w:t xml:space="preserve">- Концепция нового учебно-методического комплекса по отечественной истории </w:t>
      </w:r>
      <w:r w:rsidRPr="003D1085">
        <w:rPr>
          <w:rFonts w:ascii="Times New Roman" w:hAnsi="Times New Roman"/>
          <w:szCs w:val="24"/>
          <w:u w:val="single"/>
        </w:rPr>
        <w:t>(</w:t>
      </w:r>
      <w:hyperlink r:id="rId134" w:history="1">
        <w:r w:rsidRPr="003D1085">
          <w:rPr>
            <w:rFonts w:ascii="Times New Roman" w:hAnsi="Times New Roman"/>
            <w:bCs/>
            <w:i/>
            <w:szCs w:val="24"/>
            <w:u w:val="single"/>
            <w:lang w:val="en-US"/>
          </w:rPr>
          <w:t>http</w:t>
        </w:r>
      </w:hyperlink>
      <w:hyperlink r:id="rId135" w:history="1">
        <w:r w:rsidRPr="003D1085">
          <w:rPr>
            <w:rFonts w:ascii="Times New Roman" w:hAnsi="Times New Roman"/>
            <w:bCs/>
            <w:i/>
            <w:szCs w:val="24"/>
            <w:u w:val="single"/>
          </w:rPr>
          <w:t>://</w:t>
        </w:r>
      </w:hyperlink>
      <w:hyperlink r:id="rId136" w:history="1">
        <w:r w:rsidRPr="003D1085">
          <w:rPr>
            <w:rFonts w:ascii="Times New Roman" w:hAnsi="Times New Roman"/>
            <w:bCs/>
            <w:i/>
            <w:szCs w:val="24"/>
            <w:u w:val="single"/>
            <w:lang w:val="en-US"/>
          </w:rPr>
          <w:t>rushistory</w:t>
        </w:r>
      </w:hyperlink>
      <w:hyperlink r:id="rId137" w:history="1">
        <w:r w:rsidRPr="003D1085">
          <w:rPr>
            <w:rFonts w:ascii="Times New Roman" w:hAnsi="Times New Roman"/>
            <w:bCs/>
            <w:i/>
            <w:szCs w:val="24"/>
            <w:u w:val="single"/>
          </w:rPr>
          <w:t>.</w:t>
        </w:r>
      </w:hyperlink>
      <w:hyperlink r:id="rId138" w:history="1">
        <w:r w:rsidRPr="003D1085">
          <w:rPr>
            <w:rFonts w:ascii="Times New Roman" w:hAnsi="Times New Roman"/>
            <w:bCs/>
            <w:i/>
            <w:szCs w:val="24"/>
            <w:u w:val="single"/>
            <w:lang w:val="en-US"/>
          </w:rPr>
          <w:t>org</w:t>
        </w:r>
      </w:hyperlink>
      <w:hyperlink r:id="rId139" w:history="1">
        <w:r w:rsidRPr="003D1085">
          <w:rPr>
            <w:rFonts w:ascii="Times New Roman" w:hAnsi="Times New Roman"/>
            <w:bCs/>
            <w:i/>
            <w:szCs w:val="24"/>
            <w:u w:val="single"/>
          </w:rPr>
          <w:t>/?</w:t>
        </w:r>
      </w:hyperlink>
      <w:hyperlink r:id="rId140" w:history="1">
        <w:r w:rsidRPr="003D1085">
          <w:rPr>
            <w:rFonts w:ascii="Times New Roman" w:hAnsi="Times New Roman"/>
            <w:bCs/>
            <w:i/>
            <w:szCs w:val="24"/>
            <w:u w:val="single"/>
            <w:lang w:val="en-US"/>
          </w:rPr>
          <w:t>page</w:t>
        </w:r>
      </w:hyperlink>
      <w:hyperlink r:id="rId141" w:history="1">
        <w:r w:rsidRPr="003D1085">
          <w:rPr>
            <w:rFonts w:ascii="Times New Roman" w:hAnsi="Times New Roman"/>
            <w:bCs/>
            <w:i/>
            <w:szCs w:val="24"/>
            <w:u w:val="single"/>
          </w:rPr>
          <w:t>_</w:t>
        </w:r>
      </w:hyperlink>
      <w:hyperlink r:id="rId142" w:history="1">
        <w:r w:rsidRPr="003D1085">
          <w:rPr>
            <w:rFonts w:ascii="Times New Roman" w:hAnsi="Times New Roman"/>
            <w:bCs/>
            <w:i/>
            <w:szCs w:val="24"/>
            <w:u w:val="single"/>
            <w:lang w:val="en-US"/>
          </w:rPr>
          <w:t>id</w:t>
        </w:r>
      </w:hyperlink>
      <w:hyperlink r:id="rId143" w:history="1">
        <w:r w:rsidRPr="003D1085">
          <w:rPr>
            <w:rFonts w:ascii="Times New Roman" w:hAnsi="Times New Roman"/>
            <w:bCs/>
            <w:i/>
            <w:szCs w:val="24"/>
            <w:u w:val="single"/>
          </w:rPr>
          <w:t>=1800</w:t>
        </w:r>
      </w:hyperlink>
      <w:r w:rsidRPr="003D1085">
        <w:rPr>
          <w:rFonts w:ascii="Times New Roman" w:hAnsi="Times New Roman"/>
          <w:i/>
          <w:szCs w:val="24"/>
          <w:u w:val="single"/>
        </w:rPr>
        <w:t>);</w:t>
      </w:r>
    </w:p>
    <w:p w:rsidR="003D1085" w:rsidRPr="003D1085" w:rsidRDefault="003D1085" w:rsidP="003D1085">
      <w:pPr>
        <w:pStyle w:val="a8"/>
        <w:autoSpaceDE w:val="0"/>
        <w:autoSpaceDN w:val="0"/>
        <w:adjustRightInd w:val="0"/>
        <w:ind w:left="0"/>
        <w:jc w:val="both"/>
        <w:rPr>
          <w:rFonts w:ascii="Times New Roman" w:hAnsi="Times New Roman"/>
          <w:b/>
          <w:szCs w:val="24"/>
        </w:rPr>
      </w:pPr>
      <w:r w:rsidRPr="003D1085">
        <w:rPr>
          <w:rFonts w:ascii="Times New Roman" w:hAnsi="Times New Roman"/>
          <w:b/>
          <w:szCs w:val="24"/>
        </w:rPr>
        <w:t>-</w:t>
      </w:r>
      <w:r w:rsidRPr="003D1085">
        <w:rPr>
          <w:rFonts w:ascii="Times New Roman" w:hAnsi="Times New Roman"/>
          <w:szCs w:val="24"/>
        </w:rPr>
        <w:t xml:space="preserve"> Концепция развития математического образования в Российской Федерации (утверждена распоряжением Правительства России от 24 декабря 2013 года № 2506-р);</w:t>
      </w:r>
    </w:p>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b/>
          <w:sz w:val="24"/>
          <w:szCs w:val="24"/>
        </w:rPr>
        <w:t>-</w:t>
      </w:r>
      <w:r w:rsidRPr="003D1085">
        <w:rPr>
          <w:rFonts w:ascii="Times New Roman" w:hAnsi="Times New Roman"/>
          <w:sz w:val="24"/>
          <w:szCs w:val="24"/>
        </w:rPr>
        <w:t xml:space="preserve"> Стратегия развития физической культуры и спорта в Российской Федерации на период до 2020 года </w:t>
      </w:r>
      <w:r w:rsidRPr="003D1085">
        <w:rPr>
          <w:rFonts w:ascii="Times New Roman" w:hAnsi="Times New Roman"/>
          <w:i/>
          <w:sz w:val="24"/>
          <w:szCs w:val="24"/>
        </w:rPr>
        <w:t>(утверждена Распоряжение Правительства  Российской федерации от  7 августа 2009 года №1101-р);</w:t>
      </w:r>
    </w:p>
    <w:p w:rsidR="003D1085" w:rsidRPr="003D1085" w:rsidRDefault="003D1085" w:rsidP="003D1085">
      <w:pPr>
        <w:pStyle w:val="a8"/>
        <w:autoSpaceDE w:val="0"/>
        <w:autoSpaceDN w:val="0"/>
        <w:adjustRightInd w:val="0"/>
        <w:ind w:left="0"/>
        <w:jc w:val="both"/>
        <w:rPr>
          <w:rFonts w:ascii="Times New Roman" w:hAnsi="Times New Roman"/>
          <w:i/>
          <w:szCs w:val="24"/>
        </w:rPr>
      </w:pPr>
      <w:r w:rsidRPr="003D1085">
        <w:rPr>
          <w:rFonts w:ascii="Times New Roman" w:hAnsi="Times New Roman"/>
          <w:b/>
          <w:szCs w:val="24"/>
        </w:rPr>
        <w:t>-</w:t>
      </w:r>
      <w:r w:rsidRPr="003D1085">
        <w:rPr>
          <w:rFonts w:ascii="Times New Roman" w:hAnsi="Times New Roman"/>
          <w:szCs w:val="24"/>
        </w:rPr>
        <w:t xml:space="preserve"> Федеральный перечень учебников, рекомендуемых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 </w:t>
      </w:r>
      <w:r w:rsidRPr="003D1085">
        <w:rPr>
          <w:rFonts w:ascii="Times New Roman" w:hAnsi="Times New Roman"/>
          <w:i/>
          <w:szCs w:val="24"/>
        </w:rPr>
        <w:t>(утвержден приказом Министерства образования и науки РФ от 31.03.2014г. № 253</w:t>
      </w:r>
      <w:r w:rsidRPr="003D1085">
        <w:rPr>
          <w:rFonts w:ascii="Times New Roman" w:hAnsi="Times New Roman"/>
          <w:szCs w:val="24"/>
        </w:rPr>
        <w:t xml:space="preserve"> </w:t>
      </w:r>
      <w:r w:rsidRPr="003D1085">
        <w:rPr>
          <w:rFonts w:ascii="Times New Roman" w:hAnsi="Times New Roman"/>
          <w:i/>
          <w:szCs w:val="24"/>
        </w:rPr>
        <w:t xml:space="preserve">с изменениями, внесенными </w:t>
      </w:r>
      <w:hyperlink r:id="rId144" w:history="1">
        <w:r w:rsidRPr="003D1085">
          <w:rPr>
            <w:rFonts w:ascii="Times New Roman" w:hAnsi="Times New Roman"/>
            <w:i/>
            <w:szCs w:val="24"/>
          </w:rPr>
          <w:t>приказами от 08.06.2015 г.№576</w:t>
        </w:r>
      </w:hyperlink>
      <w:r w:rsidRPr="003D1085">
        <w:rPr>
          <w:rFonts w:ascii="Times New Roman" w:hAnsi="Times New Roman"/>
          <w:i/>
          <w:szCs w:val="24"/>
        </w:rPr>
        <w:t>; </w:t>
      </w:r>
      <w:hyperlink r:id="rId145" w:history="1">
        <w:r w:rsidRPr="003D1085">
          <w:rPr>
            <w:rFonts w:ascii="Times New Roman" w:hAnsi="Times New Roman"/>
            <w:i/>
            <w:szCs w:val="24"/>
          </w:rPr>
          <w:t xml:space="preserve"> от 28. 12.2015 г. №1529</w:t>
        </w:r>
      </w:hyperlink>
      <w:r w:rsidRPr="003D1085">
        <w:rPr>
          <w:rFonts w:ascii="Times New Roman" w:hAnsi="Times New Roman"/>
          <w:i/>
          <w:szCs w:val="24"/>
        </w:rPr>
        <w:t xml:space="preserve">; </w:t>
      </w:r>
      <w:hyperlink r:id="rId146" w:history="1">
        <w:r w:rsidRPr="003D1085">
          <w:rPr>
            <w:rFonts w:ascii="Times New Roman" w:hAnsi="Times New Roman"/>
            <w:i/>
            <w:szCs w:val="24"/>
          </w:rPr>
          <w:t xml:space="preserve"> от 21.04.2016 г. №459</w:t>
        </w:r>
      </w:hyperlink>
      <w:r w:rsidRPr="003D1085">
        <w:rPr>
          <w:rFonts w:ascii="Times New Roman" w:hAnsi="Times New Roman"/>
          <w:i/>
          <w:szCs w:val="24"/>
        </w:rPr>
        <w:t xml:space="preserve">); </w:t>
      </w:r>
    </w:p>
    <w:p w:rsidR="003D1085" w:rsidRPr="003D1085" w:rsidRDefault="003D1085" w:rsidP="003D1085">
      <w:pPr>
        <w:pStyle w:val="a8"/>
        <w:autoSpaceDE w:val="0"/>
        <w:autoSpaceDN w:val="0"/>
        <w:adjustRightInd w:val="0"/>
        <w:ind w:left="0"/>
        <w:jc w:val="both"/>
        <w:rPr>
          <w:rFonts w:ascii="Times New Roman" w:hAnsi="Times New Roman"/>
          <w:b/>
          <w:i/>
          <w:szCs w:val="24"/>
        </w:rPr>
      </w:pPr>
      <w:r w:rsidRPr="003D1085">
        <w:rPr>
          <w:rFonts w:ascii="Times New Roman" w:hAnsi="Times New Roman"/>
          <w:szCs w:val="24"/>
        </w:rPr>
        <w:t xml:space="preserve">- Перечень организаций, осуществляющих издание учебных пособий, которые допускаются к использованию в образовательном процессе в имеющих государственную аккредитацию и реализующих образовательные программы общего образования образовательных учреждениях </w:t>
      </w:r>
      <w:r w:rsidRPr="003D1085">
        <w:rPr>
          <w:rFonts w:ascii="Times New Roman" w:hAnsi="Times New Roman"/>
          <w:i/>
          <w:szCs w:val="24"/>
        </w:rPr>
        <w:t>(утвержден приказом Министерства образования и науки РФ от 14.12.2009 г. № 729, в редакции приказов от 13.01.2011 № 2, от 16.01.2012 №16).</w:t>
      </w:r>
    </w:p>
    <w:p w:rsidR="003D1085" w:rsidRPr="003D1085" w:rsidRDefault="003D1085" w:rsidP="003D1085">
      <w:pPr>
        <w:pStyle w:val="a8"/>
        <w:autoSpaceDE w:val="0"/>
        <w:autoSpaceDN w:val="0"/>
        <w:adjustRightInd w:val="0"/>
        <w:ind w:left="0"/>
        <w:jc w:val="both"/>
        <w:rPr>
          <w:rFonts w:ascii="Times New Roman" w:hAnsi="Times New Roman"/>
          <w:szCs w:val="24"/>
        </w:rPr>
      </w:pPr>
      <w:r w:rsidRPr="003D1085">
        <w:rPr>
          <w:rFonts w:ascii="Times New Roman" w:hAnsi="Times New Roman"/>
          <w:b/>
          <w:szCs w:val="24"/>
        </w:rPr>
        <w:t xml:space="preserve">- </w:t>
      </w:r>
      <w:r w:rsidRPr="003D1085">
        <w:rPr>
          <w:rFonts w:ascii="Times New Roman" w:hAnsi="Times New Roman"/>
          <w:bCs/>
          <w:szCs w:val="24"/>
        </w:rPr>
        <w:t xml:space="preserve">Федеральный государственный образовательный стандарт основного общего образования </w:t>
      </w:r>
      <w:r w:rsidRPr="003D1085">
        <w:rPr>
          <w:rFonts w:ascii="Times New Roman" w:hAnsi="Times New Roman"/>
          <w:bCs/>
          <w:i/>
          <w:szCs w:val="24"/>
        </w:rPr>
        <w:t>(утвержден приказом Минобрнауки РФ от  17 декабря 2010 года №1897,  в редакции приказов  от 29.12.2014г. №1644, от 31.12.2015г. №1577);</w:t>
      </w:r>
      <w:r w:rsidRPr="003D1085">
        <w:rPr>
          <w:rFonts w:ascii="Times New Roman" w:hAnsi="Times New Roman"/>
          <w:szCs w:val="24"/>
        </w:rPr>
        <w:t xml:space="preserve"> </w:t>
      </w:r>
    </w:p>
    <w:p w:rsidR="003D1085" w:rsidRPr="003D1085" w:rsidRDefault="003D1085" w:rsidP="003D1085">
      <w:pPr>
        <w:pStyle w:val="formattext"/>
        <w:spacing w:before="0" w:beforeAutospacing="0" w:after="0" w:afterAutospacing="0"/>
        <w:jc w:val="both"/>
        <w:rPr>
          <w:i/>
        </w:rPr>
      </w:pPr>
      <w:r w:rsidRPr="003D1085">
        <w:rPr>
          <w:b/>
        </w:rPr>
        <w:t>-</w:t>
      </w:r>
      <w:r w:rsidRPr="003D1085">
        <w:t xml:space="preserve"> </w:t>
      </w:r>
      <w:r w:rsidRPr="003D1085">
        <w:rPr>
          <w:bCs/>
        </w:rPr>
        <w:t xml:space="preserve">Федеральный компонент государственных образовательных стандартов начального общего, основного общего и среднего (полного) общего образования </w:t>
      </w:r>
      <w:r w:rsidRPr="003D1085">
        <w:rPr>
          <w:bCs/>
          <w:i/>
        </w:rPr>
        <w:t xml:space="preserve">(утвержден приказом Минобразования РФ от 05.03.2004г. № 1089, в редакции </w:t>
      </w:r>
      <w:hyperlink r:id="rId147" w:history="1">
        <w:r w:rsidRPr="003D1085">
          <w:rPr>
            <w:rStyle w:val="af6"/>
            <w:i/>
          </w:rPr>
          <w:t>приказов от 03.06. 2008 г. №164</w:t>
        </w:r>
      </w:hyperlink>
      <w:r w:rsidRPr="003D1085">
        <w:rPr>
          <w:i/>
        </w:rPr>
        <w:t xml:space="preserve">; </w:t>
      </w:r>
      <w:hyperlink r:id="rId148" w:history="1">
        <w:r w:rsidRPr="003D1085">
          <w:rPr>
            <w:rStyle w:val="af6"/>
            <w:i/>
          </w:rPr>
          <w:t xml:space="preserve"> от 31.08. 2009 г. № 320</w:t>
        </w:r>
      </w:hyperlink>
      <w:r w:rsidRPr="003D1085">
        <w:rPr>
          <w:i/>
        </w:rPr>
        <w:t>;</w:t>
      </w:r>
      <w:hyperlink r:id="rId149" w:history="1">
        <w:r w:rsidRPr="003D1085">
          <w:rPr>
            <w:rStyle w:val="af6"/>
            <w:i/>
          </w:rPr>
          <w:t xml:space="preserve"> от 19 .10.2009 г. № 427</w:t>
        </w:r>
      </w:hyperlink>
      <w:r w:rsidRPr="003D1085">
        <w:rPr>
          <w:i/>
        </w:rPr>
        <w:t xml:space="preserve">; </w:t>
      </w:r>
      <w:hyperlink r:id="rId150" w:history="1">
        <w:r w:rsidRPr="003D1085">
          <w:rPr>
            <w:rStyle w:val="af6"/>
            <w:i/>
          </w:rPr>
          <w:t xml:space="preserve"> от 10.11 2011 г. № 2643</w:t>
        </w:r>
      </w:hyperlink>
      <w:r w:rsidRPr="003D1085">
        <w:rPr>
          <w:i/>
        </w:rPr>
        <w:t xml:space="preserve">, </w:t>
      </w:r>
      <w:hyperlink r:id="rId151" w:history="1">
        <w:r w:rsidRPr="003D1085">
          <w:rPr>
            <w:rStyle w:val="af6"/>
            <w:i/>
          </w:rPr>
          <w:t>от 24.01. 2012 г. № 39</w:t>
        </w:r>
      </w:hyperlink>
      <w:r w:rsidRPr="003D1085">
        <w:rPr>
          <w:i/>
        </w:rPr>
        <w:t>;</w:t>
      </w:r>
      <w:hyperlink r:id="rId152" w:history="1">
        <w:r w:rsidRPr="003D1085">
          <w:rPr>
            <w:rStyle w:val="af6"/>
            <w:i/>
          </w:rPr>
          <w:t xml:space="preserve"> от 31.01.2012 г. № 69</w:t>
        </w:r>
      </w:hyperlink>
      <w:r w:rsidRPr="003D1085">
        <w:rPr>
          <w:i/>
        </w:rPr>
        <w:t xml:space="preserve">; </w:t>
      </w:r>
      <w:hyperlink r:id="rId153" w:history="1">
        <w:r w:rsidRPr="003D1085">
          <w:rPr>
            <w:rStyle w:val="af6"/>
            <w:i/>
          </w:rPr>
          <w:t xml:space="preserve"> от 23.06. 2015 года № 609</w:t>
        </w:r>
      </w:hyperlink>
      <w:r w:rsidRPr="003D1085">
        <w:rPr>
          <w:i/>
        </w:rPr>
        <w:t xml:space="preserve">). </w:t>
      </w:r>
    </w:p>
    <w:p w:rsidR="003D1085" w:rsidRPr="003D1085" w:rsidRDefault="003D1085" w:rsidP="003D1085">
      <w:pPr>
        <w:pStyle w:val="formattext"/>
        <w:spacing w:before="0" w:beforeAutospacing="0" w:after="0" w:afterAutospacing="0"/>
        <w:jc w:val="both"/>
        <w:rPr>
          <w:i/>
        </w:rPr>
      </w:pPr>
      <w:r w:rsidRPr="003D1085">
        <w:rPr>
          <w:i/>
        </w:rPr>
        <w:t xml:space="preserve">- </w:t>
      </w:r>
      <w:r w:rsidRPr="003D1085">
        <w:rPr>
          <w:bCs/>
        </w:rPr>
        <w:t>Федеральный базисный учебный план и примерные учебные планы  для образовательных учреждений Российской Федерации, реализующих программы общего образования</w:t>
      </w:r>
      <w:r w:rsidRPr="003D1085">
        <w:rPr>
          <w:bCs/>
          <w:i/>
        </w:rPr>
        <w:t xml:space="preserve"> (утвержден приказом Минобразования РФ от 09.03.2004г. №1312, в редакции приказов от  </w:t>
      </w:r>
      <w:r w:rsidRPr="003D1085">
        <w:rPr>
          <w:i/>
        </w:rPr>
        <w:t>20 августа 2008 г. №241., от 30 августа 2010 г.№889, от 3 июня 2011 г.№1994, 1 февраля 2012 г. №74).</w:t>
      </w:r>
    </w:p>
    <w:p w:rsidR="003D1085" w:rsidRPr="003D1085" w:rsidRDefault="003D1085" w:rsidP="003D1085">
      <w:pPr>
        <w:pStyle w:val="formattext"/>
        <w:spacing w:before="0" w:beforeAutospacing="0" w:after="0" w:afterAutospacing="0"/>
        <w:jc w:val="both"/>
        <w:rPr>
          <w:i/>
        </w:rPr>
      </w:pPr>
    </w:p>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Региональный уровень:</w:t>
      </w:r>
    </w:p>
    <w:p w:rsidR="003D1085" w:rsidRPr="003D1085" w:rsidRDefault="003D1085" w:rsidP="003D1085">
      <w:pPr>
        <w:pStyle w:val="formattext"/>
        <w:spacing w:before="0" w:beforeAutospacing="0" w:after="0" w:afterAutospacing="0"/>
        <w:jc w:val="both"/>
      </w:pPr>
    </w:p>
    <w:p w:rsidR="003D1085" w:rsidRPr="003D1085" w:rsidRDefault="003D1085" w:rsidP="003D1085">
      <w:pPr>
        <w:pStyle w:val="a8"/>
        <w:autoSpaceDE w:val="0"/>
        <w:autoSpaceDN w:val="0"/>
        <w:adjustRightInd w:val="0"/>
        <w:ind w:left="0"/>
        <w:jc w:val="both"/>
        <w:rPr>
          <w:rFonts w:ascii="Times New Roman" w:hAnsi="Times New Roman"/>
          <w:b/>
          <w:i/>
          <w:szCs w:val="24"/>
        </w:rPr>
      </w:pPr>
      <w:r w:rsidRPr="003D1085">
        <w:rPr>
          <w:rFonts w:ascii="Times New Roman" w:hAnsi="Times New Roman"/>
          <w:b/>
          <w:szCs w:val="24"/>
        </w:rPr>
        <w:t xml:space="preserve">- </w:t>
      </w:r>
      <w:r w:rsidRPr="003D1085">
        <w:rPr>
          <w:rFonts w:ascii="Times New Roman" w:hAnsi="Times New Roman"/>
          <w:szCs w:val="24"/>
        </w:rPr>
        <w:t xml:space="preserve">Закон  Белгородской области «Об образовании в Белгородской области» </w:t>
      </w:r>
      <w:r w:rsidRPr="003D1085">
        <w:rPr>
          <w:rFonts w:ascii="Times New Roman" w:hAnsi="Times New Roman"/>
          <w:i/>
          <w:szCs w:val="24"/>
        </w:rPr>
        <w:t>(принят Белгородской областной Думой от 31.10.2014 № 314);</w:t>
      </w:r>
    </w:p>
    <w:p w:rsidR="003D1085" w:rsidRPr="003D1085" w:rsidRDefault="003D1085" w:rsidP="003D1085">
      <w:pPr>
        <w:pStyle w:val="formattext"/>
        <w:spacing w:before="0" w:beforeAutospacing="0" w:after="0" w:afterAutospacing="0"/>
        <w:jc w:val="both"/>
        <w:rPr>
          <w:b/>
        </w:rPr>
      </w:pPr>
      <w:r w:rsidRPr="003D1085">
        <w:rPr>
          <w:b/>
        </w:rPr>
        <w:t>-</w:t>
      </w:r>
      <w:r w:rsidRPr="003D1085">
        <w:t xml:space="preserve"> Стратегия развития дошкольного, общего и дополнительного образования Белгородской области на 2013-2020гг. </w:t>
      </w:r>
      <w:r w:rsidRPr="003D1085">
        <w:rPr>
          <w:i/>
        </w:rPr>
        <w:t>(утверждена Постановлением Правительства Белгородской области от 28 октября 2013 года № 431-ПП)</w:t>
      </w:r>
      <w:r w:rsidRPr="003D1085">
        <w:rPr>
          <w:b/>
        </w:rPr>
        <w:t xml:space="preserve"> </w:t>
      </w:r>
    </w:p>
    <w:p w:rsidR="003D1085" w:rsidRPr="003D1085" w:rsidRDefault="003D1085" w:rsidP="003D1085">
      <w:pPr>
        <w:tabs>
          <w:tab w:val="left" w:pos="360"/>
          <w:tab w:val="left" w:pos="540"/>
        </w:tabs>
        <w:spacing w:line="240" w:lineRule="auto"/>
        <w:ind w:right="57"/>
        <w:jc w:val="both"/>
        <w:rPr>
          <w:rFonts w:ascii="Times New Roman" w:hAnsi="Times New Roman"/>
          <w:sz w:val="24"/>
          <w:szCs w:val="24"/>
        </w:rPr>
      </w:pPr>
      <w:r w:rsidRPr="003D1085">
        <w:rPr>
          <w:rFonts w:ascii="Times New Roman" w:hAnsi="Times New Roman"/>
          <w:sz w:val="24"/>
          <w:szCs w:val="24"/>
          <w:shd w:val="clear" w:color="auto" w:fill="FFFFFF"/>
        </w:rPr>
        <w:t xml:space="preserve">- Письмо департамента образования Белгородской области от 18 марта </w:t>
      </w:r>
      <w:smartTag w:uri="urn:schemas-microsoft-com:office:smarttags" w:element="metricconverter">
        <w:smartTagPr>
          <w:attr w:name="ProductID" w:val="2015 г"/>
        </w:smartTagPr>
        <w:r w:rsidRPr="003D1085">
          <w:rPr>
            <w:rFonts w:ascii="Times New Roman" w:hAnsi="Times New Roman"/>
            <w:sz w:val="24"/>
            <w:szCs w:val="24"/>
            <w:shd w:val="clear" w:color="auto" w:fill="FFFFFF"/>
          </w:rPr>
          <w:t>2015 г</w:t>
        </w:r>
      </w:smartTag>
      <w:r w:rsidRPr="003D1085">
        <w:rPr>
          <w:rFonts w:ascii="Times New Roman" w:hAnsi="Times New Roman"/>
          <w:sz w:val="24"/>
          <w:szCs w:val="24"/>
          <w:shd w:val="clear" w:color="auto" w:fill="FFFFFF"/>
        </w:rPr>
        <w:t>.  №9-06/2077-НМ «Об изменениях в федеральных государственных образовательных стандартах начального общего, основного общего и среднего общего образования».</w:t>
      </w:r>
    </w:p>
    <w:p w:rsidR="003D1085" w:rsidRPr="003D1085" w:rsidRDefault="003D1085" w:rsidP="003D1085">
      <w:pPr>
        <w:pStyle w:val="afa"/>
        <w:tabs>
          <w:tab w:val="left" w:pos="360"/>
          <w:tab w:val="left" w:pos="540"/>
        </w:tabs>
        <w:autoSpaceDE w:val="0"/>
        <w:autoSpaceDN w:val="0"/>
        <w:adjustRightInd w:val="0"/>
        <w:spacing w:line="240" w:lineRule="auto"/>
        <w:ind w:right="57"/>
        <w:jc w:val="both"/>
        <w:rPr>
          <w:rFonts w:ascii="Times New Roman" w:hAnsi="Times New Roman"/>
          <w:b/>
          <w:sz w:val="24"/>
          <w:szCs w:val="24"/>
        </w:rPr>
      </w:pPr>
      <w:r w:rsidRPr="003D1085">
        <w:rPr>
          <w:rFonts w:ascii="Times New Roman" w:hAnsi="Times New Roman"/>
          <w:b/>
          <w:sz w:val="24"/>
          <w:szCs w:val="24"/>
        </w:rPr>
        <w:t xml:space="preserve">- Письмо департамента образования, культуры и молодежной политики Белгородской области от 27 февраля </w:t>
      </w:r>
      <w:smartTag w:uri="urn:schemas-microsoft-com:office:smarttags" w:element="metricconverter">
        <w:smartTagPr>
          <w:attr w:name="ProductID" w:val="2009 г"/>
        </w:smartTagPr>
        <w:r w:rsidRPr="003D1085">
          <w:rPr>
            <w:rFonts w:ascii="Times New Roman" w:hAnsi="Times New Roman"/>
            <w:b/>
            <w:sz w:val="24"/>
            <w:szCs w:val="24"/>
          </w:rPr>
          <w:t>2009 г</w:t>
        </w:r>
      </w:smartTag>
      <w:r w:rsidRPr="003D1085">
        <w:rPr>
          <w:rFonts w:ascii="Times New Roman" w:hAnsi="Times New Roman"/>
          <w:b/>
          <w:sz w:val="24"/>
          <w:szCs w:val="24"/>
        </w:rPr>
        <w:t>. №9-06/547-ИВ «Об использовании в работе инструктивно-методического письма по ведению классных журналов».</w:t>
      </w:r>
    </w:p>
    <w:p w:rsidR="003D1085" w:rsidRPr="003D1085" w:rsidRDefault="003D1085" w:rsidP="003D1085">
      <w:pPr>
        <w:pStyle w:val="afa"/>
        <w:tabs>
          <w:tab w:val="left" w:pos="360"/>
          <w:tab w:val="left" w:pos="540"/>
        </w:tabs>
        <w:autoSpaceDE w:val="0"/>
        <w:autoSpaceDN w:val="0"/>
        <w:adjustRightInd w:val="0"/>
        <w:spacing w:line="240" w:lineRule="auto"/>
        <w:ind w:right="57"/>
        <w:jc w:val="both"/>
        <w:rPr>
          <w:rFonts w:ascii="Times New Roman" w:hAnsi="Times New Roman"/>
          <w:b/>
          <w:sz w:val="24"/>
          <w:szCs w:val="24"/>
        </w:rPr>
      </w:pPr>
      <w:r w:rsidRPr="003D1085">
        <w:rPr>
          <w:rFonts w:ascii="Times New Roman" w:hAnsi="Times New Roman"/>
          <w:b/>
          <w:sz w:val="24"/>
          <w:szCs w:val="24"/>
        </w:rPr>
        <w:t xml:space="preserve">- Письмо департамента образования, культуры и молодежной политики Белгородской области от 11 февраля </w:t>
      </w:r>
      <w:smartTag w:uri="urn:schemas-microsoft-com:office:smarttags" w:element="metricconverter">
        <w:smartTagPr>
          <w:attr w:name="ProductID" w:val="2014 г"/>
        </w:smartTagPr>
        <w:r w:rsidRPr="003D1085">
          <w:rPr>
            <w:rFonts w:ascii="Times New Roman" w:hAnsi="Times New Roman"/>
            <w:b/>
            <w:sz w:val="24"/>
            <w:szCs w:val="24"/>
          </w:rPr>
          <w:t>2014 г</w:t>
        </w:r>
      </w:smartTag>
      <w:r w:rsidRPr="003D1085">
        <w:rPr>
          <w:rFonts w:ascii="Times New Roman" w:hAnsi="Times New Roman"/>
          <w:b/>
          <w:sz w:val="24"/>
          <w:szCs w:val="24"/>
        </w:rPr>
        <w:t>. №9-06/789-НМ «Об основных образовательных программах общего образования».</w:t>
      </w:r>
    </w:p>
    <w:p w:rsidR="003D1085" w:rsidRPr="003D1085" w:rsidRDefault="003D1085" w:rsidP="003D1085">
      <w:pPr>
        <w:pStyle w:val="afa"/>
        <w:tabs>
          <w:tab w:val="left" w:pos="360"/>
          <w:tab w:val="left" w:pos="540"/>
        </w:tabs>
        <w:autoSpaceDE w:val="0"/>
        <w:autoSpaceDN w:val="0"/>
        <w:adjustRightInd w:val="0"/>
        <w:spacing w:line="240" w:lineRule="auto"/>
        <w:ind w:right="57"/>
        <w:jc w:val="both"/>
        <w:rPr>
          <w:rFonts w:ascii="Times New Roman" w:hAnsi="Times New Roman"/>
          <w:b/>
          <w:sz w:val="24"/>
          <w:szCs w:val="24"/>
        </w:rPr>
      </w:pPr>
      <w:r w:rsidRPr="003D1085">
        <w:rPr>
          <w:rFonts w:ascii="Times New Roman" w:hAnsi="Times New Roman"/>
          <w:b/>
          <w:sz w:val="24"/>
          <w:szCs w:val="24"/>
        </w:rPr>
        <w:t xml:space="preserve">- Письмо департамента образования, культуры и молодежной политики Белгородской области от 19 февраля </w:t>
      </w:r>
      <w:smartTag w:uri="urn:schemas-microsoft-com:office:smarttags" w:element="metricconverter">
        <w:smartTagPr>
          <w:attr w:name="ProductID" w:val="2014 г"/>
        </w:smartTagPr>
        <w:r w:rsidRPr="003D1085">
          <w:rPr>
            <w:rFonts w:ascii="Times New Roman" w:hAnsi="Times New Roman"/>
            <w:b/>
            <w:sz w:val="24"/>
            <w:szCs w:val="24"/>
          </w:rPr>
          <w:t>2014 г</w:t>
        </w:r>
      </w:smartTag>
      <w:r w:rsidRPr="003D1085">
        <w:rPr>
          <w:rFonts w:ascii="Times New Roman" w:hAnsi="Times New Roman"/>
          <w:b/>
          <w:sz w:val="24"/>
          <w:szCs w:val="24"/>
        </w:rPr>
        <w:t>. №9-06/999-НМ «О формах промежуточной аттестации».</w:t>
      </w:r>
    </w:p>
    <w:p w:rsidR="003D1085" w:rsidRPr="003D1085" w:rsidRDefault="003D1085" w:rsidP="003D1085">
      <w:pPr>
        <w:pStyle w:val="afa"/>
        <w:tabs>
          <w:tab w:val="left" w:pos="360"/>
          <w:tab w:val="left" w:pos="540"/>
        </w:tabs>
        <w:autoSpaceDE w:val="0"/>
        <w:autoSpaceDN w:val="0"/>
        <w:adjustRightInd w:val="0"/>
        <w:spacing w:line="240" w:lineRule="auto"/>
        <w:ind w:right="57"/>
        <w:jc w:val="both"/>
        <w:rPr>
          <w:rFonts w:ascii="Times New Roman" w:hAnsi="Times New Roman"/>
          <w:b/>
          <w:sz w:val="24"/>
          <w:szCs w:val="24"/>
        </w:rPr>
      </w:pPr>
      <w:r w:rsidRPr="003D1085">
        <w:rPr>
          <w:rFonts w:ascii="Times New Roman" w:hAnsi="Times New Roman"/>
          <w:b/>
          <w:sz w:val="24"/>
          <w:szCs w:val="24"/>
        </w:rPr>
        <w:t xml:space="preserve">- Письмо департамента образования, культуры и молодежной политики Белгородской области от 21 февраля </w:t>
      </w:r>
      <w:smartTag w:uri="urn:schemas-microsoft-com:office:smarttags" w:element="metricconverter">
        <w:smartTagPr>
          <w:attr w:name="ProductID" w:val="2014 г"/>
        </w:smartTagPr>
        <w:r w:rsidRPr="003D1085">
          <w:rPr>
            <w:rFonts w:ascii="Times New Roman" w:hAnsi="Times New Roman"/>
            <w:b/>
            <w:sz w:val="24"/>
            <w:szCs w:val="24"/>
          </w:rPr>
          <w:t>2014 г</w:t>
        </w:r>
      </w:smartTag>
      <w:r w:rsidRPr="003D1085">
        <w:rPr>
          <w:rFonts w:ascii="Times New Roman" w:hAnsi="Times New Roman"/>
          <w:b/>
          <w:sz w:val="24"/>
          <w:szCs w:val="24"/>
        </w:rPr>
        <w:t>. №9-06/1086-НМ «О промежуточной аттестации обучающихся общеобразовательных учреждений».</w:t>
      </w:r>
    </w:p>
    <w:p w:rsidR="003D1085" w:rsidRPr="003D1085" w:rsidRDefault="003D1085" w:rsidP="003D1085">
      <w:pPr>
        <w:pStyle w:val="afa"/>
        <w:tabs>
          <w:tab w:val="left" w:pos="360"/>
          <w:tab w:val="left" w:pos="540"/>
        </w:tabs>
        <w:autoSpaceDE w:val="0"/>
        <w:autoSpaceDN w:val="0"/>
        <w:adjustRightInd w:val="0"/>
        <w:spacing w:line="240" w:lineRule="auto"/>
        <w:ind w:right="57"/>
        <w:jc w:val="both"/>
        <w:rPr>
          <w:rFonts w:ascii="Times New Roman" w:hAnsi="Times New Roman"/>
          <w:b/>
          <w:sz w:val="24"/>
          <w:szCs w:val="24"/>
        </w:rPr>
      </w:pPr>
    </w:p>
    <w:p w:rsidR="003D1085" w:rsidRPr="003D1085" w:rsidRDefault="003D1085" w:rsidP="003D1085">
      <w:pPr>
        <w:tabs>
          <w:tab w:val="left" w:pos="360"/>
          <w:tab w:val="left" w:pos="540"/>
        </w:tabs>
        <w:spacing w:line="240" w:lineRule="auto"/>
        <w:ind w:left="-567" w:right="57" w:firstLine="567"/>
        <w:jc w:val="both"/>
        <w:rPr>
          <w:rFonts w:ascii="Times New Roman" w:hAnsi="Times New Roman"/>
          <w:b/>
          <w:bCs/>
          <w:i/>
          <w:iCs/>
          <w:sz w:val="24"/>
          <w:szCs w:val="24"/>
        </w:rPr>
      </w:pPr>
      <w:r w:rsidRPr="003D1085">
        <w:rPr>
          <w:rFonts w:ascii="Times New Roman" w:hAnsi="Times New Roman"/>
          <w:b/>
          <w:bCs/>
          <w:i/>
          <w:iCs/>
          <w:sz w:val="24"/>
          <w:szCs w:val="24"/>
        </w:rPr>
        <w:t>Уровень  образовательного учреждения</w:t>
      </w:r>
    </w:p>
    <w:p w:rsidR="003D1085" w:rsidRPr="003D1085" w:rsidRDefault="003D1085" w:rsidP="003D1085">
      <w:pPr>
        <w:tabs>
          <w:tab w:val="left" w:pos="360"/>
          <w:tab w:val="left" w:pos="540"/>
        </w:tabs>
        <w:spacing w:line="240" w:lineRule="auto"/>
        <w:ind w:left="-567" w:right="57" w:firstLine="567"/>
        <w:jc w:val="both"/>
        <w:rPr>
          <w:rFonts w:ascii="Times New Roman" w:hAnsi="Times New Roman"/>
          <w:bCs/>
          <w:iCs/>
          <w:sz w:val="24"/>
          <w:szCs w:val="24"/>
        </w:rPr>
      </w:pPr>
    </w:p>
    <w:p w:rsidR="003D1085" w:rsidRPr="003D1085" w:rsidRDefault="003D1085" w:rsidP="003D1085">
      <w:pPr>
        <w:pStyle w:val="a7"/>
        <w:spacing w:after="0"/>
        <w:jc w:val="both"/>
        <w:rPr>
          <w:rFonts w:ascii="Times New Roman" w:hAnsi="Times New Roman"/>
        </w:rPr>
      </w:pPr>
      <w:r w:rsidRPr="003D1085">
        <w:rPr>
          <w:rFonts w:ascii="Times New Roman" w:hAnsi="Times New Roman"/>
        </w:rPr>
        <w:t>- Устав МОУ «Бутырская ООШ» Валуйского района Белгородской области</w:t>
      </w:r>
    </w:p>
    <w:p w:rsidR="003D1085" w:rsidRPr="003D1085" w:rsidRDefault="003D1085" w:rsidP="003D1085">
      <w:pPr>
        <w:pStyle w:val="a7"/>
        <w:spacing w:after="0"/>
        <w:jc w:val="both"/>
        <w:rPr>
          <w:rFonts w:ascii="Times New Roman" w:hAnsi="Times New Roman"/>
        </w:rPr>
      </w:pPr>
      <w:r w:rsidRPr="003D1085">
        <w:rPr>
          <w:rFonts w:ascii="Times New Roman" w:hAnsi="Times New Roman"/>
        </w:rPr>
        <w:t>- Образовательная программа начального общего образования МОУ «Бутырская ООШ»</w:t>
      </w:r>
    </w:p>
    <w:p w:rsidR="003D1085" w:rsidRPr="003D1085" w:rsidRDefault="003D1085" w:rsidP="003D1085">
      <w:pPr>
        <w:pStyle w:val="a7"/>
        <w:spacing w:after="0"/>
        <w:jc w:val="both"/>
        <w:rPr>
          <w:rFonts w:ascii="Times New Roman" w:hAnsi="Times New Roman"/>
        </w:rPr>
      </w:pPr>
      <w:r w:rsidRPr="003D1085">
        <w:rPr>
          <w:rFonts w:ascii="Times New Roman" w:hAnsi="Times New Roman"/>
        </w:rPr>
        <w:t>- Локальные акты МОУ «Бутырская ООШ»</w:t>
      </w:r>
    </w:p>
    <w:p w:rsidR="003D1085" w:rsidRPr="003D1085" w:rsidRDefault="003D1085" w:rsidP="003D1085">
      <w:pPr>
        <w:spacing w:line="240" w:lineRule="auto"/>
        <w:jc w:val="both"/>
        <w:rPr>
          <w:rFonts w:ascii="Times New Roman" w:hAnsi="Times New Roman"/>
          <w:spacing w:val="6"/>
          <w:sz w:val="24"/>
          <w:szCs w:val="24"/>
        </w:rPr>
      </w:pP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Образовательная программа основного общего образования в 5,6 классах реализуется через учебный план и внеурочную деятельность с соблюдением требований санитарно-эпидемиологических правил и нормативов.</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  Обучение ведётся на русском языке.</w:t>
      </w:r>
    </w:p>
    <w:p w:rsidR="003D1085" w:rsidRPr="003D1085" w:rsidRDefault="003D1085" w:rsidP="003D1085">
      <w:pPr>
        <w:spacing w:line="240" w:lineRule="auto"/>
        <w:ind w:right="175"/>
        <w:jc w:val="both"/>
        <w:outlineLvl w:val="0"/>
        <w:rPr>
          <w:rFonts w:ascii="Times New Roman" w:hAnsi="Times New Roman"/>
          <w:sz w:val="24"/>
          <w:szCs w:val="24"/>
        </w:rPr>
      </w:pPr>
      <w:r w:rsidRPr="003D1085">
        <w:rPr>
          <w:rFonts w:ascii="Times New Roman" w:hAnsi="Times New Roman"/>
          <w:b/>
          <w:sz w:val="24"/>
          <w:szCs w:val="24"/>
        </w:rPr>
        <w:t>Основная школа:</w:t>
      </w:r>
      <w:r w:rsidRPr="003D1085">
        <w:rPr>
          <w:rFonts w:ascii="Times New Roman" w:hAnsi="Times New Roman"/>
          <w:sz w:val="24"/>
          <w:szCs w:val="24"/>
        </w:rPr>
        <w:t xml:space="preserve">  5кл.- 1. Всего – один класс-комплект.</w:t>
      </w:r>
    </w:p>
    <w:p w:rsidR="003D1085" w:rsidRPr="003D1085" w:rsidRDefault="003D1085" w:rsidP="003D1085">
      <w:pPr>
        <w:spacing w:line="240" w:lineRule="auto"/>
        <w:ind w:right="175"/>
        <w:jc w:val="both"/>
        <w:outlineLvl w:val="0"/>
        <w:rPr>
          <w:rFonts w:ascii="Times New Roman" w:hAnsi="Times New Roman"/>
          <w:sz w:val="24"/>
          <w:szCs w:val="24"/>
        </w:rPr>
      </w:pPr>
      <w:r w:rsidRPr="003D1085">
        <w:rPr>
          <w:rFonts w:ascii="Times New Roman" w:hAnsi="Times New Roman"/>
          <w:sz w:val="24"/>
          <w:szCs w:val="24"/>
        </w:rPr>
        <w:t xml:space="preserve">                                 6 кл. – 1. Всего – один класс-комплект.</w:t>
      </w:r>
    </w:p>
    <w:p w:rsidR="003D1085" w:rsidRPr="003D1085" w:rsidRDefault="003D1085" w:rsidP="003D1085">
      <w:pPr>
        <w:spacing w:line="240" w:lineRule="auto"/>
        <w:ind w:right="175"/>
        <w:jc w:val="both"/>
        <w:outlineLvl w:val="0"/>
        <w:rPr>
          <w:rFonts w:ascii="Times New Roman" w:hAnsi="Times New Roman"/>
          <w:sz w:val="24"/>
          <w:szCs w:val="24"/>
        </w:rPr>
      </w:pPr>
      <w:r w:rsidRPr="003D1085">
        <w:rPr>
          <w:rFonts w:ascii="Times New Roman" w:hAnsi="Times New Roman"/>
          <w:sz w:val="24"/>
          <w:szCs w:val="24"/>
        </w:rPr>
        <w:t xml:space="preserve">     Занятия в 5,6 классах проводятся в одну смену (с 8.30 ч.) согласно режиму работы школы.</w:t>
      </w:r>
    </w:p>
    <w:p w:rsidR="003D1085" w:rsidRPr="003D1085" w:rsidRDefault="003D1085" w:rsidP="003D1085">
      <w:pPr>
        <w:pStyle w:val="afd"/>
        <w:tabs>
          <w:tab w:val="left" w:pos="0"/>
        </w:tabs>
        <w:spacing w:line="240" w:lineRule="auto"/>
        <w:ind w:firstLine="567"/>
        <w:jc w:val="both"/>
        <w:rPr>
          <w:rFonts w:ascii="Times New Roman" w:hAnsi="Times New Roman"/>
          <w:b/>
          <w:sz w:val="24"/>
          <w:szCs w:val="24"/>
        </w:rPr>
      </w:pPr>
      <w:r w:rsidRPr="003D1085">
        <w:rPr>
          <w:rStyle w:val="dash041e005f0431005f044b005f0447005f043d005f044b005f0439005f005fchar1char1"/>
          <w:b/>
          <w:bCs/>
          <w:szCs w:val="24"/>
        </w:rPr>
        <w:t xml:space="preserve">Учебный план 5,6 классов </w:t>
      </w:r>
      <w:r w:rsidRPr="003D1085">
        <w:rPr>
          <w:rStyle w:val="dash041e005f0431005f044b005f0447005f043d005f044b005f0439005f005fchar1char1"/>
          <w:b/>
          <w:szCs w:val="24"/>
        </w:rPr>
        <w:t>обеспечивает введение в действие и реализацию требований Стандарта,</w:t>
      </w:r>
      <w:r w:rsidRPr="003D1085">
        <w:rPr>
          <w:rFonts w:ascii="Times New Roman" w:hAnsi="Times New Roman"/>
          <w:b/>
          <w:sz w:val="24"/>
          <w:szCs w:val="24"/>
        </w:rPr>
        <w:t xml:space="preserve"> </w:t>
      </w:r>
      <w:r w:rsidRPr="003D1085">
        <w:rPr>
          <w:rStyle w:val="dash041e005f0431005f044b005f0447005f043d005f044b005f0439005f005fchar1char1"/>
          <w:b/>
          <w:szCs w:val="24"/>
        </w:rPr>
        <w:t xml:space="preserve">определяет общий объём нагрузки и максимальный объём аудиторной нагрузки обучающихся, состав и структуру обязательных предметных областей по классам. </w:t>
      </w:r>
      <w:r w:rsidRPr="003D1085">
        <w:rPr>
          <w:rFonts w:ascii="Times New Roman" w:hAnsi="Times New Roman"/>
          <w:b/>
          <w:sz w:val="24"/>
          <w:szCs w:val="24"/>
        </w:rPr>
        <w:t xml:space="preserve">Учебный план для 5,6 классов ориентирован на 34 учебные недели (34 учебные недели, 1 неделя отводится в период с 26 мая по 31 мая для проведения промежуточной аттестации) в год. Для обучающихся 5,6-ых классов организована 5-ти дневная учебная неделя. Максимальная недельная образовательная нагрузка в 5 классе составляет 29 академических часов, что соответствует СанПиН 2.4.2.2821-10. Максимальная недельная образовательная нагрузка в 6 классе составляет 30 академических часов, что соответствует СанПиН 2.4.2.2821-10.Продолжительность урока – 45 минут.  </w:t>
      </w:r>
    </w:p>
    <w:p w:rsidR="003D1085" w:rsidRPr="003D1085" w:rsidRDefault="003D1085" w:rsidP="003D1085">
      <w:pPr>
        <w:pStyle w:val="dash041e005f0431005f044b005f0447005f043d005f044b005f0439"/>
        <w:jc w:val="both"/>
      </w:pPr>
      <w:r w:rsidRPr="003D1085">
        <w:t>Обязательная часть учебного плана включает в себя следующие учебные предметы обязательных предметных областей</w:t>
      </w:r>
      <w:r w:rsidRPr="003D1085">
        <w:rPr>
          <w:rStyle w:val="dash041e005f0431005f044b005f0447005f043d005f044b005f0439005f005fchar1char1"/>
        </w:rPr>
        <w:t>:</w:t>
      </w:r>
    </w:p>
    <w:p w:rsidR="003D1085" w:rsidRPr="003D1085" w:rsidRDefault="003D1085" w:rsidP="003D1085">
      <w:pPr>
        <w:pStyle w:val="dash041e005f0431005f044b005f0447005f043d005f044b005f0439"/>
        <w:ind w:firstLine="697"/>
        <w:jc w:val="both"/>
        <w:rPr>
          <w:rStyle w:val="dash041e005f0431005f044b005f0447005f043d005f044b005f0439005f005fchar1char1"/>
        </w:rPr>
      </w:pPr>
      <w:r w:rsidRPr="003D1085">
        <w:rPr>
          <w:rStyle w:val="dash041e005f0431005f044b005f0447005f043d005f044b005f0439005f005fchar1char1"/>
          <w:b/>
          <w:bCs/>
        </w:rPr>
        <w:t xml:space="preserve">Русский язык и литература </w:t>
      </w:r>
      <w:r w:rsidRPr="003D1085">
        <w:rPr>
          <w:rStyle w:val="dash041e005f0431005f044b005f0447005f043d005f044b005f0439005f005fchar1char1"/>
        </w:rPr>
        <w:t>(</w:t>
      </w:r>
      <w:r w:rsidRPr="003D1085">
        <w:rPr>
          <w:rStyle w:val="dash041e005f0431005f044b005f0447005f043d005f044b005f0439005f005fchar1char1"/>
          <w:i/>
        </w:rPr>
        <w:t>русский язык, литература</w:t>
      </w:r>
      <w:r w:rsidRPr="003D1085">
        <w:rPr>
          <w:rStyle w:val="dash041e005f0431005f044b005f0447005f043d005f044b005f0439005f005fchar1char1"/>
        </w:rPr>
        <w:t>).</w:t>
      </w:r>
    </w:p>
    <w:p w:rsidR="003D1085" w:rsidRPr="003D1085" w:rsidRDefault="003D1085" w:rsidP="003D1085">
      <w:pPr>
        <w:pStyle w:val="dash041e005f0431005f044b005f0447005f043d005f044b005f0439"/>
        <w:ind w:firstLine="697"/>
        <w:jc w:val="both"/>
        <w:rPr>
          <w:rStyle w:val="dash041e005f0431005f044b005f0447005f043d005f044b005f0439005f005fchar1char1"/>
        </w:rPr>
      </w:pPr>
      <w:r w:rsidRPr="003D1085">
        <w:rPr>
          <w:rStyle w:val="dash041e005f0431005f044b005f0447005f043d005f044b005f0439005f005fchar1char1"/>
          <w:b/>
        </w:rPr>
        <w:t>Иностранные языки</w:t>
      </w:r>
      <w:r w:rsidRPr="003D1085">
        <w:rPr>
          <w:rStyle w:val="dash041e005f0431005f044b005f0447005f043d005f044b005f0439005f005fchar1char1"/>
        </w:rPr>
        <w:t xml:space="preserve"> </w:t>
      </w:r>
      <w:r w:rsidRPr="003D1085">
        <w:rPr>
          <w:rStyle w:val="dash041e005f0431005f044b005f0447005f043d005f044b005f0439005f005fchar1char1"/>
          <w:i/>
        </w:rPr>
        <w:t>(иностранный язык (немецкий).</w:t>
      </w:r>
    </w:p>
    <w:p w:rsidR="003D1085" w:rsidRPr="003D1085" w:rsidRDefault="003D1085" w:rsidP="003D1085">
      <w:pPr>
        <w:pStyle w:val="dash041e005f0431005f044b005f0447005f043d005f044b005f0439"/>
        <w:ind w:firstLine="697"/>
        <w:jc w:val="both"/>
        <w:rPr>
          <w:rStyle w:val="dash041e005f0431005f044b005f0447005f043d005f044b005f0439005f005fchar1char1"/>
        </w:rPr>
      </w:pPr>
      <w:r w:rsidRPr="003D1085">
        <w:rPr>
          <w:rStyle w:val="dash041e005f0431005f044b005f0447005f043d005f044b005f0439005f005fchar1char1"/>
          <w:b/>
          <w:bCs/>
        </w:rPr>
        <w:t xml:space="preserve">Математика и информатика </w:t>
      </w:r>
      <w:r w:rsidRPr="003D1085">
        <w:rPr>
          <w:rStyle w:val="dash041e005f0431005f044b005f0447005f043d005f044b005f0439005f005fchar1char1"/>
          <w:b/>
          <w:bCs/>
          <w:i/>
        </w:rPr>
        <w:t>(</w:t>
      </w:r>
      <w:r w:rsidRPr="003D1085">
        <w:rPr>
          <w:rStyle w:val="dash041e005f0431005f044b005f0447005f043d005f044b005f0439005f005fchar1char1"/>
          <w:i/>
        </w:rPr>
        <w:t>математика</w:t>
      </w:r>
      <w:r w:rsidRPr="003D1085">
        <w:rPr>
          <w:rStyle w:val="dash041e005f0431005f044b005f0447005f043d005f044b005f0439005f005fchar1char1"/>
        </w:rPr>
        <w:t>).</w:t>
      </w:r>
    </w:p>
    <w:p w:rsidR="003D1085" w:rsidRPr="003D1085" w:rsidRDefault="003D1085" w:rsidP="003D1085">
      <w:pPr>
        <w:pStyle w:val="dash041e005f0431005f044b005f0447005f043d005f044b005f0439"/>
        <w:ind w:firstLine="697"/>
        <w:jc w:val="both"/>
      </w:pPr>
      <w:r w:rsidRPr="003D1085">
        <w:rPr>
          <w:rStyle w:val="dash041e005f0431005f044b005f0447005f043d005f044b005f0439005f005fchar1char1"/>
          <w:b/>
          <w:bCs/>
        </w:rPr>
        <w:t xml:space="preserve">Общественно-научные предметы </w:t>
      </w:r>
      <w:r w:rsidRPr="003D1085">
        <w:rPr>
          <w:rStyle w:val="dash041e005f0431005f044b005f0447005f043d005f044b005f0439005f005fchar1char1"/>
          <w:i/>
        </w:rPr>
        <w:t>(история, обществознание, география).</w:t>
      </w:r>
    </w:p>
    <w:p w:rsidR="003D1085" w:rsidRPr="003D1085" w:rsidRDefault="003D1085" w:rsidP="003D1085">
      <w:pPr>
        <w:pStyle w:val="dash041e005f0431005f044b005f0447005f043d005f044b005f0439"/>
        <w:ind w:firstLine="697"/>
        <w:jc w:val="both"/>
        <w:rPr>
          <w:rStyle w:val="dash041e005f0431005f044b005f0447005f043d005f044b005f0439005f005fchar1char1"/>
          <w:i/>
        </w:rPr>
      </w:pPr>
      <w:r w:rsidRPr="003D1085">
        <w:rPr>
          <w:rStyle w:val="dash041e005f0431005f044b005f0447005f043d005f044b005f0439005f005fchar1char1"/>
          <w:b/>
        </w:rPr>
        <w:t>Основы духовно-нравственной культуры народов России</w:t>
      </w:r>
      <w:r w:rsidRPr="003D1085">
        <w:rPr>
          <w:rStyle w:val="dash041e005f0431005f044b005f0447005f043d005f044b005f0439005f005fchar1char1"/>
          <w:i/>
        </w:rPr>
        <w:t xml:space="preserve"> (Основы духовно-нравственной культуры народов России)</w:t>
      </w:r>
    </w:p>
    <w:p w:rsidR="003D1085" w:rsidRPr="003D1085" w:rsidRDefault="003D1085" w:rsidP="003D1085">
      <w:pPr>
        <w:pStyle w:val="dash041e005f0431005f044b005f0447005f043d005f044b005f0439"/>
        <w:ind w:firstLine="697"/>
        <w:jc w:val="both"/>
      </w:pPr>
      <w:r w:rsidRPr="003D1085">
        <w:rPr>
          <w:rStyle w:val="dash041e005f0431005f044b005f0447005f043d005f044b005f0439005f005fchar1char1"/>
          <w:b/>
          <w:bCs/>
        </w:rPr>
        <w:t xml:space="preserve">Естественно-научные предметы </w:t>
      </w:r>
      <w:r w:rsidRPr="003D1085">
        <w:rPr>
          <w:rStyle w:val="dash041e005f0431005f044b005f0447005f043d005f044b005f0439005f005fchar1char1"/>
          <w:i/>
        </w:rPr>
        <w:t>(биология).</w:t>
      </w:r>
    </w:p>
    <w:p w:rsidR="003D1085" w:rsidRPr="003D1085" w:rsidRDefault="003D1085" w:rsidP="003D1085">
      <w:pPr>
        <w:pStyle w:val="dash041e005f0431005f044b005f0447005f043d005f044b005f0439"/>
        <w:ind w:firstLine="697"/>
        <w:jc w:val="both"/>
        <w:rPr>
          <w:rStyle w:val="dash041e005f0431005f044b005f0447005f043d005f044b005f0439005f005fchar1char1"/>
          <w:i/>
        </w:rPr>
      </w:pPr>
      <w:r w:rsidRPr="003D1085">
        <w:rPr>
          <w:rStyle w:val="dash041e005f0431005f044b005f0447005f043d005f044b005f0439005f005fchar1char1"/>
          <w:b/>
          <w:bCs/>
        </w:rPr>
        <w:t xml:space="preserve">Искусство </w:t>
      </w:r>
      <w:r w:rsidRPr="003D1085">
        <w:rPr>
          <w:rStyle w:val="dash041e005f0431005f044b005f0447005f043d005f044b005f0439005f005fchar1char1"/>
          <w:i/>
        </w:rPr>
        <w:t>(изобразительное искусство, музыка).</w:t>
      </w:r>
    </w:p>
    <w:p w:rsidR="003D1085" w:rsidRPr="003D1085" w:rsidRDefault="003D1085" w:rsidP="003D1085">
      <w:pPr>
        <w:pStyle w:val="dash041e005f0431005f044b005f0447005f043d005f044b005f0439"/>
        <w:ind w:firstLine="697"/>
        <w:jc w:val="both"/>
      </w:pPr>
      <w:r w:rsidRPr="003D1085">
        <w:rPr>
          <w:rStyle w:val="dash041e005f0431005f044b005f0447005f043d005f044b005f0439005f005fchar1char1"/>
          <w:b/>
          <w:bCs/>
        </w:rPr>
        <w:t xml:space="preserve">Технология </w:t>
      </w:r>
      <w:r w:rsidRPr="003D1085">
        <w:rPr>
          <w:rStyle w:val="dash041e005f0431005f044b005f0447005f043d005f044b005f0439005f005fchar1char1"/>
          <w:i/>
        </w:rPr>
        <w:t>(технология).</w:t>
      </w:r>
    </w:p>
    <w:p w:rsidR="003D1085" w:rsidRPr="003D1085" w:rsidRDefault="003D1085" w:rsidP="003D1085">
      <w:pPr>
        <w:pStyle w:val="dash041e005f0431005f044b005f0447005f043d005f044b005f0439"/>
        <w:ind w:firstLine="697"/>
        <w:jc w:val="both"/>
        <w:rPr>
          <w:rStyle w:val="dash041e005f0431005f044b005f0447005f043d005f044b005f0439005f005fchar1char1"/>
          <w:i/>
        </w:rPr>
      </w:pPr>
      <w:r w:rsidRPr="003D1085">
        <w:rPr>
          <w:rStyle w:val="dash041e005f0431005f044b005f0447005f043d005f044b005f0439005f005fchar1char1"/>
          <w:b/>
          <w:bCs/>
        </w:rPr>
        <w:t xml:space="preserve">Физическая культура и Основы безопасности жизнедеятельности </w:t>
      </w:r>
      <w:r w:rsidRPr="003D1085">
        <w:rPr>
          <w:rStyle w:val="dash041e005f0431005f044b005f0447005f043d005f044b005f0439005f005fchar1char1"/>
          <w:i/>
        </w:rPr>
        <w:t>(физическая культура).</w:t>
      </w:r>
    </w:p>
    <w:p w:rsidR="003D1085" w:rsidRPr="003D1085" w:rsidRDefault="003D1085" w:rsidP="003D1085">
      <w:pPr>
        <w:spacing w:line="240" w:lineRule="auto"/>
        <w:ind w:right="-142" w:firstLine="567"/>
        <w:jc w:val="both"/>
        <w:rPr>
          <w:rStyle w:val="dash041e005f0431005f044b005f0447005f043d005f044b005f0439005f005fchar1char1"/>
          <w:szCs w:val="24"/>
        </w:rPr>
      </w:pPr>
      <w:r w:rsidRPr="003D1085">
        <w:rPr>
          <w:rStyle w:val="dash041e005f0431005f044b005f0447005f043d005f044b005f0439005f005fchar1char1"/>
          <w:szCs w:val="24"/>
        </w:rPr>
        <w:t xml:space="preserve">Предметная область «Русский язык и литература» представлена предметом </w:t>
      </w:r>
      <w:r w:rsidRPr="003D1085">
        <w:rPr>
          <w:rStyle w:val="dash041e005f0431005f044b005f0447005f043d005f044b005f0439005f005fchar1char1"/>
          <w:b/>
          <w:i/>
          <w:szCs w:val="24"/>
        </w:rPr>
        <w:t>«Русский язык»</w:t>
      </w:r>
      <w:r w:rsidRPr="003D1085">
        <w:rPr>
          <w:rStyle w:val="dash041e005f0431005f044b005f0447005f043d005f044b005f0439005f005fchar1char1"/>
          <w:szCs w:val="24"/>
        </w:rPr>
        <w:t xml:space="preserve"> в 5 классе изучается в объеме 5 часов в неделю, в 6 классе в объеме 6 часов в неделю. Также предметная область </w:t>
      </w:r>
      <w:r w:rsidRPr="003D1085">
        <w:rPr>
          <w:rStyle w:val="dash041e005f0431005f044b005f0447005f043d005f044b005f0439005f005fchar1char1"/>
          <w:b/>
          <w:szCs w:val="24"/>
        </w:rPr>
        <w:t>«Русский язык и литература»</w:t>
      </w:r>
      <w:r w:rsidRPr="003D1085">
        <w:rPr>
          <w:rStyle w:val="dash041e005f0431005f044b005f0447005f043d005f044b005f0439005f005fchar1char1"/>
          <w:szCs w:val="24"/>
        </w:rPr>
        <w:t xml:space="preserve"> представлена предметом</w:t>
      </w:r>
      <w:r w:rsidRPr="003D1085">
        <w:rPr>
          <w:rFonts w:ascii="Times New Roman" w:hAnsi="Times New Roman"/>
          <w:b/>
          <w:i/>
          <w:sz w:val="24"/>
          <w:szCs w:val="24"/>
        </w:rPr>
        <w:t xml:space="preserve"> «Литература»</w:t>
      </w:r>
      <w:r w:rsidRPr="003D1085">
        <w:rPr>
          <w:rFonts w:ascii="Times New Roman" w:hAnsi="Times New Roman"/>
          <w:sz w:val="24"/>
          <w:szCs w:val="24"/>
        </w:rPr>
        <w:t xml:space="preserve"> (3 часа в неделю в 5 классе, 3 часа в неделю в 6 классе),  Предметная область «Иностранные языки» представлена предметом </w:t>
      </w:r>
      <w:r w:rsidRPr="003D1085">
        <w:rPr>
          <w:rFonts w:ascii="Times New Roman" w:hAnsi="Times New Roman"/>
          <w:b/>
          <w:i/>
          <w:sz w:val="24"/>
          <w:szCs w:val="24"/>
        </w:rPr>
        <w:t xml:space="preserve">«Иностранный язык (немецкий)» </w:t>
      </w:r>
      <w:r w:rsidRPr="003D1085">
        <w:rPr>
          <w:rFonts w:ascii="Times New Roman" w:hAnsi="Times New Roman"/>
          <w:i/>
          <w:sz w:val="24"/>
          <w:szCs w:val="24"/>
        </w:rPr>
        <w:t>(</w:t>
      </w:r>
      <w:r w:rsidRPr="003D1085">
        <w:rPr>
          <w:rFonts w:ascii="Times New Roman" w:hAnsi="Times New Roman"/>
          <w:sz w:val="24"/>
          <w:szCs w:val="24"/>
        </w:rPr>
        <w:t>3 часа в неделю в 5 классе  и 3 часа в неделю в  6 классе).</w:t>
      </w:r>
    </w:p>
    <w:p w:rsidR="003D1085" w:rsidRPr="003D1085" w:rsidRDefault="003D1085" w:rsidP="003D1085">
      <w:pPr>
        <w:spacing w:line="240" w:lineRule="auto"/>
        <w:ind w:firstLine="567"/>
        <w:jc w:val="both"/>
        <w:rPr>
          <w:rFonts w:ascii="Times New Roman" w:hAnsi="Times New Roman"/>
          <w:sz w:val="24"/>
          <w:szCs w:val="24"/>
        </w:rPr>
      </w:pPr>
      <w:r w:rsidRPr="003D1085">
        <w:rPr>
          <w:rFonts w:ascii="Times New Roman" w:hAnsi="Times New Roman"/>
          <w:sz w:val="24"/>
          <w:szCs w:val="24"/>
        </w:rPr>
        <w:t>Предметная область</w:t>
      </w:r>
      <w:r w:rsidRPr="003D1085">
        <w:rPr>
          <w:rFonts w:ascii="Times New Roman" w:hAnsi="Times New Roman"/>
          <w:b/>
          <w:sz w:val="24"/>
          <w:szCs w:val="24"/>
        </w:rPr>
        <w:t xml:space="preserve"> «Математика и информатика»</w:t>
      </w:r>
      <w:r w:rsidRPr="003D1085">
        <w:rPr>
          <w:rFonts w:ascii="Times New Roman" w:hAnsi="Times New Roman"/>
          <w:sz w:val="24"/>
          <w:szCs w:val="24"/>
        </w:rPr>
        <w:t xml:space="preserve"> представлена учебным предметом </w:t>
      </w:r>
      <w:r w:rsidRPr="003D1085">
        <w:rPr>
          <w:rFonts w:ascii="Times New Roman" w:hAnsi="Times New Roman"/>
          <w:b/>
          <w:i/>
          <w:sz w:val="24"/>
          <w:szCs w:val="24"/>
        </w:rPr>
        <w:t xml:space="preserve">«Математика» </w:t>
      </w:r>
      <w:r w:rsidRPr="003D1085">
        <w:rPr>
          <w:rFonts w:ascii="Times New Roman" w:hAnsi="Times New Roman"/>
          <w:sz w:val="24"/>
          <w:szCs w:val="24"/>
        </w:rPr>
        <w:t>(5 класс - 5 часов в неделю, 6 класс – 5 часов в неделю).</w:t>
      </w:r>
    </w:p>
    <w:p w:rsidR="003D1085" w:rsidRPr="003D1085" w:rsidRDefault="003D1085" w:rsidP="003D1085">
      <w:pPr>
        <w:spacing w:line="240" w:lineRule="auto"/>
        <w:ind w:firstLine="720"/>
        <w:jc w:val="both"/>
        <w:rPr>
          <w:rFonts w:ascii="Times New Roman" w:hAnsi="Times New Roman"/>
          <w:sz w:val="24"/>
          <w:szCs w:val="24"/>
        </w:rPr>
      </w:pPr>
      <w:r w:rsidRPr="003D1085">
        <w:rPr>
          <w:rFonts w:ascii="Times New Roman" w:hAnsi="Times New Roman"/>
          <w:sz w:val="24"/>
          <w:szCs w:val="24"/>
        </w:rPr>
        <w:t>Предметная область</w:t>
      </w:r>
      <w:r w:rsidRPr="003D1085">
        <w:rPr>
          <w:rFonts w:ascii="Times New Roman" w:hAnsi="Times New Roman"/>
          <w:b/>
          <w:sz w:val="24"/>
          <w:szCs w:val="24"/>
        </w:rPr>
        <w:t xml:space="preserve">  «Общественно-научные предметы»</w:t>
      </w:r>
      <w:r w:rsidRPr="003D1085">
        <w:rPr>
          <w:rFonts w:ascii="Times New Roman" w:hAnsi="Times New Roman"/>
          <w:b/>
          <w:i/>
          <w:sz w:val="24"/>
          <w:szCs w:val="24"/>
        </w:rPr>
        <w:t xml:space="preserve"> </w:t>
      </w:r>
      <w:r w:rsidRPr="003D1085">
        <w:rPr>
          <w:rFonts w:ascii="Times New Roman" w:hAnsi="Times New Roman"/>
          <w:sz w:val="24"/>
          <w:szCs w:val="24"/>
        </w:rPr>
        <w:t xml:space="preserve">представлена предметами  </w:t>
      </w:r>
      <w:r w:rsidRPr="003D1085">
        <w:rPr>
          <w:rFonts w:ascii="Times New Roman" w:hAnsi="Times New Roman"/>
          <w:b/>
          <w:i/>
          <w:sz w:val="24"/>
          <w:szCs w:val="24"/>
        </w:rPr>
        <w:t>«История»</w:t>
      </w:r>
      <w:r w:rsidRPr="003D1085">
        <w:rPr>
          <w:rFonts w:ascii="Times New Roman" w:hAnsi="Times New Roman"/>
          <w:sz w:val="24"/>
          <w:szCs w:val="24"/>
        </w:rPr>
        <w:t xml:space="preserve"> (2 часа в неделю в 5 классе и 2 часа в неделю в 6 классе), </w:t>
      </w:r>
      <w:r w:rsidRPr="003D1085">
        <w:rPr>
          <w:rFonts w:ascii="Times New Roman" w:hAnsi="Times New Roman"/>
          <w:b/>
          <w:i/>
          <w:sz w:val="24"/>
          <w:szCs w:val="24"/>
        </w:rPr>
        <w:t>«Обществознание»</w:t>
      </w:r>
      <w:r w:rsidRPr="003D1085">
        <w:rPr>
          <w:rFonts w:ascii="Times New Roman" w:hAnsi="Times New Roman"/>
          <w:sz w:val="24"/>
          <w:szCs w:val="24"/>
        </w:rPr>
        <w:t xml:space="preserve"> (1 час в неделю в 5 классе и 1 час в неделю в 6 классе),</w:t>
      </w:r>
      <w:r w:rsidRPr="003D1085">
        <w:rPr>
          <w:rFonts w:ascii="Times New Roman" w:hAnsi="Times New Roman"/>
          <w:b/>
          <w:i/>
          <w:sz w:val="24"/>
          <w:szCs w:val="24"/>
        </w:rPr>
        <w:t xml:space="preserve"> «География»</w:t>
      </w:r>
      <w:r w:rsidRPr="003D1085">
        <w:rPr>
          <w:rFonts w:ascii="Times New Roman" w:hAnsi="Times New Roman"/>
          <w:sz w:val="24"/>
          <w:szCs w:val="24"/>
        </w:rPr>
        <w:t xml:space="preserve"> (1 час в неделю в 5 классе и 1 час в неделю в 6 классе). </w:t>
      </w:r>
    </w:p>
    <w:p w:rsidR="003D1085" w:rsidRPr="003D1085" w:rsidRDefault="003D1085" w:rsidP="003D1085">
      <w:pPr>
        <w:spacing w:line="240" w:lineRule="auto"/>
        <w:ind w:firstLine="720"/>
        <w:jc w:val="both"/>
        <w:rPr>
          <w:rFonts w:ascii="Times New Roman" w:hAnsi="Times New Roman"/>
          <w:sz w:val="24"/>
          <w:szCs w:val="24"/>
        </w:rPr>
      </w:pPr>
      <w:r w:rsidRPr="003D1085">
        <w:rPr>
          <w:rFonts w:ascii="Times New Roman" w:hAnsi="Times New Roman"/>
          <w:sz w:val="24"/>
          <w:szCs w:val="24"/>
        </w:rPr>
        <w:t xml:space="preserve">Предметная область </w:t>
      </w:r>
      <w:r w:rsidRPr="003D1085">
        <w:rPr>
          <w:rFonts w:ascii="Times New Roman" w:hAnsi="Times New Roman"/>
          <w:b/>
          <w:sz w:val="24"/>
          <w:szCs w:val="24"/>
        </w:rPr>
        <w:t>«Основы духовно-нравственной культуры народов России»</w:t>
      </w:r>
      <w:r w:rsidRPr="003D1085">
        <w:rPr>
          <w:rFonts w:ascii="Times New Roman" w:hAnsi="Times New Roman"/>
          <w:sz w:val="24"/>
          <w:szCs w:val="24"/>
        </w:rPr>
        <w:t xml:space="preserve"> представлена предметом «Основы духовно-нравственной культуры народов России» (1 час в неделю в 5 классе).</w:t>
      </w:r>
    </w:p>
    <w:p w:rsidR="003D1085" w:rsidRPr="003D1085" w:rsidRDefault="003D1085" w:rsidP="003D1085">
      <w:pPr>
        <w:autoSpaceDE w:val="0"/>
        <w:autoSpaceDN w:val="0"/>
        <w:adjustRightInd w:val="0"/>
        <w:spacing w:line="240" w:lineRule="auto"/>
        <w:ind w:firstLine="454"/>
        <w:jc w:val="both"/>
        <w:rPr>
          <w:rFonts w:ascii="Times New Roman" w:hAnsi="Times New Roman"/>
          <w:sz w:val="24"/>
          <w:szCs w:val="24"/>
        </w:rPr>
      </w:pPr>
      <w:r w:rsidRPr="003D1085">
        <w:rPr>
          <w:rFonts w:ascii="Times New Roman" w:hAnsi="Times New Roman"/>
          <w:sz w:val="24"/>
          <w:szCs w:val="24"/>
        </w:rPr>
        <w:t xml:space="preserve">Предметная область </w:t>
      </w:r>
      <w:r w:rsidRPr="003D1085">
        <w:rPr>
          <w:rFonts w:ascii="Times New Roman" w:hAnsi="Times New Roman"/>
          <w:b/>
          <w:sz w:val="24"/>
          <w:szCs w:val="24"/>
        </w:rPr>
        <w:t xml:space="preserve">«Естественно-научные предметы» </w:t>
      </w:r>
      <w:r w:rsidRPr="003D1085">
        <w:rPr>
          <w:rFonts w:ascii="Times New Roman" w:hAnsi="Times New Roman"/>
          <w:sz w:val="24"/>
          <w:szCs w:val="24"/>
        </w:rPr>
        <w:t xml:space="preserve">представлена предметом </w:t>
      </w:r>
      <w:r w:rsidRPr="003D1085">
        <w:rPr>
          <w:rFonts w:ascii="Times New Roman" w:hAnsi="Times New Roman"/>
          <w:b/>
          <w:i/>
          <w:sz w:val="24"/>
          <w:szCs w:val="24"/>
        </w:rPr>
        <w:t>«Биология»</w:t>
      </w:r>
      <w:r w:rsidRPr="003D1085">
        <w:rPr>
          <w:rFonts w:ascii="Times New Roman" w:hAnsi="Times New Roman"/>
          <w:sz w:val="24"/>
          <w:szCs w:val="24"/>
        </w:rPr>
        <w:t xml:space="preserve"> (5 класс - 1 час в неделю, 6 класс – 1 час в неделю).</w:t>
      </w:r>
    </w:p>
    <w:p w:rsidR="003D1085" w:rsidRPr="003D1085" w:rsidRDefault="003D1085" w:rsidP="003D1085">
      <w:pPr>
        <w:autoSpaceDE w:val="0"/>
        <w:autoSpaceDN w:val="0"/>
        <w:adjustRightInd w:val="0"/>
        <w:spacing w:line="240" w:lineRule="auto"/>
        <w:ind w:firstLine="454"/>
        <w:jc w:val="both"/>
        <w:rPr>
          <w:rFonts w:ascii="Times New Roman" w:hAnsi="Times New Roman"/>
          <w:sz w:val="24"/>
          <w:szCs w:val="24"/>
        </w:rPr>
      </w:pPr>
      <w:r w:rsidRPr="003D1085">
        <w:rPr>
          <w:rFonts w:ascii="Times New Roman" w:hAnsi="Times New Roman"/>
          <w:sz w:val="24"/>
          <w:szCs w:val="24"/>
        </w:rPr>
        <w:t xml:space="preserve">Предметная область </w:t>
      </w:r>
      <w:r w:rsidRPr="003D1085">
        <w:rPr>
          <w:rFonts w:ascii="Times New Roman" w:hAnsi="Times New Roman"/>
          <w:b/>
          <w:i/>
          <w:sz w:val="24"/>
          <w:szCs w:val="24"/>
        </w:rPr>
        <w:t>«Искусство»</w:t>
      </w:r>
      <w:r w:rsidRPr="003D1085">
        <w:rPr>
          <w:rFonts w:ascii="Times New Roman" w:hAnsi="Times New Roman"/>
          <w:sz w:val="24"/>
          <w:szCs w:val="24"/>
        </w:rPr>
        <w:t xml:space="preserve"> представлена учебными предметами </w:t>
      </w:r>
      <w:r w:rsidRPr="003D1085">
        <w:rPr>
          <w:rFonts w:ascii="Times New Roman" w:hAnsi="Times New Roman"/>
          <w:b/>
          <w:i/>
          <w:sz w:val="24"/>
          <w:szCs w:val="24"/>
        </w:rPr>
        <w:t>«Изобразительное искусство»</w:t>
      </w:r>
      <w:r w:rsidRPr="003D1085">
        <w:rPr>
          <w:rFonts w:ascii="Times New Roman" w:hAnsi="Times New Roman"/>
          <w:sz w:val="24"/>
          <w:szCs w:val="24"/>
        </w:rPr>
        <w:t xml:space="preserve"> и </w:t>
      </w:r>
      <w:r w:rsidRPr="003D1085">
        <w:rPr>
          <w:rFonts w:ascii="Times New Roman" w:hAnsi="Times New Roman"/>
          <w:b/>
          <w:i/>
          <w:sz w:val="24"/>
          <w:szCs w:val="24"/>
        </w:rPr>
        <w:t>«Музыка»,</w:t>
      </w:r>
      <w:r w:rsidRPr="003D1085">
        <w:rPr>
          <w:rFonts w:ascii="Times New Roman" w:hAnsi="Times New Roman"/>
          <w:sz w:val="24"/>
          <w:szCs w:val="24"/>
        </w:rPr>
        <w:t xml:space="preserve"> которые изучаются соответственно по каждому предмету по 1 часу в неделю в 5 классе и по 1 часу в неделю в 6 классе.</w:t>
      </w:r>
    </w:p>
    <w:p w:rsidR="003D1085" w:rsidRPr="003D1085" w:rsidRDefault="003D1085" w:rsidP="003D1085">
      <w:pPr>
        <w:pStyle w:val="Style2"/>
        <w:widowControl/>
        <w:spacing w:line="240" w:lineRule="auto"/>
        <w:ind w:right="-86" w:firstLine="567"/>
        <w:rPr>
          <w:rStyle w:val="FontStyle64"/>
          <w:sz w:val="24"/>
          <w:szCs w:val="24"/>
        </w:rPr>
      </w:pPr>
      <w:r w:rsidRPr="003D1085">
        <w:rPr>
          <w:rStyle w:val="FontStyle64"/>
          <w:sz w:val="24"/>
          <w:szCs w:val="24"/>
        </w:rPr>
        <w:t>Предметная область</w:t>
      </w:r>
      <w:r w:rsidRPr="003D1085">
        <w:rPr>
          <w:rStyle w:val="FontStyle64"/>
          <w:b/>
          <w:sz w:val="24"/>
          <w:szCs w:val="24"/>
        </w:rPr>
        <w:t xml:space="preserve"> «Технология»</w:t>
      </w:r>
      <w:r w:rsidRPr="003D1085">
        <w:rPr>
          <w:rStyle w:val="FontStyle64"/>
          <w:sz w:val="24"/>
          <w:szCs w:val="24"/>
        </w:rPr>
        <w:t xml:space="preserve"> представлена </w:t>
      </w:r>
      <w:r w:rsidRPr="003D1085">
        <w:rPr>
          <w:rStyle w:val="FontStyle64"/>
          <w:b/>
          <w:i/>
          <w:sz w:val="24"/>
          <w:szCs w:val="24"/>
        </w:rPr>
        <w:t>предметом «Технология»</w:t>
      </w:r>
      <w:r w:rsidRPr="003D1085">
        <w:rPr>
          <w:rStyle w:val="FontStyle64"/>
          <w:sz w:val="24"/>
          <w:szCs w:val="24"/>
        </w:rPr>
        <w:t xml:space="preserve"> (2  часа в неделю в 5  классе, 2 часа в неделю в 6 классе).</w:t>
      </w:r>
    </w:p>
    <w:p w:rsidR="003D1085" w:rsidRPr="003D1085" w:rsidRDefault="003D1085" w:rsidP="003D1085">
      <w:pPr>
        <w:spacing w:line="240" w:lineRule="auto"/>
        <w:ind w:firstLine="720"/>
        <w:jc w:val="both"/>
        <w:rPr>
          <w:rFonts w:ascii="Times New Roman" w:hAnsi="Times New Roman"/>
          <w:sz w:val="24"/>
          <w:szCs w:val="24"/>
        </w:rPr>
      </w:pPr>
      <w:r w:rsidRPr="003D1085">
        <w:rPr>
          <w:rStyle w:val="FontStyle64"/>
          <w:sz w:val="24"/>
          <w:szCs w:val="24"/>
        </w:rPr>
        <w:t>Предметная область</w:t>
      </w:r>
      <w:r w:rsidRPr="003D1085">
        <w:rPr>
          <w:rStyle w:val="FontStyle64"/>
          <w:b/>
          <w:sz w:val="24"/>
          <w:szCs w:val="24"/>
        </w:rPr>
        <w:t xml:space="preserve"> «Физическая культура</w:t>
      </w:r>
      <w:r w:rsidRPr="003D1085">
        <w:rPr>
          <w:rStyle w:val="dash041e005f0431005f044b005f0447005f043d005f044b005f0439005f005fchar1char1"/>
          <w:b/>
          <w:bCs/>
          <w:szCs w:val="24"/>
        </w:rPr>
        <w:t xml:space="preserve"> и Основы безопасности жизнедеятельности</w:t>
      </w:r>
      <w:r w:rsidRPr="003D1085">
        <w:rPr>
          <w:rStyle w:val="FontStyle64"/>
          <w:b/>
          <w:sz w:val="24"/>
          <w:szCs w:val="24"/>
        </w:rPr>
        <w:t>»</w:t>
      </w:r>
      <w:r w:rsidRPr="003D1085">
        <w:rPr>
          <w:rStyle w:val="FontStyle64"/>
          <w:sz w:val="24"/>
          <w:szCs w:val="24"/>
        </w:rPr>
        <w:t xml:space="preserve"> представлена </w:t>
      </w:r>
      <w:r w:rsidRPr="003D1085">
        <w:rPr>
          <w:rStyle w:val="FontStyle64"/>
          <w:b/>
          <w:i/>
          <w:sz w:val="24"/>
          <w:szCs w:val="24"/>
        </w:rPr>
        <w:t xml:space="preserve">учебным  предметом «Физическая культура» </w:t>
      </w:r>
      <w:r w:rsidRPr="003D1085">
        <w:rPr>
          <w:rStyle w:val="FontStyle64"/>
          <w:sz w:val="24"/>
          <w:szCs w:val="24"/>
        </w:rPr>
        <w:t>(3 часа в неделю в 5 классе, 3 часа в неделю в 6 классе).</w:t>
      </w:r>
      <w:r w:rsidRPr="003D1085">
        <w:rPr>
          <w:rFonts w:ascii="Times New Roman" w:hAnsi="Times New Roman"/>
          <w:sz w:val="24"/>
          <w:szCs w:val="24"/>
        </w:rPr>
        <w:t xml:space="preserve"> Для учащихся, отнесенных по состоянию здоровья к подготовительной медицинской группе для занятий физической культурой, занятия  ориентированы на выработку умений использовать физические упражнения для укрепления состояния здоровья, развития устойчивости  организма к неблагоприятным условиям внешней среды.</w:t>
      </w:r>
    </w:p>
    <w:p w:rsidR="003D1085" w:rsidRPr="003D1085" w:rsidRDefault="003D1085" w:rsidP="003D1085">
      <w:pPr>
        <w:spacing w:line="240" w:lineRule="auto"/>
        <w:ind w:firstLine="720"/>
        <w:jc w:val="both"/>
        <w:rPr>
          <w:rFonts w:ascii="Times New Roman" w:hAnsi="Times New Roman"/>
          <w:sz w:val="24"/>
          <w:szCs w:val="24"/>
        </w:rPr>
      </w:pPr>
      <w:r w:rsidRPr="003D1085">
        <w:rPr>
          <w:rFonts w:ascii="Times New Roman" w:hAnsi="Times New Roman"/>
          <w:sz w:val="24"/>
          <w:szCs w:val="24"/>
        </w:rPr>
        <w:t>Для учащихся, отнесенных по состоянию здоровья к специальной медицинской группе, учитываются противопоказания и ограничения для занятий физической культурой с учетом специфики заболеваний и ориентируются на укрепление их здоровья, коррекцию физического развития и повышения физической подготовленности.</w:t>
      </w:r>
    </w:p>
    <w:p w:rsidR="003D1085" w:rsidRPr="003D1085" w:rsidRDefault="003D1085" w:rsidP="003D1085">
      <w:pPr>
        <w:pStyle w:val="dash041e005f0431005f044b005f0447005f043d005f044b005f0439"/>
        <w:jc w:val="both"/>
      </w:pPr>
    </w:p>
    <w:p w:rsidR="003D1085" w:rsidRPr="003D1085" w:rsidRDefault="003D1085" w:rsidP="003D1085">
      <w:pPr>
        <w:spacing w:line="240" w:lineRule="auto"/>
        <w:ind w:left="-360" w:right="175" w:firstLine="141"/>
        <w:jc w:val="both"/>
        <w:rPr>
          <w:rFonts w:ascii="Times New Roman" w:hAnsi="Times New Roman"/>
          <w:sz w:val="24"/>
          <w:szCs w:val="24"/>
        </w:rPr>
      </w:pPr>
      <w:r w:rsidRPr="003D1085">
        <w:rPr>
          <w:rFonts w:ascii="Times New Roman" w:hAnsi="Times New Roman"/>
          <w:sz w:val="24"/>
          <w:szCs w:val="24"/>
        </w:rPr>
        <w:t>Школа  работает в режиме  пятидневной рабочей недели по ФГОС ООО  и стремится  к тому, чтобы общая нагрузка учащихся в неделю была выдержана в соответствии с базисным планом и требованиями СанПиН: от 29 часов в 5-ом классе и 30 часов в 6 классе. В учебном плане МОУ «Бутырская основная общеобразовательная школа» Валуйского района Белгородской области   соблюдены нормативы максимальной аудиторной нагрузки обучающихся, определенные базисным учебным планом.</w:t>
      </w:r>
    </w:p>
    <w:p w:rsidR="003D1085" w:rsidRPr="003D1085" w:rsidRDefault="003D1085" w:rsidP="003D1085">
      <w:pPr>
        <w:spacing w:line="240" w:lineRule="auto"/>
        <w:ind w:left="-360" w:right="175" w:firstLine="141"/>
        <w:jc w:val="both"/>
        <w:rPr>
          <w:rFonts w:ascii="Times New Roman" w:hAnsi="Times New Roman"/>
          <w:sz w:val="24"/>
          <w:szCs w:val="24"/>
        </w:rPr>
      </w:pPr>
      <w:r w:rsidRPr="003D1085">
        <w:rPr>
          <w:rFonts w:ascii="Times New Roman" w:hAnsi="Times New Roman"/>
          <w:b/>
          <w:sz w:val="24"/>
          <w:szCs w:val="24"/>
        </w:rPr>
        <w:t>Промежуточная аттестация</w:t>
      </w:r>
      <w:r w:rsidRPr="003D1085">
        <w:rPr>
          <w:rFonts w:ascii="Times New Roman" w:hAnsi="Times New Roman"/>
          <w:sz w:val="24"/>
          <w:szCs w:val="24"/>
        </w:rPr>
        <w:t xml:space="preserve"> обучающихся проводится в мае согласно Устава МОУ «Бутырская ООШ»,  положения о проведении промежуточной аттестации, графика, утверждённого педагогическим советом школы. </w:t>
      </w:r>
    </w:p>
    <w:p w:rsidR="003D1085" w:rsidRPr="003D1085" w:rsidRDefault="003D1085" w:rsidP="003D1085">
      <w:pPr>
        <w:spacing w:line="240" w:lineRule="auto"/>
        <w:ind w:left="-360" w:right="175" w:firstLine="141"/>
        <w:jc w:val="both"/>
        <w:rPr>
          <w:rFonts w:ascii="Times New Roman" w:hAnsi="Times New Roman"/>
          <w:sz w:val="24"/>
          <w:szCs w:val="24"/>
        </w:rPr>
      </w:pPr>
      <w:r w:rsidRPr="003D1085">
        <w:rPr>
          <w:rFonts w:ascii="Times New Roman" w:hAnsi="Times New Roman"/>
          <w:sz w:val="24"/>
          <w:szCs w:val="24"/>
        </w:rPr>
        <w:t>Освоение образовательной программы основного общего  образования, в том числе отдельной части или всего объёма учебного предмета, курса, дисциплины (модуля) образовательной программы осуществляется промежуточной аттестацией обучающихся. Промежуточная аттестация – процедура, проводимая с целью оценки качества освоения обучающимися части содержания ( текущая промежуточная аттестация: четвертное, полугодовое оценивание) или всего объёма  учебной дисциплины за учебный год(итоговая промежуточная аттестация).</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Промежуточная аттестация осуществляется в соответствии с требованиями федерального государственного стандарта, обеспечивает комплексный подход  к оценке результатов образования (предметных, метапредметных и личностных); уровневый подход к разработке планируемых результатов и инструментария для оценки их достижений; использование накопительной системы оценивания (портфолио).</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Промежуточная (текущая)  аттестация проводится : в 5 классе и 6 классе по учебным предметам с недельной нагрузкой более одного учебного часа в неделю – по четвертям;</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по учебным предметам с недельной нагрузкой менее  одного часа  в неделю в  5  классе, в 6 классе -  по завершению курса;</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По ФГОС:</w:t>
      </w:r>
    </w:p>
    <w:tbl>
      <w:tblPr>
        <w:tblW w:w="0" w:type="auto"/>
        <w:jc w:val="center"/>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463"/>
        <w:gridCol w:w="1463"/>
        <w:gridCol w:w="2456"/>
      </w:tblGrid>
      <w:tr w:rsidR="003D1085" w:rsidRPr="003D1085" w:rsidTr="003D1085">
        <w:trPr>
          <w:jc w:val="center"/>
        </w:trPr>
        <w:tc>
          <w:tcPr>
            <w:tcW w:w="1463"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 Класс </w:t>
            </w:r>
          </w:p>
        </w:tc>
        <w:tc>
          <w:tcPr>
            <w:tcW w:w="1463"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Предмет </w:t>
            </w:r>
          </w:p>
        </w:tc>
        <w:tc>
          <w:tcPr>
            <w:tcW w:w="2456"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Форма проведения</w:t>
            </w:r>
          </w:p>
        </w:tc>
      </w:tr>
      <w:tr w:rsidR="003D1085" w:rsidRPr="003D1085" w:rsidTr="003D1085">
        <w:trPr>
          <w:jc w:val="center"/>
        </w:trPr>
        <w:tc>
          <w:tcPr>
            <w:tcW w:w="1463" w:type="dxa"/>
            <w:vMerge w:val="restart"/>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5 класс</w:t>
            </w:r>
          </w:p>
        </w:tc>
        <w:tc>
          <w:tcPr>
            <w:tcW w:w="1463"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Русский язык</w:t>
            </w:r>
          </w:p>
        </w:tc>
        <w:tc>
          <w:tcPr>
            <w:tcW w:w="2456"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тестирование</w:t>
            </w:r>
          </w:p>
        </w:tc>
      </w:tr>
      <w:tr w:rsidR="003D1085" w:rsidRPr="003D1085" w:rsidTr="003D1085">
        <w:trPr>
          <w:jc w:val="center"/>
        </w:trPr>
        <w:tc>
          <w:tcPr>
            <w:tcW w:w="1463" w:type="dxa"/>
            <w:vMerge/>
          </w:tcPr>
          <w:p w:rsidR="003D1085" w:rsidRPr="003D1085" w:rsidRDefault="003D1085" w:rsidP="003D1085">
            <w:pPr>
              <w:spacing w:line="240" w:lineRule="auto"/>
              <w:jc w:val="both"/>
              <w:rPr>
                <w:rFonts w:ascii="Times New Roman" w:hAnsi="Times New Roman"/>
                <w:sz w:val="24"/>
                <w:szCs w:val="24"/>
              </w:rPr>
            </w:pPr>
          </w:p>
        </w:tc>
        <w:tc>
          <w:tcPr>
            <w:tcW w:w="1463"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Математика</w:t>
            </w:r>
          </w:p>
        </w:tc>
        <w:tc>
          <w:tcPr>
            <w:tcW w:w="2456"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итоговая контрольная работа</w:t>
            </w:r>
          </w:p>
        </w:tc>
      </w:tr>
      <w:tr w:rsidR="003D1085" w:rsidRPr="003D1085" w:rsidTr="003D1085">
        <w:trPr>
          <w:jc w:val="center"/>
        </w:trPr>
        <w:tc>
          <w:tcPr>
            <w:tcW w:w="1463" w:type="dxa"/>
            <w:vMerge w:val="restart"/>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6 класс</w:t>
            </w:r>
          </w:p>
        </w:tc>
        <w:tc>
          <w:tcPr>
            <w:tcW w:w="1463"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Русский язык</w:t>
            </w:r>
          </w:p>
        </w:tc>
        <w:tc>
          <w:tcPr>
            <w:tcW w:w="2456"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тестирование</w:t>
            </w:r>
          </w:p>
        </w:tc>
      </w:tr>
      <w:tr w:rsidR="003D1085" w:rsidRPr="003D1085" w:rsidTr="003D1085">
        <w:trPr>
          <w:jc w:val="center"/>
        </w:trPr>
        <w:tc>
          <w:tcPr>
            <w:tcW w:w="1463" w:type="dxa"/>
            <w:vMerge/>
          </w:tcPr>
          <w:p w:rsidR="003D1085" w:rsidRPr="003D1085" w:rsidRDefault="003D1085" w:rsidP="003D1085">
            <w:pPr>
              <w:spacing w:line="240" w:lineRule="auto"/>
              <w:jc w:val="both"/>
              <w:rPr>
                <w:rFonts w:ascii="Times New Roman" w:hAnsi="Times New Roman"/>
                <w:sz w:val="24"/>
                <w:szCs w:val="24"/>
              </w:rPr>
            </w:pPr>
          </w:p>
        </w:tc>
        <w:tc>
          <w:tcPr>
            <w:tcW w:w="1463"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Математика</w:t>
            </w:r>
          </w:p>
        </w:tc>
        <w:tc>
          <w:tcPr>
            <w:tcW w:w="2456"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итоговая контрольная работа</w:t>
            </w:r>
          </w:p>
        </w:tc>
      </w:tr>
    </w:tbl>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Недельный учебный план 5,6  классов</w:t>
      </w:r>
    </w:p>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 xml:space="preserve"> МОУ «Бутырская основная общеобразовательная школа» </w:t>
      </w:r>
    </w:p>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bCs/>
          <w:sz w:val="24"/>
          <w:szCs w:val="24"/>
        </w:rPr>
        <w:t>Валуйского района Белгородской области</w:t>
      </w:r>
      <w:r w:rsidRPr="003D1085">
        <w:rPr>
          <w:rFonts w:ascii="Times New Roman" w:hAnsi="Times New Roman"/>
          <w:b/>
          <w:sz w:val="24"/>
          <w:szCs w:val="24"/>
        </w:rPr>
        <w:t xml:space="preserve"> </w:t>
      </w:r>
    </w:p>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на 2016-2017 учебный год</w:t>
      </w:r>
    </w:p>
    <w:tbl>
      <w:tblPr>
        <w:tblW w:w="11199" w:type="dxa"/>
        <w:tblInd w:w="-8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411"/>
        <w:gridCol w:w="2268"/>
        <w:gridCol w:w="708"/>
        <w:gridCol w:w="709"/>
        <w:gridCol w:w="709"/>
        <w:gridCol w:w="6"/>
        <w:gridCol w:w="511"/>
        <w:gridCol w:w="502"/>
        <w:gridCol w:w="8"/>
        <w:gridCol w:w="390"/>
        <w:gridCol w:w="623"/>
        <w:gridCol w:w="8"/>
        <w:gridCol w:w="362"/>
        <w:gridCol w:w="425"/>
        <w:gridCol w:w="425"/>
        <w:gridCol w:w="567"/>
        <w:gridCol w:w="567"/>
      </w:tblGrid>
      <w:tr w:rsidR="003D1085" w:rsidRPr="003D1085" w:rsidTr="003D1085">
        <w:tc>
          <w:tcPr>
            <w:tcW w:w="2411" w:type="dxa"/>
            <w:vMerge w:val="restart"/>
          </w:tcPr>
          <w:p w:rsidR="003D1085" w:rsidRPr="003D1085" w:rsidRDefault="003D1085" w:rsidP="003D1085">
            <w:pPr>
              <w:pStyle w:val="Heading"/>
              <w:jc w:val="both"/>
              <w:rPr>
                <w:rFonts w:ascii="Times New Roman" w:hAnsi="Times New Roman" w:cs="Times New Roman"/>
                <w:i/>
                <w:sz w:val="24"/>
                <w:szCs w:val="24"/>
              </w:rPr>
            </w:pPr>
            <w:r w:rsidRPr="003D1085">
              <w:rPr>
                <w:rFonts w:ascii="Times New Roman" w:hAnsi="Times New Roman" w:cs="Times New Roman"/>
                <w:i/>
                <w:sz w:val="24"/>
                <w:szCs w:val="24"/>
              </w:rPr>
              <w:t>Предметные области</w:t>
            </w:r>
          </w:p>
        </w:tc>
        <w:tc>
          <w:tcPr>
            <w:tcW w:w="2268" w:type="dxa"/>
            <w:vMerge w:val="restart"/>
          </w:tcPr>
          <w:p w:rsidR="003D1085" w:rsidRPr="003D1085" w:rsidRDefault="003D1085" w:rsidP="003D1085">
            <w:pPr>
              <w:pStyle w:val="Heading"/>
              <w:jc w:val="both"/>
              <w:rPr>
                <w:rFonts w:ascii="Times New Roman" w:hAnsi="Times New Roman" w:cs="Times New Roman"/>
                <w:i/>
                <w:sz w:val="24"/>
                <w:szCs w:val="24"/>
              </w:rPr>
            </w:pPr>
            <w:r w:rsidRPr="003D1085">
              <w:rPr>
                <w:rFonts w:ascii="Times New Roman" w:hAnsi="Times New Roman" w:cs="Times New Roman"/>
                <w:i/>
                <w:sz w:val="24"/>
                <w:szCs w:val="24"/>
              </w:rPr>
              <w:t>Предметы</w:t>
            </w:r>
          </w:p>
        </w:tc>
        <w:tc>
          <w:tcPr>
            <w:tcW w:w="5386" w:type="dxa"/>
            <w:gridSpan w:val="13"/>
          </w:tcPr>
          <w:p w:rsidR="003D1085" w:rsidRPr="003D1085" w:rsidRDefault="003D1085" w:rsidP="003D1085">
            <w:pPr>
              <w:pStyle w:val="Heading"/>
              <w:jc w:val="both"/>
              <w:rPr>
                <w:rFonts w:ascii="Times New Roman" w:hAnsi="Times New Roman" w:cs="Times New Roman"/>
                <w:i/>
                <w:sz w:val="24"/>
                <w:szCs w:val="24"/>
              </w:rPr>
            </w:pPr>
            <w:r w:rsidRPr="003D1085">
              <w:rPr>
                <w:rFonts w:ascii="Times New Roman" w:hAnsi="Times New Roman" w:cs="Times New Roman"/>
                <w:i/>
                <w:sz w:val="24"/>
                <w:szCs w:val="24"/>
              </w:rPr>
              <w:t>Количество часов в неделю</w:t>
            </w:r>
          </w:p>
        </w:tc>
        <w:tc>
          <w:tcPr>
            <w:tcW w:w="1134" w:type="dxa"/>
            <w:gridSpan w:val="2"/>
          </w:tcPr>
          <w:p w:rsidR="003D1085" w:rsidRPr="003D1085" w:rsidRDefault="003D1085" w:rsidP="003D1085">
            <w:pPr>
              <w:pStyle w:val="Heading"/>
              <w:jc w:val="both"/>
              <w:rPr>
                <w:rFonts w:ascii="Times New Roman" w:hAnsi="Times New Roman" w:cs="Times New Roman"/>
                <w:i/>
                <w:sz w:val="24"/>
                <w:szCs w:val="24"/>
              </w:rPr>
            </w:pPr>
            <w:r w:rsidRPr="003D1085">
              <w:rPr>
                <w:rFonts w:ascii="Times New Roman" w:hAnsi="Times New Roman" w:cs="Times New Roman"/>
                <w:i/>
                <w:sz w:val="24"/>
                <w:szCs w:val="24"/>
              </w:rPr>
              <w:t>Всего</w:t>
            </w:r>
          </w:p>
        </w:tc>
      </w:tr>
      <w:tr w:rsidR="003D1085" w:rsidRPr="003D1085" w:rsidTr="003D1085">
        <w:tc>
          <w:tcPr>
            <w:tcW w:w="2411" w:type="dxa"/>
            <w:vMerge/>
          </w:tcPr>
          <w:p w:rsidR="003D1085" w:rsidRPr="003D1085" w:rsidRDefault="003D1085" w:rsidP="003D1085">
            <w:pPr>
              <w:pStyle w:val="Heading"/>
              <w:jc w:val="both"/>
              <w:rPr>
                <w:rFonts w:ascii="Times New Roman" w:hAnsi="Times New Roman" w:cs="Times New Roman"/>
                <w:b w:val="0"/>
                <w:sz w:val="24"/>
                <w:szCs w:val="24"/>
              </w:rPr>
            </w:pPr>
          </w:p>
        </w:tc>
        <w:tc>
          <w:tcPr>
            <w:tcW w:w="2268" w:type="dxa"/>
            <w:vMerge/>
          </w:tcPr>
          <w:p w:rsidR="003D1085" w:rsidRPr="003D1085" w:rsidRDefault="003D1085" w:rsidP="003D1085">
            <w:pPr>
              <w:pStyle w:val="Heading"/>
              <w:jc w:val="both"/>
              <w:rPr>
                <w:rFonts w:ascii="Times New Roman" w:hAnsi="Times New Roman" w:cs="Times New Roman"/>
                <w:b w:val="0"/>
                <w:sz w:val="24"/>
                <w:szCs w:val="24"/>
              </w:rPr>
            </w:pPr>
          </w:p>
        </w:tc>
        <w:tc>
          <w:tcPr>
            <w:tcW w:w="1417" w:type="dxa"/>
            <w:gridSpan w:val="2"/>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r w:rsidRPr="003D1085">
              <w:rPr>
                <w:rFonts w:ascii="Times New Roman" w:hAnsi="Times New Roman" w:cs="Times New Roman"/>
                <w:sz w:val="24"/>
                <w:szCs w:val="24"/>
              </w:rPr>
              <w:t>5</w:t>
            </w:r>
          </w:p>
        </w:tc>
        <w:tc>
          <w:tcPr>
            <w:tcW w:w="1226" w:type="dxa"/>
            <w:gridSpan w:val="3"/>
            <w:tcBorders>
              <w:left w:val="double" w:sz="4" w:space="0" w:color="auto"/>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r w:rsidRPr="003D1085">
              <w:rPr>
                <w:rFonts w:ascii="Times New Roman" w:hAnsi="Times New Roman" w:cs="Times New Roman"/>
                <w:sz w:val="24"/>
                <w:szCs w:val="24"/>
              </w:rPr>
              <w:t>6</w:t>
            </w:r>
          </w:p>
        </w:tc>
        <w:tc>
          <w:tcPr>
            <w:tcW w:w="900" w:type="dxa"/>
            <w:gridSpan w:val="3"/>
            <w:tcBorders>
              <w:left w:val="double" w:sz="4" w:space="0" w:color="auto"/>
              <w:right w:val="double" w:sz="4" w:space="0" w:color="auto"/>
            </w:tcBorders>
          </w:tcPr>
          <w:p w:rsidR="003D1085" w:rsidRPr="003D1085" w:rsidRDefault="003D1085" w:rsidP="003D1085">
            <w:pPr>
              <w:pStyle w:val="Heading"/>
              <w:jc w:val="both"/>
              <w:rPr>
                <w:rFonts w:ascii="Times New Roman" w:hAnsi="Times New Roman" w:cs="Times New Roman"/>
                <w:sz w:val="24"/>
                <w:szCs w:val="24"/>
              </w:rPr>
            </w:pPr>
            <w:r w:rsidRPr="003D1085">
              <w:rPr>
                <w:rFonts w:ascii="Times New Roman" w:hAnsi="Times New Roman" w:cs="Times New Roman"/>
                <w:sz w:val="24"/>
                <w:szCs w:val="24"/>
              </w:rPr>
              <w:t>7</w:t>
            </w:r>
          </w:p>
        </w:tc>
        <w:tc>
          <w:tcPr>
            <w:tcW w:w="993" w:type="dxa"/>
            <w:gridSpan w:val="3"/>
            <w:tcBorders>
              <w:left w:val="double" w:sz="4" w:space="0" w:color="auto"/>
              <w:right w:val="double" w:sz="4" w:space="0" w:color="auto"/>
            </w:tcBorders>
          </w:tcPr>
          <w:p w:rsidR="003D1085" w:rsidRPr="003D1085" w:rsidRDefault="003D1085" w:rsidP="003D1085">
            <w:pPr>
              <w:pStyle w:val="Heading"/>
              <w:jc w:val="both"/>
              <w:rPr>
                <w:rFonts w:ascii="Times New Roman" w:hAnsi="Times New Roman" w:cs="Times New Roman"/>
                <w:sz w:val="24"/>
                <w:szCs w:val="24"/>
              </w:rPr>
            </w:pPr>
            <w:r w:rsidRPr="003D1085">
              <w:rPr>
                <w:rFonts w:ascii="Times New Roman" w:hAnsi="Times New Roman" w:cs="Times New Roman"/>
                <w:sz w:val="24"/>
                <w:szCs w:val="24"/>
              </w:rPr>
              <w:t>8</w:t>
            </w:r>
          </w:p>
        </w:tc>
        <w:tc>
          <w:tcPr>
            <w:tcW w:w="850" w:type="dxa"/>
            <w:gridSpan w:val="2"/>
            <w:tcBorders>
              <w:left w:val="double" w:sz="4" w:space="0" w:color="auto"/>
            </w:tcBorders>
          </w:tcPr>
          <w:p w:rsidR="003D1085" w:rsidRPr="003D1085" w:rsidRDefault="003D1085" w:rsidP="003D1085">
            <w:pPr>
              <w:pStyle w:val="Heading"/>
              <w:jc w:val="both"/>
              <w:rPr>
                <w:rFonts w:ascii="Times New Roman" w:hAnsi="Times New Roman" w:cs="Times New Roman"/>
                <w:sz w:val="24"/>
                <w:szCs w:val="24"/>
              </w:rPr>
            </w:pPr>
            <w:r w:rsidRPr="003D1085">
              <w:rPr>
                <w:rFonts w:ascii="Times New Roman" w:hAnsi="Times New Roman" w:cs="Times New Roman"/>
                <w:sz w:val="24"/>
                <w:szCs w:val="24"/>
              </w:rPr>
              <w:t>9</w:t>
            </w:r>
          </w:p>
        </w:tc>
        <w:tc>
          <w:tcPr>
            <w:tcW w:w="1134" w:type="dxa"/>
            <w:gridSpan w:val="2"/>
          </w:tcPr>
          <w:p w:rsidR="003D1085" w:rsidRPr="003D1085" w:rsidRDefault="003D1085" w:rsidP="003D1085">
            <w:pPr>
              <w:pStyle w:val="Heading"/>
              <w:jc w:val="both"/>
              <w:rPr>
                <w:rFonts w:ascii="Times New Roman" w:hAnsi="Times New Roman" w:cs="Times New Roman"/>
                <w:b w:val="0"/>
                <w:sz w:val="24"/>
                <w:szCs w:val="24"/>
              </w:rPr>
            </w:pPr>
          </w:p>
        </w:tc>
      </w:tr>
      <w:tr w:rsidR="003D1085" w:rsidRPr="003D1085" w:rsidTr="003D1085">
        <w:tc>
          <w:tcPr>
            <w:tcW w:w="2411" w:type="dxa"/>
            <w:vMerge/>
          </w:tcPr>
          <w:p w:rsidR="003D1085" w:rsidRPr="003D1085" w:rsidRDefault="003D1085" w:rsidP="003D1085">
            <w:pPr>
              <w:pStyle w:val="Heading"/>
              <w:jc w:val="both"/>
              <w:rPr>
                <w:rFonts w:ascii="Times New Roman" w:hAnsi="Times New Roman" w:cs="Times New Roman"/>
                <w:b w:val="0"/>
                <w:sz w:val="24"/>
                <w:szCs w:val="24"/>
              </w:rPr>
            </w:pPr>
          </w:p>
        </w:tc>
        <w:tc>
          <w:tcPr>
            <w:tcW w:w="2268" w:type="dxa"/>
            <w:vMerge/>
          </w:tcPr>
          <w:p w:rsidR="003D1085" w:rsidRPr="003D1085" w:rsidRDefault="003D1085" w:rsidP="003D1085">
            <w:pPr>
              <w:pStyle w:val="Heading"/>
              <w:jc w:val="both"/>
              <w:rPr>
                <w:rFonts w:ascii="Times New Roman" w:hAnsi="Times New Roman" w:cs="Times New Roman"/>
                <w:b w:val="0"/>
                <w:sz w:val="24"/>
                <w:szCs w:val="24"/>
              </w:rPr>
            </w:pPr>
          </w:p>
        </w:tc>
        <w:tc>
          <w:tcPr>
            <w:tcW w:w="708" w:type="dxa"/>
            <w:shd w:val="clear" w:color="auto" w:fill="auto"/>
          </w:tcPr>
          <w:p w:rsidR="003D1085" w:rsidRPr="003D1085" w:rsidRDefault="003D1085" w:rsidP="003D1085">
            <w:pPr>
              <w:pStyle w:val="Heading"/>
              <w:jc w:val="both"/>
              <w:rPr>
                <w:rFonts w:ascii="Times New Roman" w:hAnsi="Times New Roman" w:cs="Times New Roman"/>
                <w:sz w:val="24"/>
                <w:szCs w:val="24"/>
              </w:rPr>
            </w:pPr>
            <w:r w:rsidRPr="003D1085">
              <w:rPr>
                <w:rFonts w:ascii="Times New Roman" w:hAnsi="Times New Roman" w:cs="Times New Roman"/>
                <w:sz w:val="24"/>
                <w:szCs w:val="24"/>
              </w:rPr>
              <w:t>ОЧ</w:t>
            </w:r>
          </w:p>
        </w:tc>
        <w:tc>
          <w:tcPr>
            <w:tcW w:w="709" w:type="dxa"/>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r w:rsidRPr="003D1085">
              <w:rPr>
                <w:rFonts w:ascii="Times New Roman" w:hAnsi="Times New Roman" w:cs="Times New Roman"/>
                <w:sz w:val="24"/>
                <w:szCs w:val="24"/>
              </w:rPr>
              <w:t>ЧФУОО</w:t>
            </w:r>
          </w:p>
        </w:tc>
        <w:tc>
          <w:tcPr>
            <w:tcW w:w="715" w:type="dxa"/>
            <w:gridSpan w:val="2"/>
            <w:tcBorders>
              <w:lef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r w:rsidRPr="003D1085">
              <w:rPr>
                <w:rFonts w:ascii="Times New Roman" w:hAnsi="Times New Roman" w:cs="Times New Roman"/>
                <w:sz w:val="24"/>
                <w:szCs w:val="24"/>
              </w:rPr>
              <w:t>ОЧ</w:t>
            </w:r>
          </w:p>
        </w:tc>
        <w:tc>
          <w:tcPr>
            <w:tcW w:w="511" w:type="dxa"/>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r w:rsidRPr="003D1085">
              <w:rPr>
                <w:rFonts w:ascii="Times New Roman" w:hAnsi="Times New Roman" w:cs="Times New Roman"/>
                <w:sz w:val="24"/>
                <w:szCs w:val="24"/>
              </w:rPr>
              <w:t>ЧФУОО</w:t>
            </w:r>
          </w:p>
        </w:tc>
        <w:tc>
          <w:tcPr>
            <w:tcW w:w="510" w:type="dxa"/>
            <w:gridSpan w:val="2"/>
            <w:tcBorders>
              <w:left w:val="double" w:sz="4" w:space="0" w:color="auto"/>
            </w:tcBorders>
          </w:tcPr>
          <w:p w:rsidR="003D1085" w:rsidRPr="003D1085" w:rsidRDefault="003D1085" w:rsidP="003D1085">
            <w:pPr>
              <w:pStyle w:val="Heading"/>
              <w:jc w:val="both"/>
              <w:rPr>
                <w:rFonts w:ascii="Times New Roman" w:hAnsi="Times New Roman" w:cs="Times New Roman"/>
                <w:b w:val="0"/>
                <w:sz w:val="24"/>
                <w:szCs w:val="24"/>
              </w:rPr>
            </w:pPr>
            <w:r w:rsidRPr="003D1085">
              <w:rPr>
                <w:rFonts w:ascii="Times New Roman" w:hAnsi="Times New Roman" w:cs="Times New Roman"/>
                <w:b w:val="0"/>
                <w:sz w:val="24"/>
                <w:szCs w:val="24"/>
              </w:rPr>
              <w:t>ОЧ</w:t>
            </w:r>
          </w:p>
        </w:tc>
        <w:tc>
          <w:tcPr>
            <w:tcW w:w="390" w:type="dxa"/>
            <w:tcBorders>
              <w:right w:val="double" w:sz="4" w:space="0" w:color="auto"/>
            </w:tcBorders>
          </w:tcPr>
          <w:p w:rsidR="003D1085" w:rsidRPr="003D1085" w:rsidRDefault="003D1085" w:rsidP="003D1085">
            <w:pPr>
              <w:pStyle w:val="Heading"/>
              <w:jc w:val="both"/>
              <w:rPr>
                <w:rFonts w:ascii="Times New Roman" w:hAnsi="Times New Roman" w:cs="Times New Roman"/>
                <w:b w:val="0"/>
                <w:sz w:val="24"/>
                <w:szCs w:val="24"/>
              </w:rPr>
            </w:pPr>
            <w:r w:rsidRPr="003D1085">
              <w:rPr>
                <w:rFonts w:ascii="Times New Roman" w:hAnsi="Times New Roman" w:cs="Times New Roman"/>
                <w:b w:val="0"/>
                <w:sz w:val="24"/>
                <w:szCs w:val="24"/>
              </w:rPr>
              <w:t>ЧФУОО</w:t>
            </w:r>
          </w:p>
        </w:tc>
        <w:tc>
          <w:tcPr>
            <w:tcW w:w="631" w:type="dxa"/>
            <w:gridSpan w:val="2"/>
            <w:tcBorders>
              <w:left w:val="double" w:sz="4" w:space="0" w:color="auto"/>
            </w:tcBorders>
          </w:tcPr>
          <w:p w:rsidR="003D1085" w:rsidRPr="003D1085" w:rsidRDefault="003D1085" w:rsidP="003D1085">
            <w:pPr>
              <w:pStyle w:val="Heading"/>
              <w:jc w:val="both"/>
              <w:rPr>
                <w:rFonts w:ascii="Times New Roman" w:hAnsi="Times New Roman" w:cs="Times New Roman"/>
                <w:b w:val="0"/>
                <w:sz w:val="24"/>
                <w:szCs w:val="24"/>
              </w:rPr>
            </w:pPr>
            <w:r w:rsidRPr="003D1085">
              <w:rPr>
                <w:rFonts w:ascii="Times New Roman" w:hAnsi="Times New Roman" w:cs="Times New Roman"/>
                <w:b w:val="0"/>
                <w:sz w:val="24"/>
                <w:szCs w:val="24"/>
              </w:rPr>
              <w:t>ОЧ</w:t>
            </w:r>
          </w:p>
        </w:tc>
        <w:tc>
          <w:tcPr>
            <w:tcW w:w="362" w:type="dxa"/>
            <w:tcBorders>
              <w:right w:val="double" w:sz="4" w:space="0" w:color="auto"/>
            </w:tcBorders>
          </w:tcPr>
          <w:p w:rsidR="003D1085" w:rsidRPr="003D1085" w:rsidRDefault="003D1085" w:rsidP="003D1085">
            <w:pPr>
              <w:pStyle w:val="Heading"/>
              <w:jc w:val="both"/>
              <w:rPr>
                <w:rFonts w:ascii="Times New Roman" w:hAnsi="Times New Roman" w:cs="Times New Roman"/>
                <w:b w:val="0"/>
                <w:sz w:val="24"/>
                <w:szCs w:val="24"/>
              </w:rPr>
            </w:pPr>
            <w:r w:rsidRPr="003D1085">
              <w:rPr>
                <w:rFonts w:ascii="Times New Roman" w:hAnsi="Times New Roman" w:cs="Times New Roman"/>
                <w:b w:val="0"/>
                <w:sz w:val="24"/>
                <w:szCs w:val="24"/>
              </w:rPr>
              <w:t>ЧФУОО</w:t>
            </w:r>
          </w:p>
        </w:tc>
        <w:tc>
          <w:tcPr>
            <w:tcW w:w="425" w:type="dxa"/>
            <w:tcBorders>
              <w:left w:val="double" w:sz="4" w:space="0" w:color="auto"/>
            </w:tcBorders>
          </w:tcPr>
          <w:p w:rsidR="003D1085" w:rsidRPr="003D1085" w:rsidRDefault="003D1085" w:rsidP="003D1085">
            <w:pPr>
              <w:pStyle w:val="Heading"/>
              <w:jc w:val="both"/>
              <w:rPr>
                <w:rFonts w:ascii="Times New Roman" w:hAnsi="Times New Roman" w:cs="Times New Roman"/>
                <w:b w:val="0"/>
                <w:sz w:val="24"/>
                <w:szCs w:val="24"/>
              </w:rPr>
            </w:pPr>
            <w:r w:rsidRPr="003D1085">
              <w:rPr>
                <w:rFonts w:ascii="Times New Roman" w:hAnsi="Times New Roman" w:cs="Times New Roman"/>
                <w:b w:val="0"/>
                <w:sz w:val="24"/>
                <w:szCs w:val="24"/>
              </w:rPr>
              <w:t>ОЧ</w:t>
            </w:r>
          </w:p>
        </w:tc>
        <w:tc>
          <w:tcPr>
            <w:tcW w:w="425" w:type="dxa"/>
          </w:tcPr>
          <w:p w:rsidR="003D1085" w:rsidRPr="003D1085" w:rsidRDefault="003D1085" w:rsidP="003D1085">
            <w:pPr>
              <w:pStyle w:val="Heading"/>
              <w:jc w:val="both"/>
              <w:rPr>
                <w:rFonts w:ascii="Times New Roman" w:hAnsi="Times New Roman" w:cs="Times New Roman"/>
                <w:b w:val="0"/>
                <w:sz w:val="24"/>
                <w:szCs w:val="24"/>
              </w:rPr>
            </w:pPr>
            <w:r w:rsidRPr="003D1085">
              <w:rPr>
                <w:rFonts w:ascii="Times New Roman" w:hAnsi="Times New Roman" w:cs="Times New Roman"/>
                <w:b w:val="0"/>
                <w:sz w:val="24"/>
                <w:szCs w:val="24"/>
              </w:rPr>
              <w:t>ЧФУОО</w:t>
            </w:r>
          </w:p>
        </w:tc>
        <w:tc>
          <w:tcPr>
            <w:tcW w:w="567" w:type="dxa"/>
          </w:tcPr>
          <w:p w:rsidR="003D1085" w:rsidRPr="003D1085" w:rsidRDefault="003D1085" w:rsidP="003D1085">
            <w:pPr>
              <w:pStyle w:val="Heading"/>
              <w:jc w:val="both"/>
              <w:rPr>
                <w:rFonts w:ascii="Times New Roman" w:hAnsi="Times New Roman" w:cs="Times New Roman"/>
                <w:b w:val="0"/>
                <w:sz w:val="24"/>
                <w:szCs w:val="24"/>
              </w:rPr>
            </w:pPr>
            <w:r w:rsidRPr="003D1085">
              <w:rPr>
                <w:rFonts w:ascii="Times New Roman" w:hAnsi="Times New Roman" w:cs="Times New Roman"/>
                <w:b w:val="0"/>
                <w:sz w:val="24"/>
                <w:szCs w:val="24"/>
              </w:rPr>
              <w:t>ОЧ</w:t>
            </w:r>
          </w:p>
        </w:tc>
        <w:tc>
          <w:tcPr>
            <w:tcW w:w="567" w:type="dxa"/>
          </w:tcPr>
          <w:p w:rsidR="003D1085" w:rsidRPr="003D1085" w:rsidRDefault="003D1085" w:rsidP="003D1085">
            <w:pPr>
              <w:pStyle w:val="Heading"/>
              <w:jc w:val="both"/>
              <w:rPr>
                <w:rFonts w:ascii="Times New Roman" w:hAnsi="Times New Roman" w:cs="Times New Roman"/>
                <w:b w:val="0"/>
                <w:sz w:val="24"/>
                <w:szCs w:val="24"/>
              </w:rPr>
            </w:pPr>
            <w:r w:rsidRPr="003D1085">
              <w:rPr>
                <w:rFonts w:ascii="Times New Roman" w:hAnsi="Times New Roman" w:cs="Times New Roman"/>
                <w:b w:val="0"/>
                <w:sz w:val="24"/>
                <w:szCs w:val="24"/>
              </w:rPr>
              <w:t>ЧФУОО</w:t>
            </w:r>
          </w:p>
        </w:tc>
      </w:tr>
      <w:tr w:rsidR="003D1085" w:rsidRPr="003D1085" w:rsidTr="003D1085">
        <w:tc>
          <w:tcPr>
            <w:tcW w:w="2411" w:type="dxa"/>
            <w:vMerge w:val="restart"/>
          </w:tcPr>
          <w:p w:rsidR="003D1085" w:rsidRPr="003D1085" w:rsidRDefault="003D1085" w:rsidP="003D1085">
            <w:pPr>
              <w:spacing w:line="240" w:lineRule="auto"/>
              <w:jc w:val="both"/>
              <w:rPr>
                <w:rFonts w:ascii="Times New Roman" w:hAnsi="Times New Roman"/>
                <w:b/>
                <w:i/>
                <w:sz w:val="24"/>
                <w:szCs w:val="24"/>
              </w:rPr>
            </w:pPr>
            <w:r w:rsidRPr="003D1085">
              <w:rPr>
                <w:rFonts w:ascii="Times New Roman" w:hAnsi="Times New Roman"/>
                <w:b/>
                <w:i/>
                <w:sz w:val="24"/>
                <w:szCs w:val="24"/>
              </w:rPr>
              <w:t>Русский язык и литература</w:t>
            </w:r>
          </w:p>
        </w:tc>
        <w:tc>
          <w:tcPr>
            <w:tcW w:w="226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Русский язык</w:t>
            </w:r>
          </w:p>
        </w:tc>
        <w:tc>
          <w:tcPr>
            <w:tcW w:w="708" w:type="dxa"/>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5</w:t>
            </w:r>
          </w:p>
        </w:tc>
        <w:tc>
          <w:tcPr>
            <w:tcW w:w="709" w:type="dxa"/>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709" w:type="dxa"/>
            <w:tcBorders>
              <w:left w:val="double" w:sz="4" w:space="0" w:color="auto"/>
            </w:tcBorders>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6</w:t>
            </w:r>
          </w:p>
        </w:tc>
        <w:tc>
          <w:tcPr>
            <w:tcW w:w="517" w:type="dxa"/>
            <w:gridSpan w:val="2"/>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502"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4</w:t>
            </w:r>
          </w:p>
        </w:tc>
        <w:tc>
          <w:tcPr>
            <w:tcW w:w="398"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623"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3</w:t>
            </w:r>
          </w:p>
        </w:tc>
        <w:tc>
          <w:tcPr>
            <w:tcW w:w="370"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425"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3</w:t>
            </w:r>
          </w:p>
        </w:tc>
        <w:tc>
          <w:tcPr>
            <w:tcW w:w="425" w:type="dxa"/>
          </w:tcPr>
          <w:p w:rsidR="003D1085" w:rsidRPr="003D1085" w:rsidRDefault="003D1085" w:rsidP="003D1085">
            <w:pPr>
              <w:pStyle w:val="Heading"/>
              <w:jc w:val="both"/>
              <w:rPr>
                <w:rFonts w:ascii="Times New Roman" w:hAnsi="Times New Roman" w:cs="Times New Roman"/>
                <w:b w:val="0"/>
                <w:i/>
                <w:sz w:val="24"/>
                <w:szCs w:val="24"/>
              </w:rPr>
            </w:pP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21</w:t>
            </w: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p>
        </w:tc>
      </w:tr>
      <w:tr w:rsidR="003D1085" w:rsidRPr="003D1085" w:rsidTr="003D1085">
        <w:tc>
          <w:tcPr>
            <w:tcW w:w="2411" w:type="dxa"/>
            <w:vMerge/>
          </w:tcPr>
          <w:p w:rsidR="003D1085" w:rsidRPr="003D1085" w:rsidRDefault="003D1085" w:rsidP="003D1085">
            <w:pPr>
              <w:spacing w:line="240" w:lineRule="auto"/>
              <w:jc w:val="both"/>
              <w:rPr>
                <w:rFonts w:ascii="Times New Roman" w:hAnsi="Times New Roman"/>
                <w:b/>
                <w:i/>
                <w:sz w:val="24"/>
                <w:szCs w:val="24"/>
              </w:rPr>
            </w:pPr>
          </w:p>
        </w:tc>
        <w:tc>
          <w:tcPr>
            <w:tcW w:w="226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Литература</w:t>
            </w:r>
          </w:p>
        </w:tc>
        <w:tc>
          <w:tcPr>
            <w:tcW w:w="708" w:type="dxa"/>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3</w:t>
            </w:r>
          </w:p>
        </w:tc>
        <w:tc>
          <w:tcPr>
            <w:tcW w:w="709" w:type="dxa"/>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709" w:type="dxa"/>
            <w:tcBorders>
              <w:left w:val="double" w:sz="4" w:space="0" w:color="auto"/>
            </w:tcBorders>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3</w:t>
            </w:r>
          </w:p>
        </w:tc>
        <w:tc>
          <w:tcPr>
            <w:tcW w:w="517" w:type="dxa"/>
            <w:gridSpan w:val="2"/>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502"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2</w:t>
            </w:r>
          </w:p>
        </w:tc>
        <w:tc>
          <w:tcPr>
            <w:tcW w:w="398"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623"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2</w:t>
            </w:r>
          </w:p>
        </w:tc>
        <w:tc>
          <w:tcPr>
            <w:tcW w:w="370"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425"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3</w:t>
            </w:r>
          </w:p>
        </w:tc>
        <w:tc>
          <w:tcPr>
            <w:tcW w:w="425" w:type="dxa"/>
          </w:tcPr>
          <w:p w:rsidR="003D1085" w:rsidRPr="003D1085" w:rsidRDefault="003D1085" w:rsidP="003D1085">
            <w:pPr>
              <w:pStyle w:val="Heading"/>
              <w:jc w:val="both"/>
              <w:rPr>
                <w:rFonts w:ascii="Times New Roman" w:hAnsi="Times New Roman" w:cs="Times New Roman"/>
                <w:b w:val="0"/>
                <w:i/>
                <w:sz w:val="24"/>
                <w:szCs w:val="24"/>
              </w:rPr>
            </w:pP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13</w:t>
            </w: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p>
        </w:tc>
      </w:tr>
      <w:tr w:rsidR="003D1085" w:rsidRPr="003D1085" w:rsidTr="003D1085">
        <w:tc>
          <w:tcPr>
            <w:tcW w:w="2411" w:type="dxa"/>
          </w:tcPr>
          <w:p w:rsidR="003D1085" w:rsidRPr="003D1085" w:rsidRDefault="003D1085" w:rsidP="003D1085">
            <w:pPr>
              <w:spacing w:line="240" w:lineRule="auto"/>
              <w:jc w:val="both"/>
              <w:rPr>
                <w:rFonts w:ascii="Times New Roman" w:hAnsi="Times New Roman"/>
                <w:b/>
                <w:i/>
                <w:sz w:val="24"/>
                <w:szCs w:val="24"/>
              </w:rPr>
            </w:pPr>
            <w:r w:rsidRPr="003D1085">
              <w:rPr>
                <w:rFonts w:ascii="Times New Roman" w:hAnsi="Times New Roman"/>
                <w:b/>
                <w:i/>
                <w:sz w:val="24"/>
                <w:szCs w:val="24"/>
              </w:rPr>
              <w:t>Иностранные языки</w:t>
            </w:r>
          </w:p>
        </w:tc>
        <w:tc>
          <w:tcPr>
            <w:tcW w:w="226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Иностранный язык (немецкий)</w:t>
            </w:r>
          </w:p>
        </w:tc>
        <w:tc>
          <w:tcPr>
            <w:tcW w:w="708" w:type="dxa"/>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3</w:t>
            </w:r>
          </w:p>
        </w:tc>
        <w:tc>
          <w:tcPr>
            <w:tcW w:w="709" w:type="dxa"/>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709" w:type="dxa"/>
            <w:tcBorders>
              <w:left w:val="double" w:sz="4" w:space="0" w:color="auto"/>
            </w:tcBorders>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3</w:t>
            </w:r>
          </w:p>
        </w:tc>
        <w:tc>
          <w:tcPr>
            <w:tcW w:w="517" w:type="dxa"/>
            <w:gridSpan w:val="2"/>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502"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3</w:t>
            </w:r>
          </w:p>
        </w:tc>
        <w:tc>
          <w:tcPr>
            <w:tcW w:w="398"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623"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3</w:t>
            </w:r>
          </w:p>
        </w:tc>
        <w:tc>
          <w:tcPr>
            <w:tcW w:w="370"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425"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3</w:t>
            </w:r>
          </w:p>
        </w:tc>
        <w:tc>
          <w:tcPr>
            <w:tcW w:w="425" w:type="dxa"/>
          </w:tcPr>
          <w:p w:rsidR="003D1085" w:rsidRPr="003D1085" w:rsidRDefault="003D1085" w:rsidP="003D1085">
            <w:pPr>
              <w:pStyle w:val="Heading"/>
              <w:jc w:val="both"/>
              <w:rPr>
                <w:rFonts w:ascii="Times New Roman" w:hAnsi="Times New Roman" w:cs="Times New Roman"/>
                <w:b w:val="0"/>
                <w:i/>
                <w:sz w:val="24"/>
                <w:szCs w:val="24"/>
              </w:rPr>
            </w:pP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15</w:t>
            </w: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p>
        </w:tc>
      </w:tr>
      <w:tr w:rsidR="003D1085" w:rsidRPr="003D1085" w:rsidTr="003D1085">
        <w:tc>
          <w:tcPr>
            <w:tcW w:w="2411" w:type="dxa"/>
            <w:vMerge w:val="restart"/>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Математика и информатика</w:t>
            </w:r>
          </w:p>
        </w:tc>
        <w:tc>
          <w:tcPr>
            <w:tcW w:w="226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Математика</w:t>
            </w:r>
          </w:p>
        </w:tc>
        <w:tc>
          <w:tcPr>
            <w:tcW w:w="708" w:type="dxa"/>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5</w:t>
            </w:r>
          </w:p>
        </w:tc>
        <w:tc>
          <w:tcPr>
            <w:tcW w:w="709" w:type="dxa"/>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709" w:type="dxa"/>
            <w:tcBorders>
              <w:left w:val="double" w:sz="4" w:space="0" w:color="auto"/>
            </w:tcBorders>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5</w:t>
            </w:r>
          </w:p>
        </w:tc>
        <w:tc>
          <w:tcPr>
            <w:tcW w:w="517" w:type="dxa"/>
            <w:gridSpan w:val="2"/>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502"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p>
        </w:tc>
        <w:tc>
          <w:tcPr>
            <w:tcW w:w="398"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623"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p>
        </w:tc>
        <w:tc>
          <w:tcPr>
            <w:tcW w:w="370"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425"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p>
        </w:tc>
        <w:tc>
          <w:tcPr>
            <w:tcW w:w="425" w:type="dxa"/>
          </w:tcPr>
          <w:p w:rsidR="003D1085" w:rsidRPr="003D1085" w:rsidRDefault="003D1085" w:rsidP="003D1085">
            <w:pPr>
              <w:pStyle w:val="Heading"/>
              <w:jc w:val="both"/>
              <w:rPr>
                <w:rFonts w:ascii="Times New Roman" w:hAnsi="Times New Roman" w:cs="Times New Roman"/>
                <w:b w:val="0"/>
                <w:i/>
                <w:sz w:val="24"/>
                <w:szCs w:val="24"/>
              </w:rPr>
            </w:pP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10</w:t>
            </w: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p>
        </w:tc>
      </w:tr>
      <w:tr w:rsidR="003D1085" w:rsidRPr="003D1085" w:rsidTr="003D1085">
        <w:trPr>
          <w:trHeight w:val="470"/>
        </w:trPr>
        <w:tc>
          <w:tcPr>
            <w:tcW w:w="2411" w:type="dxa"/>
            <w:vMerge/>
          </w:tcPr>
          <w:p w:rsidR="003D1085" w:rsidRPr="003D1085" w:rsidRDefault="003D1085" w:rsidP="003D1085">
            <w:pPr>
              <w:spacing w:line="240" w:lineRule="auto"/>
              <w:jc w:val="both"/>
              <w:rPr>
                <w:rFonts w:ascii="Times New Roman" w:hAnsi="Times New Roman"/>
                <w:sz w:val="24"/>
                <w:szCs w:val="24"/>
              </w:rPr>
            </w:pPr>
          </w:p>
        </w:tc>
        <w:tc>
          <w:tcPr>
            <w:tcW w:w="2268" w:type="dxa"/>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Математика (алгебра, геометрия)</w:t>
            </w:r>
          </w:p>
        </w:tc>
        <w:tc>
          <w:tcPr>
            <w:tcW w:w="708" w:type="dxa"/>
            <w:shd w:val="clear" w:color="auto" w:fill="auto"/>
            <w:vAlign w:val="bottom"/>
          </w:tcPr>
          <w:p w:rsidR="003D1085" w:rsidRPr="003D1085" w:rsidRDefault="003D1085" w:rsidP="003D1085">
            <w:pPr>
              <w:spacing w:line="240" w:lineRule="auto"/>
              <w:jc w:val="both"/>
              <w:rPr>
                <w:rFonts w:ascii="Times New Roman" w:hAnsi="Times New Roman"/>
                <w:b/>
                <w:sz w:val="24"/>
                <w:szCs w:val="24"/>
              </w:rPr>
            </w:pPr>
          </w:p>
        </w:tc>
        <w:tc>
          <w:tcPr>
            <w:tcW w:w="709" w:type="dxa"/>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709" w:type="dxa"/>
            <w:tcBorders>
              <w:left w:val="double" w:sz="4" w:space="0" w:color="auto"/>
            </w:tcBorders>
            <w:shd w:val="clear" w:color="auto" w:fill="auto"/>
            <w:vAlign w:val="bottom"/>
          </w:tcPr>
          <w:p w:rsidR="003D1085" w:rsidRPr="003D1085" w:rsidRDefault="003D1085" w:rsidP="003D1085">
            <w:pPr>
              <w:spacing w:line="240" w:lineRule="auto"/>
              <w:jc w:val="both"/>
              <w:rPr>
                <w:rFonts w:ascii="Times New Roman" w:hAnsi="Times New Roman"/>
                <w:b/>
                <w:sz w:val="24"/>
                <w:szCs w:val="24"/>
              </w:rPr>
            </w:pPr>
          </w:p>
        </w:tc>
        <w:tc>
          <w:tcPr>
            <w:tcW w:w="517" w:type="dxa"/>
            <w:gridSpan w:val="2"/>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502" w:type="dxa"/>
            <w:tcBorders>
              <w:left w:val="double" w:sz="4" w:space="0" w:color="auto"/>
            </w:tcBorders>
            <w:vAlign w:val="bottom"/>
          </w:tcPr>
          <w:p w:rsidR="003D1085" w:rsidRPr="003D1085" w:rsidRDefault="003D1085" w:rsidP="003D1085">
            <w:pPr>
              <w:spacing w:line="240" w:lineRule="auto"/>
              <w:jc w:val="both"/>
              <w:rPr>
                <w:rFonts w:ascii="Times New Roman" w:hAnsi="Times New Roman"/>
                <w:b/>
                <w:i/>
                <w:sz w:val="24"/>
                <w:szCs w:val="24"/>
              </w:rPr>
            </w:pPr>
            <w:r w:rsidRPr="003D1085">
              <w:rPr>
                <w:rFonts w:ascii="Times New Roman" w:hAnsi="Times New Roman"/>
                <w:b/>
                <w:i/>
                <w:sz w:val="24"/>
                <w:szCs w:val="24"/>
              </w:rPr>
              <w:t>5</w:t>
            </w:r>
          </w:p>
        </w:tc>
        <w:tc>
          <w:tcPr>
            <w:tcW w:w="398"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i/>
                <w:sz w:val="24"/>
                <w:szCs w:val="24"/>
              </w:rPr>
            </w:pPr>
          </w:p>
        </w:tc>
        <w:tc>
          <w:tcPr>
            <w:tcW w:w="623" w:type="dxa"/>
            <w:tcBorders>
              <w:left w:val="double" w:sz="4" w:space="0" w:color="auto"/>
            </w:tcBorders>
            <w:vAlign w:val="bottom"/>
          </w:tcPr>
          <w:p w:rsidR="003D1085" w:rsidRPr="003D1085" w:rsidRDefault="003D1085" w:rsidP="003D1085">
            <w:pPr>
              <w:spacing w:line="240" w:lineRule="auto"/>
              <w:jc w:val="both"/>
              <w:rPr>
                <w:rFonts w:ascii="Times New Roman" w:hAnsi="Times New Roman"/>
                <w:b/>
                <w:i/>
                <w:sz w:val="24"/>
                <w:szCs w:val="24"/>
              </w:rPr>
            </w:pPr>
            <w:r w:rsidRPr="003D1085">
              <w:rPr>
                <w:rFonts w:ascii="Times New Roman" w:hAnsi="Times New Roman"/>
                <w:b/>
                <w:i/>
                <w:sz w:val="24"/>
                <w:szCs w:val="24"/>
              </w:rPr>
              <w:t>5</w:t>
            </w:r>
          </w:p>
        </w:tc>
        <w:tc>
          <w:tcPr>
            <w:tcW w:w="370"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i/>
                <w:sz w:val="24"/>
                <w:szCs w:val="24"/>
              </w:rPr>
            </w:pPr>
          </w:p>
        </w:tc>
        <w:tc>
          <w:tcPr>
            <w:tcW w:w="425" w:type="dxa"/>
            <w:tcBorders>
              <w:left w:val="double" w:sz="4" w:space="0" w:color="auto"/>
            </w:tcBorders>
            <w:vAlign w:val="bottom"/>
          </w:tcPr>
          <w:p w:rsidR="003D1085" w:rsidRPr="003D1085" w:rsidRDefault="003D1085" w:rsidP="003D1085">
            <w:pPr>
              <w:spacing w:line="240" w:lineRule="auto"/>
              <w:jc w:val="both"/>
              <w:rPr>
                <w:rFonts w:ascii="Times New Roman" w:hAnsi="Times New Roman"/>
                <w:b/>
                <w:i/>
                <w:sz w:val="24"/>
                <w:szCs w:val="24"/>
              </w:rPr>
            </w:pPr>
            <w:r w:rsidRPr="003D1085">
              <w:rPr>
                <w:rFonts w:ascii="Times New Roman" w:hAnsi="Times New Roman"/>
                <w:b/>
                <w:i/>
                <w:sz w:val="24"/>
                <w:szCs w:val="24"/>
              </w:rPr>
              <w:t>5</w:t>
            </w:r>
          </w:p>
        </w:tc>
        <w:tc>
          <w:tcPr>
            <w:tcW w:w="425" w:type="dxa"/>
          </w:tcPr>
          <w:p w:rsidR="003D1085" w:rsidRPr="003D1085" w:rsidRDefault="003D1085" w:rsidP="003D1085">
            <w:pPr>
              <w:pStyle w:val="Heading"/>
              <w:jc w:val="both"/>
              <w:rPr>
                <w:rFonts w:ascii="Times New Roman" w:hAnsi="Times New Roman" w:cs="Times New Roman"/>
                <w:i/>
                <w:sz w:val="24"/>
                <w:szCs w:val="24"/>
              </w:rPr>
            </w:pP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15</w:t>
            </w: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p>
        </w:tc>
      </w:tr>
      <w:tr w:rsidR="003D1085" w:rsidRPr="003D1085" w:rsidTr="003D1085">
        <w:tc>
          <w:tcPr>
            <w:tcW w:w="2411" w:type="dxa"/>
            <w:vMerge/>
          </w:tcPr>
          <w:p w:rsidR="003D1085" w:rsidRPr="003D1085" w:rsidRDefault="003D1085" w:rsidP="003D1085">
            <w:pPr>
              <w:spacing w:line="240" w:lineRule="auto"/>
              <w:jc w:val="both"/>
              <w:rPr>
                <w:rFonts w:ascii="Times New Roman" w:hAnsi="Times New Roman"/>
                <w:sz w:val="24"/>
                <w:szCs w:val="24"/>
              </w:rPr>
            </w:pPr>
          </w:p>
        </w:tc>
        <w:tc>
          <w:tcPr>
            <w:tcW w:w="226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Информатика</w:t>
            </w:r>
          </w:p>
        </w:tc>
        <w:tc>
          <w:tcPr>
            <w:tcW w:w="708" w:type="dxa"/>
            <w:shd w:val="clear" w:color="auto" w:fill="auto"/>
            <w:vAlign w:val="bottom"/>
          </w:tcPr>
          <w:p w:rsidR="003D1085" w:rsidRPr="003D1085" w:rsidRDefault="003D1085" w:rsidP="003D1085">
            <w:pPr>
              <w:spacing w:line="240" w:lineRule="auto"/>
              <w:jc w:val="both"/>
              <w:rPr>
                <w:rFonts w:ascii="Times New Roman" w:hAnsi="Times New Roman"/>
                <w:b/>
                <w:sz w:val="24"/>
                <w:szCs w:val="24"/>
              </w:rPr>
            </w:pPr>
          </w:p>
        </w:tc>
        <w:tc>
          <w:tcPr>
            <w:tcW w:w="709" w:type="dxa"/>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709" w:type="dxa"/>
            <w:tcBorders>
              <w:left w:val="double" w:sz="4" w:space="0" w:color="auto"/>
            </w:tcBorders>
            <w:shd w:val="clear" w:color="auto" w:fill="auto"/>
            <w:vAlign w:val="bottom"/>
          </w:tcPr>
          <w:p w:rsidR="003D1085" w:rsidRPr="003D1085" w:rsidRDefault="003D1085" w:rsidP="003D1085">
            <w:pPr>
              <w:spacing w:line="240" w:lineRule="auto"/>
              <w:jc w:val="both"/>
              <w:rPr>
                <w:rFonts w:ascii="Times New Roman" w:hAnsi="Times New Roman"/>
                <w:b/>
                <w:sz w:val="24"/>
                <w:szCs w:val="24"/>
              </w:rPr>
            </w:pPr>
          </w:p>
        </w:tc>
        <w:tc>
          <w:tcPr>
            <w:tcW w:w="517" w:type="dxa"/>
            <w:gridSpan w:val="2"/>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r w:rsidRPr="003D1085">
              <w:rPr>
                <w:rFonts w:ascii="Times New Roman" w:hAnsi="Times New Roman" w:cs="Times New Roman"/>
                <w:sz w:val="24"/>
                <w:szCs w:val="24"/>
              </w:rPr>
              <w:t>1</w:t>
            </w:r>
          </w:p>
        </w:tc>
        <w:tc>
          <w:tcPr>
            <w:tcW w:w="502"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1</w:t>
            </w:r>
          </w:p>
        </w:tc>
        <w:tc>
          <w:tcPr>
            <w:tcW w:w="398"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623"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1</w:t>
            </w:r>
          </w:p>
        </w:tc>
        <w:tc>
          <w:tcPr>
            <w:tcW w:w="370"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425"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1</w:t>
            </w:r>
          </w:p>
        </w:tc>
        <w:tc>
          <w:tcPr>
            <w:tcW w:w="425" w:type="dxa"/>
          </w:tcPr>
          <w:p w:rsidR="003D1085" w:rsidRPr="003D1085" w:rsidRDefault="003D1085" w:rsidP="003D1085">
            <w:pPr>
              <w:pStyle w:val="Heading"/>
              <w:jc w:val="both"/>
              <w:rPr>
                <w:rFonts w:ascii="Times New Roman" w:hAnsi="Times New Roman" w:cs="Times New Roman"/>
                <w:b w:val="0"/>
                <w:i/>
                <w:sz w:val="24"/>
                <w:szCs w:val="24"/>
              </w:rPr>
            </w:pP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3</w:t>
            </w: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p>
        </w:tc>
      </w:tr>
      <w:tr w:rsidR="003D1085" w:rsidRPr="003D1085" w:rsidTr="003D1085">
        <w:tc>
          <w:tcPr>
            <w:tcW w:w="2411" w:type="dxa"/>
            <w:vMerge w:val="restart"/>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Общественно-научные предметы</w:t>
            </w:r>
          </w:p>
        </w:tc>
        <w:tc>
          <w:tcPr>
            <w:tcW w:w="226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История</w:t>
            </w:r>
          </w:p>
        </w:tc>
        <w:tc>
          <w:tcPr>
            <w:tcW w:w="708" w:type="dxa"/>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2</w:t>
            </w:r>
          </w:p>
        </w:tc>
        <w:tc>
          <w:tcPr>
            <w:tcW w:w="709" w:type="dxa"/>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709" w:type="dxa"/>
            <w:tcBorders>
              <w:left w:val="double" w:sz="4" w:space="0" w:color="auto"/>
            </w:tcBorders>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2</w:t>
            </w:r>
          </w:p>
        </w:tc>
        <w:tc>
          <w:tcPr>
            <w:tcW w:w="517" w:type="dxa"/>
            <w:gridSpan w:val="2"/>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502"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2</w:t>
            </w:r>
          </w:p>
        </w:tc>
        <w:tc>
          <w:tcPr>
            <w:tcW w:w="398"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623"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2</w:t>
            </w:r>
          </w:p>
        </w:tc>
        <w:tc>
          <w:tcPr>
            <w:tcW w:w="370"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425"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lang w:val="en-US"/>
              </w:rPr>
            </w:pPr>
            <w:r w:rsidRPr="003D1085">
              <w:rPr>
                <w:rFonts w:ascii="Times New Roman" w:hAnsi="Times New Roman"/>
                <w:i/>
                <w:sz w:val="24"/>
                <w:szCs w:val="24"/>
                <w:lang w:val="en-US"/>
              </w:rPr>
              <w:t>2</w:t>
            </w:r>
          </w:p>
        </w:tc>
        <w:tc>
          <w:tcPr>
            <w:tcW w:w="425" w:type="dxa"/>
          </w:tcPr>
          <w:p w:rsidR="003D1085" w:rsidRPr="003D1085" w:rsidRDefault="003D1085" w:rsidP="003D1085">
            <w:pPr>
              <w:pStyle w:val="Heading"/>
              <w:jc w:val="both"/>
              <w:rPr>
                <w:rFonts w:ascii="Times New Roman" w:hAnsi="Times New Roman" w:cs="Times New Roman"/>
                <w:b w:val="0"/>
                <w:i/>
                <w:sz w:val="24"/>
                <w:szCs w:val="24"/>
              </w:rPr>
            </w:pPr>
          </w:p>
        </w:tc>
        <w:tc>
          <w:tcPr>
            <w:tcW w:w="567" w:type="dxa"/>
            <w:vAlign w:val="bottom"/>
          </w:tcPr>
          <w:p w:rsidR="003D1085" w:rsidRPr="003D1085" w:rsidRDefault="003D1085" w:rsidP="003D1085">
            <w:pPr>
              <w:spacing w:line="240" w:lineRule="auto"/>
              <w:jc w:val="both"/>
              <w:rPr>
                <w:rFonts w:ascii="Times New Roman" w:hAnsi="Times New Roman"/>
                <w:b/>
                <w:sz w:val="24"/>
                <w:szCs w:val="24"/>
                <w:lang w:val="en-US"/>
              </w:rPr>
            </w:pPr>
            <w:r w:rsidRPr="003D1085">
              <w:rPr>
                <w:rFonts w:ascii="Times New Roman" w:hAnsi="Times New Roman"/>
                <w:b/>
                <w:sz w:val="24"/>
                <w:szCs w:val="24"/>
              </w:rPr>
              <w:t>1</w:t>
            </w:r>
            <w:r w:rsidRPr="003D1085">
              <w:rPr>
                <w:rFonts w:ascii="Times New Roman" w:hAnsi="Times New Roman"/>
                <w:b/>
                <w:sz w:val="24"/>
                <w:szCs w:val="24"/>
                <w:lang w:val="en-US"/>
              </w:rPr>
              <w:t>0</w:t>
            </w: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p>
        </w:tc>
      </w:tr>
      <w:tr w:rsidR="003D1085" w:rsidRPr="003D1085" w:rsidTr="003D1085">
        <w:tc>
          <w:tcPr>
            <w:tcW w:w="2411" w:type="dxa"/>
            <w:vMerge/>
          </w:tcPr>
          <w:p w:rsidR="003D1085" w:rsidRPr="003D1085" w:rsidRDefault="003D1085" w:rsidP="003D1085">
            <w:pPr>
              <w:spacing w:line="240" w:lineRule="auto"/>
              <w:jc w:val="both"/>
              <w:rPr>
                <w:rFonts w:ascii="Times New Roman" w:hAnsi="Times New Roman"/>
                <w:sz w:val="24"/>
                <w:szCs w:val="24"/>
              </w:rPr>
            </w:pPr>
          </w:p>
        </w:tc>
        <w:tc>
          <w:tcPr>
            <w:tcW w:w="226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Обществознание</w:t>
            </w:r>
          </w:p>
          <w:p w:rsidR="003D1085" w:rsidRPr="003D1085" w:rsidRDefault="003D1085" w:rsidP="003D1085">
            <w:pPr>
              <w:spacing w:line="240" w:lineRule="auto"/>
              <w:jc w:val="both"/>
              <w:rPr>
                <w:rFonts w:ascii="Times New Roman" w:hAnsi="Times New Roman"/>
                <w:sz w:val="24"/>
                <w:szCs w:val="24"/>
              </w:rPr>
            </w:pPr>
          </w:p>
        </w:tc>
        <w:tc>
          <w:tcPr>
            <w:tcW w:w="708" w:type="dxa"/>
            <w:shd w:val="clear" w:color="auto" w:fill="auto"/>
            <w:vAlign w:val="bottom"/>
          </w:tcPr>
          <w:p w:rsidR="003D1085" w:rsidRPr="003D1085" w:rsidRDefault="003D1085" w:rsidP="003D1085">
            <w:pPr>
              <w:spacing w:line="240" w:lineRule="auto"/>
              <w:jc w:val="both"/>
              <w:rPr>
                <w:rFonts w:ascii="Times New Roman" w:hAnsi="Times New Roman"/>
                <w:b/>
                <w:sz w:val="24"/>
                <w:szCs w:val="24"/>
              </w:rPr>
            </w:pPr>
          </w:p>
        </w:tc>
        <w:tc>
          <w:tcPr>
            <w:tcW w:w="709" w:type="dxa"/>
            <w:tcBorders>
              <w:right w:val="double" w:sz="4" w:space="0" w:color="auto"/>
            </w:tcBorders>
            <w:shd w:val="clear" w:color="auto" w:fill="auto"/>
            <w:vAlign w:val="bottom"/>
          </w:tcPr>
          <w:p w:rsidR="003D1085" w:rsidRPr="003D1085" w:rsidRDefault="003D1085" w:rsidP="003D1085">
            <w:pPr>
              <w:pStyle w:val="Heading"/>
              <w:jc w:val="both"/>
              <w:rPr>
                <w:rFonts w:ascii="Times New Roman" w:hAnsi="Times New Roman" w:cs="Times New Roman"/>
                <w:sz w:val="24"/>
                <w:szCs w:val="24"/>
                <w:highlight w:val="lightGray"/>
              </w:rPr>
            </w:pPr>
            <w:r w:rsidRPr="003D1085">
              <w:rPr>
                <w:rFonts w:ascii="Times New Roman" w:hAnsi="Times New Roman" w:cs="Times New Roman"/>
                <w:sz w:val="24"/>
                <w:szCs w:val="24"/>
              </w:rPr>
              <w:t>1</w:t>
            </w:r>
          </w:p>
        </w:tc>
        <w:tc>
          <w:tcPr>
            <w:tcW w:w="709" w:type="dxa"/>
            <w:tcBorders>
              <w:left w:val="double" w:sz="4" w:space="0" w:color="auto"/>
            </w:tcBorders>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1</w:t>
            </w:r>
          </w:p>
        </w:tc>
        <w:tc>
          <w:tcPr>
            <w:tcW w:w="517" w:type="dxa"/>
            <w:gridSpan w:val="2"/>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502"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1</w:t>
            </w:r>
          </w:p>
        </w:tc>
        <w:tc>
          <w:tcPr>
            <w:tcW w:w="398"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623"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1</w:t>
            </w:r>
          </w:p>
        </w:tc>
        <w:tc>
          <w:tcPr>
            <w:tcW w:w="370"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425"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1</w:t>
            </w:r>
          </w:p>
        </w:tc>
        <w:tc>
          <w:tcPr>
            <w:tcW w:w="425" w:type="dxa"/>
          </w:tcPr>
          <w:p w:rsidR="003D1085" w:rsidRPr="003D1085" w:rsidRDefault="003D1085" w:rsidP="003D1085">
            <w:pPr>
              <w:pStyle w:val="Heading"/>
              <w:jc w:val="both"/>
              <w:rPr>
                <w:rFonts w:ascii="Times New Roman" w:hAnsi="Times New Roman" w:cs="Times New Roman"/>
                <w:b w:val="0"/>
                <w:i/>
                <w:sz w:val="24"/>
                <w:szCs w:val="24"/>
              </w:rPr>
            </w:pPr>
          </w:p>
        </w:tc>
        <w:tc>
          <w:tcPr>
            <w:tcW w:w="567" w:type="dxa"/>
            <w:vAlign w:val="bottom"/>
          </w:tcPr>
          <w:p w:rsidR="003D1085" w:rsidRPr="003D1085" w:rsidRDefault="003D1085" w:rsidP="003D1085">
            <w:pPr>
              <w:spacing w:line="240" w:lineRule="auto"/>
              <w:jc w:val="both"/>
              <w:rPr>
                <w:rFonts w:ascii="Times New Roman" w:hAnsi="Times New Roman"/>
                <w:b/>
                <w:sz w:val="24"/>
                <w:szCs w:val="24"/>
                <w:lang w:val="en-US"/>
              </w:rPr>
            </w:pPr>
            <w:r w:rsidRPr="003D1085">
              <w:rPr>
                <w:rFonts w:ascii="Times New Roman" w:hAnsi="Times New Roman"/>
                <w:b/>
                <w:sz w:val="24"/>
                <w:szCs w:val="24"/>
                <w:lang w:val="en-US"/>
              </w:rPr>
              <w:t>4</w:t>
            </w: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1</w:t>
            </w:r>
          </w:p>
        </w:tc>
      </w:tr>
      <w:tr w:rsidR="003D1085" w:rsidRPr="003D1085" w:rsidTr="003D1085">
        <w:tc>
          <w:tcPr>
            <w:tcW w:w="2411" w:type="dxa"/>
            <w:vMerge/>
          </w:tcPr>
          <w:p w:rsidR="003D1085" w:rsidRPr="003D1085" w:rsidRDefault="003D1085" w:rsidP="003D1085">
            <w:pPr>
              <w:spacing w:line="240" w:lineRule="auto"/>
              <w:jc w:val="both"/>
              <w:rPr>
                <w:rFonts w:ascii="Times New Roman" w:hAnsi="Times New Roman"/>
                <w:sz w:val="24"/>
                <w:szCs w:val="24"/>
              </w:rPr>
            </w:pPr>
          </w:p>
        </w:tc>
        <w:tc>
          <w:tcPr>
            <w:tcW w:w="226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География</w:t>
            </w:r>
          </w:p>
        </w:tc>
        <w:tc>
          <w:tcPr>
            <w:tcW w:w="708" w:type="dxa"/>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1</w:t>
            </w:r>
          </w:p>
        </w:tc>
        <w:tc>
          <w:tcPr>
            <w:tcW w:w="709" w:type="dxa"/>
            <w:tcBorders>
              <w:right w:val="double" w:sz="4" w:space="0" w:color="auto"/>
            </w:tcBorders>
            <w:shd w:val="clear" w:color="auto" w:fill="FFFFFF"/>
          </w:tcPr>
          <w:p w:rsidR="003D1085" w:rsidRPr="003D1085" w:rsidRDefault="003D1085" w:rsidP="003D1085">
            <w:pPr>
              <w:pStyle w:val="Heading"/>
              <w:jc w:val="both"/>
              <w:rPr>
                <w:rFonts w:ascii="Times New Roman" w:hAnsi="Times New Roman" w:cs="Times New Roman"/>
                <w:sz w:val="24"/>
                <w:szCs w:val="24"/>
              </w:rPr>
            </w:pPr>
          </w:p>
        </w:tc>
        <w:tc>
          <w:tcPr>
            <w:tcW w:w="709" w:type="dxa"/>
            <w:tcBorders>
              <w:left w:val="double" w:sz="4" w:space="0" w:color="auto"/>
            </w:tcBorders>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1</w:t>
            </w:r>
          </w:p>
        </w:tc>
        <w:tc>
          <w:tcPr>
            <w:tcW w:w="517" w:type="dxa"/>
            <w:gridSpan w:val="2"/>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502"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2</w:t>
            </w:r>
          </w:p>
        </w:tc>
        <w:tc>
          <w:tcPr>
            <w:tcW w:w="398"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623"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2</w:t>
            </w:r>
          </w:p>
        </w:tc>
        <w:tc>
          <w:tcPr>
            <w:tcW w:w="370"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425"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2</w:t>
            </w:r>
          </w:p>
        </w:tc>
        <w:tc>
          <w:tcPr>
            <w:tcW w:w="425" w:type="dxa"/>
          </w:tcPr>
          <w:p w:rsidR="003D1085" w:rsidRPr="003D1085" w:rsidRDefault="003D1085" w:rsidP="003D1085">
            <w:pPr>
              <w:pStyle w:val="Heading"/>
              <w:jc w:val="both"/>
              <w:rPr>
                <w:rFonts w:ascii="Times New Roman" w:hAnsi="Times New Roman" w:cs="Times New Roman"/>
                <w:b w:val="0"/>
                <w:i/>
                <w:sz w:val="24"/>
                <w:szCs w:val="24"/>
              </w:rPr>
            </w:pP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8</w:t>
            </w: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p>
        </w:tc>
      </w:tr>
      <w:tr w:rsidR="003D1085" w:rsidRPr="003D1085" w:rsidTr="003D1085">
        <w:tc>
          <w:tcPr>
            <w:tcW w:w="2411"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Основы духовно-нравственной культуры народов России </w:t>
            </w:r>
          </w:p>
        </w:tc>
        <w:tc>
          <w:tcPr>
            <w:tcW w:w="226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Основы духовно-нравственной культуры народов России</w:t>
            </w:r>
          </w:p>
        </w:tc>
        <w:tc>
          <w:tcPr>
            <w:tcW w:w="708" w:type="dxa"/>
            <w:shd w:val="clear" w:color="auto" w:fill="auto"/>
            <w:vAlign w:val="bottom"/>
          </w:tcPr>
          <w:p w:rsidR="003D1085" w:rsidRPr="003D1085" w:rsidRDefault="003D1085" w:rsidP="003D1085">
            <w:pPr>
              <w:spacing w:line="240" w:lineRule="auto"/>
              <w:jc w:val="both"/>
              <w:rPr>
                <w:rFonts w:ascii="Times New Roman" w:hAnsi="Times New Roman"/>
                <w:b/>
                <w:sz w:val="24"/>
                <w:szCs w:val="24"/>
              </w:rPr>
            </w:pPr>
          </w:p>
        </w:tc>
        <w:tc>
          <w:tcPr>
            <w:tcW w:w="709" w:type="dxa"/>
            <w:tcBorders>
              <w:right w:val="double" w:sz="4" w:space="0" w:color="auto"/>
            </w:tcBorders>
            <w:shd w:val="clear" w:color="auto" w:fill="FFFFFF"/>
            <w:vAlign w:val="bottom"/>
          </w:tcPr>
          <w:p w:rsidR="003D1085" w:rsidRPr="003D1085" w:rsidRDefault="003D1085" w:rsidP="003D1085">
            <w:pPr>
              <w:pStyle w:val="Heading"/>
              <w:jc w:val="both"/>
              <w:rPr>
                <w:rFonts w:ascii="Times New Roman" w:hAnsi="Times New Roman" w:cs="Times New Roman"/>
                <w:sz w:val="24"/>
                <w:szCs w:val="24"/>
              </w:rPr>
            </w:pPr>
            <w:r w:rsidRPr="003D1085">
              <w:rPr>
                <w:rFonts w:ascii="Times New Roman" w:hAnsi="Times New Roman" w:cs="Times New Roman"/>
                <w:sz w:val="24"/>
                <w:szCs w:val="24"/>
              </w:rPr>
              <w:t>1</w:t>
            </w:r>
          </w:p>
        </w:tc>
        <w:tc>
          <w:tcPr>
            <w:tcW w:w="709" w:type="dxa"/>
            <w:tcBorders>
              <w:left w:val="double" w:sz="4" w:space="0" w:color="auto"/>
            </w:tcBorders>
            <w:shd w:val="clear" w:color="auto" w:fill="auto"/>
            <w:vAlign w:val="bottom"/>
          </w:tcPr>
          <w:p w:rsidR="003D1085" w:rsidRPr="003D1085" w:rsidRDefault="003D1085" w:rsidP="003D1085">
            <w:pPr>
              <w:spacing w:line="240" w:lineRule="auto"/>
              <w:jc w:val="both"/>
              <w:rPr>
                <w:rFonts w:ascii="Times New Roman" w:hAnsi="Times New Roman"/>
                <w:b/>
                <w:sz w:val="24"/>
                <w:szCs w:val="24"/>
              </w:rPr>
            </w:pPr>
          </w:p>
        </w:tc>
        <w:tc>
          <w:tcPr>
            <w:tcW w:w="517" w:type="dxa"/>
            <w:gridSpan w:val="2"/>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502"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p>
        </w:tc>
        <w:tc>
          <w:tcPr>
            <w:tcW w:w="398"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623"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p>
        </w:tc>
        <w:tc>
          <w:tcPr>
            <w:tcW w:w="370"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425"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p>
        </w:tc>
        <w:tc>
          <w:tcPr>
            <w:tcW w:w="425" w:type="dxa"/>
          </w:tcPr>
          <w:p w:rsidR="003D1085" w:rsidRPr="003D1085" w:rsidRDefault="003D1085" w:rsidP="003D1085">
            <w:pPr>
              <w:pStyle w:val="Heading"/>
              <w:jc w:val="both"/>
              <w:rPr>
                <w:rFonts w:ascii="Times New Roman" w:hAnsi="Times New Roman" w:cs="Times New Roman"/>
                <w:b w:val="0"/>
                <w:i/>
                <w:sz w:val="24"/>
                <w:szCs w:val="24"/>
              </w:rPr>
            </w:pP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1</w:t>
            </w:r>
          </w:p>
        </w:tc>
      </w:tr>
      <w:tr w:rsidR="003D1085" w:rsidRPr="003D1085" w:rsidTr="003D1085">
        <w:tc>
          <w:tcPr>
            <w:tcW w:w="2411" w:type="dxa"/>
            <w:vMerge w:val="restart"/>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Естественно-научные предметы</w:t>
            </w:r>
          </w:p>
        </w:tc>
        <w:tc>
          <w:tcPr>
            <w:tcW w:w="226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Физика</w:t>
            </w:r>
          </w:p>
        </w:tc>
        <w:tc>
          <w:tcPr>
            <w:tcW w:w="708" w:type="dxa"/>
            <w:shd w:val="clear" w:color="auto" w:fill="auto"/>
            <w:vAlign w:val="bottom"/>
          </w:tcPr>
          <w:p w:rsidR="003D1085" w:rsidRPr="003D1085" w:rsidRDefault="003D1085" w:rsidP="003D1085">
            <w:pPr>
              <w:spacing w:line="240" w:lineRule="auto"/>
              <w:jc w:val="both"/>
              <w:rPr>
                <w:rFonts w:ascii="Times New Roman" w:hAnsi="Times New Roman"/>
                <w:b/>
                <w:sz w:val="24"/>
                <w:szCs w:val="24"/>
              </w:rPr>
            </w:pPr>
          </w:p>
        </w:tc>
        <w:tc>
          <w:tcPr>
            <w:tcW w:w="709" w:type="dxa"/>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709" w:type="dxa"/>
            <w:tcBorders>
              <w:left w:val="double" w:sz="4" w:space="0" w:color="auto"/>
            </w:tcBorders>
            <w:shd w:val="clear" w:color="auto" w:fill="auto"/>
            <w:vAlign w:val="bottom"/>
          </w:tcPr>
          <w:p w:rsidR="003D1085" w:rsidRPr="003D1085" w:rsidRDefault="003D1085" w:rsidP="003D1085">
            <w:pPr>
              <w:spacing w:line="240" w:lineRule="auto"/>
              <w:jc w:val="both"/>
              <w:rPr>
                <w:rFonts w:ascii="Times New Roman" w:hAnsi="Times New Roman"/>
                <w:b/>
                <w:sz w:val="24"/>
                <w:szCs w:val="24"/>
              </w:rPr>
            </w:pPr>
          </w:p>
        </w:tc>
        <w:tc>
          <w:tcPr>
            <w:tcW w:w="517" w:type="dxa"/>
            <w:gridSpan w:val="2"/>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502"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2</w:t>
            </w:r>
          </w:p>
        </w:tc>
        <w:tc>
          <w:tcPr>
            <w:tcW w:w="398"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623"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2</w:t>
            </w:r>
          </w:p>
        </w:tc>
        <w:tc>
          <w:tcPr>
            <w:tcW w:w="370"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425"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3</w:t>
            </w:r>
          </w:p>
        </w:tc>
        <w:tc>
          <w:tcPr>
            <w:tcW w:w="425" w:type="dxa"/>
          </w:tcPr>
          <w:p w:rsidR="003D1085" w:rsidRPr="003D1085" w:rsidRDefault="003D1085" w:rsidP="003D1085">
            <w:pPr>
              <w:pStyle w:val="Heading"/>
              <w:jc w:val="both"/>
              <w:rPr>
                <w:rFonts w:ascii="Times New Roman" w:hAnsi="Times New Roman" w:cs="Times New Roman"/>
                <w:b w:val="0"/>
                <w:i/>
                <w:sz w:val="24"/>
                <w:szCs w:val="24"/>
              </w:rPr>
            </w:pP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7</w:t>
            </w: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p>
        </w:tc>
      </w:tr>
      <w:tr w:rsidR="003D1085" w:rsidRPr="003D1085" w:rsidTr="003D1085">
        <w:tc>
          <w:tcPr>
            <w:tcW w:w="2411" w:type="dxa"/>
            <w:vMerge/>
          </w:tcPr>
          <w:p w:rsidR="003D1085" w:rsidRPr="003D1085" w:rsidRDefault="003D1085" w:rsidP="003D1085">
            <w:pPr>
              <w:spacing w:line="240" w:lineRule="auto"/>
              <w:jc w:val="both"/>
              <w:rPr>
                <w:rFonts w:ascii="Times New Roman" w:hAnsi="Times New Roman"/>
                <w:sz w:val="24"/>
                <w:szCs w:val="24"/>
              </w:rPr>
            </w:pPr>
          </w:p>
        </w:tc>
        <w:tc>
          <w:tcPr>
            <w:tcW w:w="226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Химия</w:t>
            </w:r>
          </w:p>
        </w:tc>
        <w:tc>
          <w:tcPr>
            <w:tcW w:w="708" w:type="dxa"/>
            <w:shd w:val="clear" w:color="auto" w:fill="auto"/>
            <w:vAlign w:val="bottom"/>
          </w:tcPr>
          <w:p w:rsidR="003D1085" w:rsidRPr="003D1085" w:rsidRDefault="003D1085" w:rsidP="003D1085">
            <w:pPr>
              <w:spacing w:line="240" w:lineRule="auto"/>
              <w:jc w:val="both"/>
              <w:rPr>
                <w:rFonts w:ascii="Times New Roman" w:hAnsi="Times New Roman"/>
                <w:b/>
                <w:sz w:val="24"/>
                <w:szCs w:val="24"/>
              </w:rPr>
            </w:pPr>
          </w:p>
        </w:tc>
        <w:tc>
          <w:tcPr>
            <w:tcW w:w="709" w:type="dxa"/>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709" w:type="dxa"/>
            <w:tcBorders>
              <w:left w:val="double" w:sz="4" w:space="0" w:color="auto"/>
            </w:tcBorders>
            <w:shd w:val="clear" w:color="auto" w:fill="auto"/>
            <w:vAlign w:val="bottom"/>
          </w:tcPr>
          <w:p w:rsidR="003D1085" w:rsidRPr="003D1085" w:rsidRDefault="003D1085" w:rsidP="003D1085">
            <w:pPr>
              <w:spacing w:line="240" w:lineRule="auto"/>
              <w:jc w:val="both"/>
              <w:rPr>
                <w:rFonts w:ascii="Times New Roman" w:hAnsi="Times New Roman"/>
                <w:b/>
                <w:sz w:val="24"/>
                <w:szCs w:val="24"/>
              </w:rPr>
            </w:pPr>
          </w:p>
        </w:tc>
        <w:tc>
          <w:tcPr>
            <w:tcW w:w="517" w:type="dxa"/>
            <w:gridSpan w:val="2"/>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502"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p>
        </w:tc>
        <w:tc>
          <w:tcPr>
            <w:tcW w:w="398"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623"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2</w:t>
            </w:r>
          </w:p>
        </w:tc>
        <w:tc>
          <w:tcPr>
            <w:tcW w:w="370"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425"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2</w:t>
            </w:r>
          </w:p>
        </w:tc>
        <w:tc>
          <w:tcPr>
            <w:tcW w:w="425" w:type="dxa"/>
          </w:tcPr>
          <w:p w:rsidR="003D1085" w:rsidRPr="003D1085" w:rsidRDefault="003D1085" w:rsidP="003D1085">
            <w:pPr>
              <w:pStyle w:val="Heading"/>
              <w:jc w:val="both"/>
              <w:rPr>
                <w:rFonts w:ascii="Times New Roman" w:hAnsi="Times New Roman" w:cs="Times New Roman"/>
                <w:b w:val="0"/>
                <w:i/>
                <w:sz w:val="24"/>
                <w:szCs w:val="24"/>
              </w:rPr>
            </w:pP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4</w:t>
            </w: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p>
        </w:tc>
      </w:tr>
      <w:tr w:rsidR="003D1085" w:rsidRPr="003D1085" w:rsidTr="003D1085">
        <w:tc>
          <w:tcPr>
            <w:tcW w:w="2411" w:type="dxa"/>
            <w:vMerge/>
          </w:tcPr>
          <w:p w:rsidR="003D1085" w:rsidRPr="003D1085" w:rsidRDefault="003D1085" w:rsidP="003D1085">
            <w:pPr>
              <w:spacing w:line="240" w:lineRule="auto"/>
              <w:jc w:val="both"/>
              <w:rPr>
                <w:rFonts w:ascii="Times New Roman" w:hAnsi="Times New Roman"/>
                <w:sz w:val="24"/>
                <w:szCs w:val="24"/>
              </w:rPr>
            </w:pPr>
          </w:p>
        </w:tc>
        <w:tc>
          <w:tcPr>
            <w:tcW w:w="226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Биология</w:t>
            </w:r>
          </w:p>
        </w:tc>
        <w:tc>
          <w:tcPr>
            <w:tcW w:w="708" w:type="dxa"/>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1</w:t>
            </w:r>
          </w:p>
        </w:tc>
        <w:tc>
          <w:tcPr>
            <w:tcW w:w="709" w:type="dxa"/>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709" w:type="dxa"/>
            <w:tcBorders>
              <w:left w:val="double" w:sz="4" w:space="0" w:color="auto"/>
            </w:tcBorders>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1</w:t>
            </w:r>
          </w:p>
        </w:tc>
        <w:tc>
          <w:tcPr>
            <w:tcW w:w="517" w:type="dxa"/>
            <w:gridSpan w:val="2"/>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502"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1</w:t>
            </w:r>
          </w:p>
        </w:tc>
        <w:tc>
          <w:tcPr>
            <w:tcW w:w="398"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623"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2</w:t>
            </w:r>
          </w:p>
        </w:tc>
        <w:tc>
          <w:tcPr>
            <w:tcW w:w="370"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425"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2</w:t>
            </w:r>
          </w:p>
        </w:tc>
        <w:tc>
          <w:tcPr>
            <w:tcW w:w="425" w:type="dxa"/>
          </w:tcPr>
          <w:p w:rsidR="003D1085" w:rsidRPr="003D1085" w:rsidRDefault="003D1085" w:rsidP="003D1085">
            <w:pPr>
              <w:pStyle w:val="Heading"/>
              <w:jc w:val="both"/>
              <w:rPr>
                <w:rFonts w:ascii="Times New Roman" w:hAnsi="Times New Roman" w:cs="Times New Roman"/>
                <w:b w:val="0"/>
                <w:i/>
                <w:sz w:val="24"/>
                <w:szCs w:val="24"/>
              </w:rPr>
            </w:pP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7</w:t>
            </w: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p>
        </w:tc>
      </w:tr>
      <w:tr w:rsidR="003D1085" w:rsidRPr="003D1085" w:rsidTr="003D1085">
        <w:tc>
          <w:tcPr>
            <w:tcW w:w="2411" w:type="dxa"/>
            <w:vMerge w:val="restart"/>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Искусство</w:t>
            </w:r>
          </w:p>
        </w:tc>
        <w:tc>
          <w:tcPr>
            <w:tcW w:w="226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Музыка</w:t>
            </w:r>
          </w:p>
        </w:tc>
        <w:tc>
          <w:tcPr>
            <w:tcW w:w="708" w:type="dxa"/>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1</w:t>
            </w:r>
          </w:p>
        </w:tc>
        <w:tc>
          <w:tcPr>
            <w:tcW w:w="709" w:type="dxa"/>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709" w:type="dxa"/>
            <w:tcBorders>
              <w:left w:val="double" w:sz="4" w:space="0" w:color="auto"/>
            </w:tcBorders>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1</w:t>
            </w:r>
          </w:p>
        </w:tc>
        <w:tc>
          <w:tcPr>
            <w:tcW w:w="517" w:type="dxa"/>
            <w:gridSpan w:val="2"/>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502"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1</w:t>
            </w:r>
          </w:p>
        </w:tc>
        <w:tc>
          <w:tcPr>
            <w:tcW w:w="398"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623"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1</w:t>
            </w:r>
          </w:p>
        </w:tc>
        <w:tc>
          <w:tcPr>
            <w:tcW w:w="370"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425"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p>
        </w:tc>
        <w:tc>
          <w:tcPr>
            <w:tcW w:w="425" w:type="dxa"/>
          </w:tcPr>
          <w:p w:rsidR="003D1085" w:rsidRPr="003D1085" w:rsidRDefault="003D1085" w:rsidP="003D1085">
            <w:pPr>
              <w:pStyle w:val="Heading"/>
              <w:jc w:val="both"/>
              <w:rPr>
                <w:rFonts w:ascii="Times New Roman" w:hAnsi="Times New Roman" w:cs="Times New Roman"/>
                <w:b w:val="0"/>
                <w:i/>
                <w:sz w:val="24"/>
                <w:szCs w:val="24"/>
              </w:rPr>
            </w:pP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4</w:t>
            </w: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p>
        </w:tc>
      </w:tr>
      <w:tr w:rsidR="003D1085" w:rsidRPr="003D1085" w:rsidTr="003D1085">
        <w:tc>
          <w:tcPr>
            <w:tcW w:w="2411" w:type="dxa"/>
            <w:vMerge/>
          </w:tcPr>
          <w:p w:rsidR="003D1085" w:rsidRPr="003D1085" w:rsidRDefault="003D1085" w:rsidP="003D1085">
            <w:pPr>
              <w:spacing w:line="240" w:lineRule="auto"/>
              <w:jc w:val="both"/>
              <w:rPr>
                <w:rFonts w:ascii="Times New Roman" w:hAnsi="Times New Roman"/>
                <w:sz w:val="24"/>
                <w:szCs w:val="24"/>
              </w:rPr>
            </w:pPr>
          </w:p>
        </w:tc>
        <w:tc>
          <w:tcPr>
            <w:tcW w:w="226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Изобразительное искусство</w:t>
            </w:r>
          </w:p>
        </w:tc>
        <w:tc>
          <w:tcPr>
            <w:tcW w:w="708" w:type="dxa"/>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1</w:t>
            </w:r>
          </w:p>
        </w:tc>
        <w:tc>
          <w:tcPr>
            <w:tcW w:w="709" w:type="dxa"/>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709" w:type="dxa"/>
            <w:tcBorders>
              <w:left w:val="double" w:sz="4" w:space="0" w:color="auto"/>
            </w:tcBorders>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1</w:t>
            </w:r>
          </w:p>
        </w:tc>
        <w:tc>
          <w:tcPr>
            <w:tcW w:w="517" w:type="dxa"/>
            <w:gridSpan w:val="2"/>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502"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1</w:t>
            </w:r>
          </w:p>
        </w:tc>
        <w:tc>
          <w:tcPr>
            <w:tcW w:w="398"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623"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p>
        </w:tc>
        <w:tc>
          <w:tcPr>
            <w:tcW w:w="370"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425"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p>
        </w:tc>
        <w:tc>
          <w:tcPr>
            <w:tcW w:w="425" w:type="dxa"/>
          </w:tcPr>
          <w:p w:rsidR="003D1085" w:rsidRPr="003D1085" w:rsidRDefault="003D1085" w:rsidP="003D1085">
            <w:pPr>
              <w:pStyle w:val="Heading"/>
              <w:jc w:val="both"/>
              <w:rPr>
                <w:rFonts w:ascii="Times New Roman" w:hAnsi="Times New Roman" w:cs="Times New Roman"/>
                <w:b w:val="0"/>
                <w:i/>
                <w:sz w:val="24"/>
                <w:szCs w:val="24"/>
              </w:rPr>
            </w:pPr>
          </w:p>
        </w:tc>
        <w:tc>
          <w:tcPr>
            <w:tcW w:w="567" w:type="dxa"/>
            <w:vAlign w:val="bottom"/>
          </w:tcPr>
          <w:p w:rsidR="003D1085" w:rsidRPr="003D1085" w:rsidRDefault="003D1085" w:rsidP="003D1085">
            <w:pPr>
              <w:spacing w:line="240" w:lineRule="auto"/>
              <w:jc w:val="both"/>
              <w:rPr>
                <w:rFonts w:ascii="Times New Roman" w:hAnsi="Times New Roman"/>
                <w:b/>
                <w:sz w:val="24"/>
                <w:szCs w:val="24"/>
                <w:lang w:val="en-US"/>
              </w:rPr>
            </w:pPr>
            <w:r w:rsidRPr="003D1085">
              <w:rPr>
                <w:rFonts w:ascii="Times New Roman" w:hAnsi="Times New Roman"/>
                <w:b/>
                <w:sz w:val="24"/>
                <w:szCs w:val="24"/>
                <w:lang w:val="en-US"/>
              </w:rPr>
              <w:t>3</w:t>
            </w: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p>
        </w:tc>
      </w:tr>
      <w:tr w:rsidR="003D1085" w:rsidRPr="003D1085" w:rsidTr="003D1085">
        <w:tc>
          <w:tcPr>
            <w:tcW w:w="2411"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Технология</w:t>
            </w:r>
          </w:p>
        </w:tc>
        <w:tc>
          <w:tcPr>
            <w:tcW w:w="226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Технология</w:t>
            </w:r>
          </w:p>
        </w:tc>
        <w:tc>
          <w:tcPr>
            <w:tcW w:w="708" w:type="dxa"/>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2</w:t>
            </w:r>
          </w:p>
        </w:tc>
        <w:tc>
          <w:tcPr>
            <w:tcW w:w="709" w:type="dxa"/>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709" w:type="dxa"/>
            <w:tcBorders>
              <w:left w:val="double" w:sz="4" w:space="0" w:color="auto"/>
            </w:tcBorders>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2</w:t>
            </w:r>
          </w:p>
        </w:tc>
        <w:tc>
          <w:tcPr>
            <w:tcW w:w="517" w:type="dxa"/>
            <w:gridSpan w:val="2"/>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502"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2</w:t>
            </w:r>
          </w:p>
        </w:tc>
        <w:tc>
          <w:tcPr>
            <w:tcW w:w="398"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623"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1</w:t>
            </w:r>
          </w:p>
        </w:tc>
        <w:tc>
          <w:tcPr>
            <w:tcW w:w="370"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425"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p>
        </w:tc>
        <w:tc>
          <w:tcPr>
            <w:tcW w:w="425" w:type="dxa"/>
          </w:tcPr>
          <w:p w:rsidR="003D1085" w:rsidRPr="003D1085" w:rsidRDefault="003D1085" w:rsidP="003D1085">
            <w:pPr>
              <w:pStyle w:val="Heading"/>
              <w:jc w:val="both"/>
              <w:rPr>
                <w:rFonts w:ascii="Times New Roman" w:hAnsi="Times New Roman" w:cs="Times New Roman"/>
                <w:b w:val="0"/>
                <w:i/>
                <w:sz w:val="24"/>
                <w:szCs w:val="24"/>
              </w:rPr>
            </w:pP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7</w:t>
            </w: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p>
        </w:tc>
      </w:tr>
      <w:tr w:rsidR="003D1085" w:rsidRPr="003D1085" w:rsidTr="003D1085">
        <w:tc>
          <w:tcPr>
            <w:tcW w:w="2411" w:type="dxa"/>
            <w:vMerge w:val="restart"/>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Физическая культура и Основы безопасности жизнедеятельности</w:t>
            </w:r>
          </w:p>
        </w:tc>
        <w:tc>
          <w:tcPr>
            <w:tcW w:w="226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ОБЖ</w:t>
            </w:r>
          </w:p>
        </w:tc>
        <w:tc>
          <w:tcPr>
            <w:tcW w:w="708" w:type="dxa"/>
            <w:shd w:val="clear" w:color="auto" w:fill="auto"/>
            <w:vAlign w:val="bottom"/>
          </w:tcPr>
          <w:p w:rsidR="003D1085" w:rsidRPr="003D1085" w:rsidRDefault="003D1085" w:rsidP="003D1085">
            <w:pPr>
              <w:spacing w:line="240" w:lineRule="auto"/>
              <w:jc w:val="both"/>
              <w:rPr>
                <w:rFonts w:ascii="Times New Roman" w:hAnsi="Times New Roman"/>
                <w:b/>
                <w:sz w:val="24"/>
                <w:szCs w:val="24"/>
              </w:rPr>
            </w:pPr>
          </w:p>
        </w:tc>
        <w:tc>
          <w:tcPr>
            <w:tcW w:w="709" w:type="dxa"/>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709" w:type="dxa"/>
            <w:tcBorders>
              <w:left w:val="double" w:sz="4" w:space="0" w:color="auto"/>
            </w:tcBorders>
            <w:shd w:val="clear" w:color="auto" w:fill="auto"/>
            <w:vAlign w:val="bottom"/>
          </w:tcPr>
          <w:p w:rsidR="003D1085" w:rsidRPr="003D1085" w:rsidRDefault="003D1085" w:rsidP="003D1085">
            <w:pPr>
              <w:spacing w:line="240" w:lineRule="auto"/>
              <w:jc w:val="both"/>
              <w:rPr>
                <w:rFonts w:ascii="Times New Roman" w:hAnsi="Times New Roman"/>
                <w:b/>
                <w:sz w:val="24"/>
                <w:szCs w:val="24"/>
              </w:rPr>
            </w:pPr>
          </w:p>
        </w:tc>
        <w:tc>
          <w:tcPr>
            <w:tcW w:w="517" w:type="dxa"/>
            <w:gridSpan w:val="2"/>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p>
        </w:tc>
        <w:tc>
          <w:tcPr>
            <w:tcW w:w="502"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p>
        </w:tc>
        <w:tc>
          <w:tcPr>
            <w:tcW w:w="398"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623"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1</w:t>
            </w:r>
          </w:p>
        </w:tc>
        <w:tc>
          <w:tcPr>
            <w:tcW w:w="370" w:type="dxa"/>
            <w:gridSpan w:val="2"/>
            <w:tcBorders>
              <w:right w:val="double" w:sz="4" w:space="0" w:color="auto"/>
            </w:tcBorders>
          </w:tcPr>
          <w:p w:rsidR="003D1085" w:rsidRPr="003D1085" w:rsidRDefault="003D1085" w:rsidP="003D1085">
            <w:pPr>
              <w:pStyle w:val="Heading"/>
              <w:jc w:val="both"/>
              <w:rPr>
                <w:rFonts w:ascii="Times New Roman" w:hAnsi="Times New Roman" w:cs="Times New Roman"/>
                <w:b w:val="0"/>
                <w:i/>
                <w:sz w:val="24"/>
                <w:szCs w:val="24"/>
              </w:rPr>
            </w:pPr>
          </w:p>
        </w:tc>
        <w:tc>
          <w:tcPr>
            <w:tcW w:w="425" w:type="dxa"/>
            <w:tcBorders>
              <w:left w:val="double" w:sz="4" w:space="0" w:color="auto"/>
            </w:tcBorders>
            <w:vAlign w:val="bottom"/>
          </w:tcPr>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i/>
                <w:sz w:val="24"/>
                <w:szCs w:val="24"/>
              </w:rPr>
              <w:t>1</w:t>
            </w:r>
          </w:p>
        </w:tc>
        <w:tc>
          <w:tcPr>
            <w:tcW w:w="425" w:type="dxa"/>
          </w:tcPr>
          <w:p w:rsidR="003D1085" w:rsidRPr="003D1085" w:rsidRDefault="003D1085" w:rsidP="003D1085">
            <w:pPr>
              <w:pStyle w:val="Heading"/>
              <w:jc w:val="both"/>
              <w:rPr>
                <w:rFonts w:ascii="Times New Roman" w:hAnsi="Times New Roman" w:cs="Times New Roman"/>
                <w:b w:val="0"/>
                <w:i/>
                <w:sz w:val="24"/>
                <w:szCs w:val="24"/>
              </w:rPr>
            </w:pP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2</w:t>
            </w:r>
          </w:p>
        </w:tc>
        <w:tc>
          <w:tcPr>
            <w:tcW w:w="567" w:type="dxa"/>
            <w:vAlign w:val="bottom"/>
          </w:tcPr>
          <w:p w:rsidR="003D1085" w:rsidRPr="003D1085" w:rsidRDefault="003D1085" w:rsidP="003D1085">
            <w:pPr>
              <w:spacing w:line="240" w:lineRule="auto"/>
              <w:jc w:val="both"/>
              <w:rPr>
                <w:rFonts w:ascii="Times New Roman" w:hAnsi="Times New Roman"/>
                <w:b/>
                <w:sz w:val="24"/>
                <w:szCs w:val="24"/>
              </w:rPr>
            </w:pPr>
          </w:p>
        </w:tc>
      </w:tr>
      <w:tr w:rsidR="003D1085" w:rsidRPr="003D1085" w:rsidTr="003D1085">
        <w:trPr>
          <w:trHeight w:val="652"/>
        </w:trPr>
        <w:tc>
          <w:tcPr>
            <w:tcW w:w="2411" w:type="dxa"/>
            <w:vMerge/>
          </w:tcPr>
          <w:p w:rsidR="003D1085" w:rsidRPr="003D1085" w:rsidRDefault="003D1085" w:rsidP="003D1085">
            <w:pPr>
              <w:spacing w:line="240" w:lineRule="auto"/>
              <w:jc w:val="both"/>
              <w:rPr>
                <w:rFonts w:ascii="Times New Roman" w:hAnsi="Times New Roman"/>
                <w:sz w:val="24"/>
                <w:szCs w:val="24"/>
              </w:rPr>
            </w:pPr>
          </w:p>
        </w:tc>
        <w:tc>
          <w:tcPr>
            <w:tcW w:w="2268" w:type="dxa"/>
            <w:shd w:val="clear" w:color="auto" w:fill="auto"/>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Физическая культура</w:t>
            </w:r>
          </w:p>
        </w:tc>
        <w:tc>
          <w:tcPr>
            <w:tcW w:w="708" w:type="dxa"/>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2</w:t>
            </w:r>
          </w:p>
        </w:tc>
        <w:tc>
          <w:tcPr>
            <w:tcW w:w="709" w:type="dxa"/>
            <w:tcBorders>
              <w:right w:val="double" w:sz="4" w:space="0" w:color="auto"/>
            </w:tcBorders>
            <w:shd w:val="clear" w:color="auto" w:fill="auto"/>
            <w:vAlign w:val="bottom"/>
          </w:tcPr>
          <w:p w:rsidR="003D1085" w:rsidRPr="003D1085" w:rsidRDefault="003D1085" w:rsidP="003D1085">
            <w:pPr>
              <w:pStyle w:val="Heading"/>
              <w:jc w:val="both"/>
              <w:rPr>
                <w:rFonts w:ascii="Times New Roman" w:hAnsi="Times New Roman" w:cs="Times New Roman"/>
                <w:sz w:val="24"/>
                <w:szCs w:val="24"/>
              </w:rPr>
            </w:pPr>
          </w:p>
          <w:p w:rsidR="003D1085" w:rsidRPr="003D1085" w:rsidRDefault="003D1085" w:rsidP="003D1085">
            <w:pPr>
              <w:pStyle w:val="Heading"/>
              <w:jc w:val="both"/>
              <w:rPr>
                <w:rFonts w:ascii="Times New Roman" w:hAnsi="Times New Roman" w:cs="Times New Roman"/>
                <w:sz w:val="24"/>
                <w:szCs w:val="24"/>
              </w:rPr>
            </w:pPr>
            <w:r w:rsidRPr="003D1085">
              <w:rPr>
                <w:rFonts w:ascii="Times New Roman" w:hAnsi="Times New Roman" w:cs="Times New Roman"/>
                <w:sz w:val="24"/>
                <w:szCs w:val="24"/>
              </w:rPr>
              <w:t>1</w:t>
            </w:r>
          </w:p>
        </w:tc>
        <w:tc>
          <w:tcPr>
            <w:tcW w:w="709" w:type="dxa"/>
            <w:tcBorders>
              <w:left w:val="double" w:sz="4" w:space="0" w:color="auto"/>
            </w:tcBorders>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2</w:t>
            </w:r>
          </w:p>
        </w:tc>
        <w:tc>
          <w:tcPr>
            <w:tcW w:w="517" w:type="dxa"/>
            <w:gridSpan w:val="2"/>
            <w:tcBorders>
              <w:right w:val="double" w:sz="4" w:space="0" w:color="auto"/>
            </w:tcBorders>
            <w:shd w:val="clear" w:color="auto" w:fill="auto"/>
            <w:vAlign w:val="bottom"/>
          </w:tcPr>
          <w:p w:rsidR="003D1085" w:rsidRPr="003D1085" w:rsidRDefault="003D1085" w:rsidP="003D1085">
            <w:pPr>
              <w:pStyle w:val="Heading"/>
              <w:jc w:val="both"/>
              <w:rPr>
                <w:rFonts w:ascii="Times New Roman" w:hAnsi="Times New Roman" w:cs="Times New Roman"/>
                <w:sz w:val="24"/>
                <w:szCs w:val="24"/>
              </w:rPr>
            </w:pPr>
          </w:p>
          <w:p w:rsidR="003D1085" w:rsidRPr="003D1085" w:rsidRDefault="003D1085" w:rsidP="003D1085">
            <w:pPr>
              <w:pStyle w:val="Heading"/>
              <w:jc w:val="both"/>
              <w:rPr>
                <w:rFonts w:ascii="Times New Roman" w:hAnsi="Times New Roman" w:cs="Times New Roman"/>
                <w:sz w:val="24"/>
                <w:szCs w:val="24"/>
              </w:rPr>
            </w:pPr>
            <w:r w:rsidRPr="003D1085">
              <w:rPr>
                <w:rFonts w:ascii="Times New Roman" w:hAnsi="Times New Roman" w:cs="Times New Roman"/>
                <w:sz w:val="24"/>
                <w:szCs w:val="24"/>
              </w:rPr>
              <w:t>1</w:t>
            </w:r>
          </w:p>
        </w:tc>
        <w:tc>
          <w:tcPr>
            <w:tcW w:w="502" w:type="dxa"/>
            <w:tcBorders>
              <w:left w:val="double" w:sz="4" w:space="0" w:color="auto"/>
            </w:tcBorders>
            <w:shd w:val="clear" w:color="auto" w:fill="auto"/>
            <w:vAlign w:val="bottom"/>
          </w:tcPr>
          <w:p w:rsidR="003D1085" w:rsidRPr="003D1085" w:rsidRDefault="003D1085" w:rsidP="003D1085">
            <w:pPr>
              <w:spacing w:line="240" w:lineRule="auto"/>
              <w:jc w:val="both"/>
              <w:rPr>
                <w:rFonts w:ascii="Times New Roman" w:hAnsi="Times New Roman"/>
                <w:b/>
                <w:i/>
                <w:sz w:val="24"/>
                <w:szCs w:val="24"/>
              </w:rPr>
            </w:pPr>
            <w:r w:rsidRPr="003D1085">
              <w:rPr>
                <w:rFonts w:ascii="Times New Roman" w:hAnsi="Times New Roman"/>
                <w:b/>
                <w:i/>
                <w:sz w:val="24"/>
                <w:szCs w:val="24"/>
              </w:rPr>
              <w:t>2</w:t>
            </w:r>
          </w:p>
        </w:tc>
        <w:tc>
          <w:tcPr>
            <w:tcW w:w="398" w:type="dxa"/>
            <w:gridSpan w:val="2"/>
            <w:tcBorders>
              <w:right w:val="double" w:sz="4" w:space="0" w:color="auto"/>
            </w:tcBorders>
            <w:shd w:val="clear" w:color="auto" w:fill="auto"/>
            <w:vAlign w:val="bottom"/>
          </w:tcPr>
          <w:p w:rsidR="003D1085" w:rsidRPr="003D1085" w:rsidRDefault="003D1085" w:rsidP="003D1085">
            <w:pPr>
              <w:pStyle w:val="Heading"/>
              <w:jc w:val="both"/>
              <w:rPr>
                <w:rFonts w:ascii="Times New Roman" w:hAnsi="Times New Roman" w:cs="Times New Roman"/>
                <w:i/>
                <w:sz w:val="24"/>
                <w:szCs w:val="24"/>
              </w:rPr>
            </w:pPr>
          </w:p>
          <w:p w:rsidR="003D1085" w:rsidRPr="003D1085" w:rsidRDefault="003D1085" w:rsidP="003D1085">
            <w:pPr>
              <w:pStyle w:val="Heading"/>
              <w:jc w:val="both"/>
              <w:rPr>
                <w:rFonts w:ascii="Times New Roman" w:hAnsi="Times New Roman" w:cs="Times New Roman"/>
                <w:i/>
                <w:sz w:val="24"/>
                <w:szCs w:val="24"/>
              </w:rPr>
            </w:pPr>
            <w:r w:rsidRPr="003D1085">
              <w:rPr>
                <w:rFonts w:ascii="Times New Roman" w:hAnsi="Times New Roman" w:cs="Times New Roman"/>
                <w:i/>
                <w:sz w:val="24"/>
                <w:szCs w:val="24"/>
              </w:rPr>
              <w:t>1</w:t>
            </w:r>
          </w:p>
        </w:tc>
        <w:tc>
          <w:tcPr>
            <w:tcW w:w="623" w:type="dxa"/>
            <w:tcBorders>
              <w:left w:val="double" w:sz="4" w:space="0" w:color="auto"/>
            </w:tcBorders>
            <w:shd w:val="clear" w:color="auto" w:fill="auto"/>
            <w:vAlign w:val="bottom"/>
          </w:tcPr>
          <w:p w:rsidR="003D1085" w:rsidRPr="003D1085" w:rsidRDefault="003D1085" w:rsidP="003D1085">
            <w:pPr>
              <w:spacing w:line="240" w:lineRule="auto"/>
              <w:jc w:val="both"/>
              <w:rPr>
                <w:rFonts w:ascii="Times New Roman" w:hAnsi="Times New Roman"/>
                <w:b/>
                <w:i/>
                <w:sz w:val="24"/>
                <w:szCs w:val="24"/>
              </w:rPr>
            </w:pPr>
            <w:r w:rsidRPr="003D1085">
              <w:rPr>
                <w:rFonts w:ascii="Times New Roman" w:hAnsi="Times New Roman"/>
                <w:b/>
                <w:i/>
                <w:sz w:val="24"/>
                <w:szCs w:val="24"/>
              </w:rPr>
              <w:t>2</w:t>
            </w:r>
          </w:p>
        </w:tc>
        <w:tc>
          <w:tcPr>
            <w:tcW w:w="370" w:type="dxa"/>
            <w:gridSpan w:val="2"/>
            <w:tcBorders>
              <w:right w:val="double" w:sz="4" w:space="0" w:color="auto"/>
            </w:tcBorders>
            <w:shd w:val="clear" w:color="auto" w:fill="auto"/>
            <w:vAlign w:val="bottom"/>
          </w:tcPr>
          <w:p w:rsidR="003D1085" w:rsidRPr="003D1085" w:rsidRDefault="003D1085" w:rsidP="003D1085">
            <w:pPr>
              <w:pStyle w:val="Heading"/>
              <w:jc w:val="both"/>
              <w:rPr>
                <w:rFonts w:ascii="Times New Roman" w:hAnsi="Times New Roman" w:cs="Times New Roman"/>
                <w:i/>
                <w:sz w:val="24"/>
                <w:szCs w:val="24"/>
              </w:rPr>
            </w:pPr>
          </w:p>
          <w:p w:rsidR="003D1085" w:rsidRPr="003D1085" w:rsidRDefault="003D1085" w:rsidP="003D1085">
            <w:pPr>
              <w:pStyle w:val="Heading"/>
              <w:jc w:val="both"/>
              <w:rPr>
                <w:rFonts w:ascii="Times New Roman" w:hAnsi="Times New Roman" w:cs="Times New Roman"/>
                <w:i/>
                <w:sz w:val="24"/>
                <w:szCs w:val="24"/>
              </w:rPr>
            </w:pPr>
            <w:r w:rsidRPr="003D1085">
              <w:rPr>
                <w:rFonts w:ascii="Times New Roman" w:hAnsi="Times New Roman" w:cs="Times New Roman"/>
                <w:i/>
                <w:sz w:val="24"/>
                <w:szCs w:val="24"/>
              </w:rPr>
              <w:t>1</w:t>
            </w:r>
          </w:p>
        </w:tc>
        <w:tc>
          <w:tcPr>
            <w:tcW w:w="425" w:type="dxa"/>
            <w:tcBorders>
              <w:left w:val="double" w:sz="4" w:space="0" w:color="auto"/>
            </w:tcBorders>
            <w:shd w:val="clear" w:color="auto" w:fill="auto"/>
            <w:vAlign w:val="bottom"/>
          </w:tcPr>
          <w:p w:rsidR="003D1085" w:rsidRPr="003D1085" w:rsidRDefault="003D1085" w:rsidP="003D1085">
            <w:pPr>
              <w:spacing w:line="240" w:lineRule="auto"/>
              <w:jc w:val="both"/>
              <w:rPr>
                <w:rFonts w:ascii="Times New Roman" w:hAnsi="Times New Roman"/>
                <w:b/>
                <w:i/>
                <w:sz w:val="24"/>
                <w:szCs w:val="24"/>
              </w:rPr>
            </w:pPr>
            <w:r w:rsidRPr="003D1085">
              <w:rPr>
                <w:rFonts w:ascii="Times New Roman" w:hAnsi="Times New Roman"/>
                <w:b/>
                <w:i/>
                <w:sz w:val="24"/>
                <w:szCs w:val="24"/>
              </w:rPr>
              <w:t>2</w:t>
            </w:r>
          </w:p>
        </w:tc>
        <w:tc>
          <w:tcPr>
            <w:tcW w:w="425" w:type="dxa"/>
            <w:shd w:val="clear" w:color="auto" w:fill="auto"/>
            <w:vAlign w:val="bottom"/>
          </w:tcPr>
          <w:p w:rsidR="003D1085" w:rsidRPr="003D1085" w:rsidRDefault="003D1085" w:rsidP="003D1085">
            <w:pPr>
              <w:pStyle w:val="Heading"/>
              <w:jc w:val="both"/>
              <w:rPr>
                <w:rFonts w:ascii="Times New Roman" w:hAnsi="Times New Roman" w:cs="Times New Roman"/>
                <w:i/>
                <w:sz w:val="24"/>
                <w:szCs w:val="24"/>
              </w:rPr>
            </w:pPr>
          </w:p>
          <w:p w:rsidR="003D1085" w:rsidRPr="003D1085" w:rsidRDefault="003D1085" w:rsidP="003D1085">
            <w:pPr>
              <w:pStyle w:val="Heading"/>
              <w:jc w:val="both"/>
              <w:rPr>
                <w:rFonts w:ascii="Times New Roman" w:hAnsi="Times New Roman" w:cs="Times New Roman"/>
                <w:i/>
                <w:sz w:val="24"/>
                <w:szCs w:val="24"/>
              </w:rPr>
            </w:pPr>
            <w:r w:rsidRPr="003D1085">
              <w:rPr>
                <w:rFonts w:ascii="Times New Roman" w:hAnsi="Times New Roman" w:cs="Times New Roman"/>
                <w:i/>
                <w:sz w:val="24"/>
                <w:szCs w:val="24"/>
              </w:rPr>
              <w:t>1</w:t>
            </w:r>
          </w:p>
        </w:tc>
        <w:tc>
          <w:tcPr>
            <w:tcW w:w="567" w:type="dxa"/>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10</w:t>
            </w:r>
          </w:p>
        </w:tc>
        <w:tc>
          <w:tcPr>
            <w:tcW w:w="567" w:type="dxa"/>
            <w:shd w:val="clear" w:color="auto" w:fill="auto"/>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5</w:t>
            </w:r>
          </w:p>
        </w:tc>
      </w:tr>
      <w:tr w:rsidR="003D1085" w:rsidRPr="003D1085" w:rsidTr="003D1085">
        <w:tc>
          <w:tcPr>
            <w:tcW w:w="4679" w:type="dxa"/>
            <w:gridSpan w:val="2"/>
            <w:shd w:val="clear" w:color="auto" w:fill="auto"/>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ИТОГО</w:t>
            </w:r>
          </w:p>
        </w:tc>
        <w:tc>
          <w:tcPr>
            <w:tcW w:w="708" w:type="dxa"/>
            <w:tcBorders>
              <w:right w:val="sing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r w:rsidRPr="003D1085">
              <w:rPr>
                <w:rFonts w:ascii="Times New Roman" w:hAnsi="Times New Roman" w:cs="Times New Roman"/>
                <w:sz w:val="24"/>
                <w:szCs w:val="24"/>
              </w:rPr>
              <w:t>26</w:t>
            </w:r>
          </w:p>
        </w:tc>
        <w:tc>
          <w:tcPr>
            <w:tcW w:w="709" w:type="dxa"/>
            <w:tcBorders>
              <w:left w:val="single" w:sz="4" w:space="0" w:color="auto"/>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r w:rsidRPr="003D1085">
              <w:rPr>
                <w:rFonts w:ascii="Times New Roman" w:hAnsi="Times New Roman" w:cs="Times New Roman"/>
                <w:sz w:val="24"/>
                <w:szCs w:val="24"/>
              </w:rPr>
              <w:t>3</w:t>
            </w:r>
          </w:p>
        </w:tc>
        <w:tc>
          <w:tcPr>
            <w:tcW w:w="709" w:type="dxa"/>
            <w:tcBorders>
              <w:left w:val="double" w:sz="4" w:space="0" w:color="auto"/>
              <w:right w:val="sing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r w:rsidRPr="003D1085">
              <w:rPr>
                <w:rFonts w:ascii="Times New Roman" w:hAnsi="Times New Roman" w:cs="Times New Roman"/>
                <w:sz w:val="24"/>
                <w:szCs w:val="24"/>
              </w:rPr>
              <w:t>28</w:t>
            </w:r>
          </w:p>
        </w:tc>
        <w:tc>
          <w:tcPr>
            <w:tcW w:w="517" w:type="dxa"/>
            <w:gridSpan w:val="2"/>
            <w:tcBorders>
              <w:left w:val="single" w:sz="4" w:space="0" w:color="auto"/>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r w:rsidRPr="003D1085">
              <w:rPr>
                <w:rFonts w:ascii="Times New Roman" w:hAnsi="Times New Roman" w:cs="Times New Roman"/>
                <w:sz w:val="24"/>
                <w:szCs w:val="24"/>
              </w:rPr>
              <w:t>1+1</w:t>
            </w:r>
          </w:p>
        </w:tc>
        <w:tc>
          <w:tcPr>
            <w:tcW w:w="510" w:type="dxa"/>
            <w:gridSpan w:val="2"/>
            <w:tcBorders>
              <w:left w:val="double" w:sz="4" w:space="0" w:color="auto"/>
              <w:right w:val="single" w:sz="4" w:space="0" w:color="auto"/>
            </w:tcBorders>
            <w:shd w:val="clear" w:color="auto" w:fill="auto"/>
          </w:tcPr>
          <w:p w:rsidR="003D1085" w:rsidRPr="003D1085" w:rsidRDefault="003D1085" w:rsidP="003D1085">
            <w:pPr>
              <w:pStyle w:val="Heading"/>
              <w:jc w:val="both"/>
              <w:rPr>
                <w:rFonts w:ascii="Times New Roman" w:hAnsi="Times New Roman" w:cs="Times New Roman"/>
                <w:i/>
                <w:sz w:val="24"/>
                <w:szCs w:val="24"/>
              </w:rPr>
            </w:pPr>
            <w:r w:rsidRPr="003D1085">
              <w:rPr>
                <w:rFonts w:ascii="Times New Roman" w:hAnsi="Times New Roman" w:cs="Times New Roman"/>
                <w:i/>
                <w:sz w:val="24"/>
                <w:szCs w:val="24"/>
              </w:rPr>
              <w:t>29</w:t>
            </w:r>
          </w:p>
        </w:tc>
        <w:tc>
          <w:tcPr>
            <w:tcW w:w="390" w:type="dxa"/>
            <w:tcBorders>
              <w:left w:val="single" w:sz="4" w:space="0" w:color="auto"/>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i/>
                <w:sz w:val="24"/>
                <w:szCs w:val="24"/>
              </w:rPr>
            </w:pPr>
            <w:r w:rsidRPr="003D1085">
              <w:rPr>
                <w:rFonts w:ascii="Times New Roman" w:hAnsi="Times New Roman" w:cs="Times New Roman"/>
                <w:i/>
                <w:sz w:val="24"/>
                <w:szCs w:val="24"/>
              </w:rPr>
              <w:t>1+2</w:t>
            </w:r>
          </w:p>
        </w:tc>
        <w:tc>
          <w:tcPr>
            <w:tcW w:w="631" w:type="dxa"/>
            <w:gridSpan w:val="2"/>
            <w:tcBorders>
              <w:left w:val="double" w:sz="4" w:space="0" w:color="auto"/>
              <w:right w:val="single" w:sz="4" w:space="0" w:color="auto"/>
            </w:tcBorders>
            <w:shd w:val="clear" w:color="auto" w:fill="auto"/>
          </w:tcPr>
          <w:p w:rsidR="003D1085" w:rsidRPr="003D1085" w:rsidRDefault="003D1085" w:rsidP="003D1085">
            <w:pPr>
              <w:pStyle w:val="Heading"/>
              <w:jc w:val="both"/>
              <w:rPr>
                <w:rFonts w:ascii="Times New Roman" w:hAnsi="Times New Roman" w:cs="Times New Roman"/>
                <w:i/>
                <w:sz w:val="24"/>
                <w:szCs w:val="24"/>
                <w:lang w:val="en-US"/>
              </w:rPr>
            </w:pPr>
            <w:r w:rsidRPr="003D1085">
              <w:rPr>
                <w:rFonts w:ascii="Times New Roman" w:hAnsi="Times New Roman" w:cs="Times New Roman"/>
                <w:i/>
                <w:sz w:val="24"/>
                <w:szCs w:val="24"/>
              </w:rPr>
              <w:t>3</w:t>
            </w:r>
            <w:r w:rsidRPr="003D1085">
              <w:rPr>
                <w:rFonts w:ascii="Times New Roman" w:hAnsi="Times New Roman" w:cs="Times New Roman"/>
                <w:i/>
                <w:sz w:val="24"/>
                <w:szCs w:val="24"/>
                <w:lang w:val="en-US"/>
              </w:rPr>
              <w:t>0</w:t>
            </w:r>
          </w:p>
        </w:tc>
        <w:tc>
          <w:tcPr>
            <w:tcW w:w="362" w:type="dxa"/>
            <w:tcBorders>
              <w:left w:val="single" w:sz="4" w:space="0" w:color="auto"/>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i/>
                <w:sz w:val="24"/>
                <w:szCs w:val="24"/>
                <w:lang w:val="en-US"/>
              </w:rPr>
            </w:pPr>
            <w:r w:rsidRPr="003D1085">
              <w:rPr>
                <w:rFonts w:ascii="Times New Roman" w:hAnsi="Times New Roman" w:cs="Times New Roman"/>
                <w:i/>
                <w:sz w:val="24"/>
                <w:szCs w:val="24"/>
              </w:rPr>
              <w:t>1+</w:t>
            </w:r>
            <w:r w:rsidRPr="003D1085">
              <w:rPr>
                <w:rFonts w:ascii="Times New Roman" w:hAnsi="Times New Roman" w:cs="Times New Roman"/>
                <w:i/>
                <w:sz w:val="24"/>
                <w:szCs w:val="24"/>
                <w:lang w:val="en-US"/>
              </w:rPr>
              <w:t>2</w:t>
            </w:r>
          </w:p>
        </w:tc>
        <w:tc>
          <w:tcPr>
            <w:tcW w:w="425" w:type="dxa"/>
            <w:tcBorders>
              <w:left w:val="double" w:sz="4" w:space="0" w:color="auto"/>
              <w:right w:val="single" w:sz="4" w:space="0" w:color="auto"/>
            </w:tcBorders>
            <w:shd w:val="clear" w:color="auto" w:fill="auto"/>
          </w:tcPr>
          <w:p w:rsidR="003D1085" w:rsidRPr="003D1085" w:rsidRDefault="003D1085" w:rsidP="003D1085">
            <w:pPr>
              <w:pStyle w:val="Heading"/>
              <w:jc w:val="both"/>
              <w:rPr>
                <w:rFonts w:ascii="Times New Roman" w:hAnsi="Times New Roman" w:cs="Times New Roman"/>
                <w:i/>
                <w:sz w:val="24"/>
                <w:szCs w:val="24"/>
                <w:lang w:val="en-US"/>
              </w:rPr>
            </w:pPr>
            <w:r w:rsidRPr="003D1085">
              <w:rPr>
                <w:rFonts w:ascii="Times New Roman" w:hAnsi="Times New Roman" w:cs="Times New Roman"/>
                <w:i/>
                <w:sz w:val="24"/>
                <w:szCs w:val="24"/>
              </w:rPr>
              <w:t>3</w:t>
            </w:r>
            <w:r w:rsidRPr="003D1085">
              <w:rPr>
                <w:rFonts w:ascii="Times New Roman" w:hAnsi="Times New Roman" w:cs="Times New Roman"/>
                <w:i/>
                <w:sz w:val="24"/>
                <w:szCs w:val="24"/>
                <w:lang w:val="en-US"/>
              </w:rPr>
              <w:t>0</w:t>
            </w:r>
          </w:p>
        </w:tc>
        <w:tc>
          <w:tcPr>
            <w:tcW w:w="425" w:type="dxa"/>
            <w:tcBorders>
              <w:left w:val="single" w:sz="4" w:space="0" w:color="auto"/>
            </w:tcBorders>
            <w:shd w:val="clear" w:color="auto" w:fill="auto"/>
          </w:tcPr>
          <w:p w:rsidR="003D1085" w:rsidRPr="003D1085" w:rsidRDefault="003D1085" w:rsidP="003D1085">
            <w:pPr>
              <w:pStyle w:val="Heading"/>
              <w:jc w:val="both"/>
              <w:rPr>
                <w:rFonts w:ascii="Times New Roman" w:hAnsi="Times New Roman" w:cs="Times New Roman"/>
                <w:i/>
                <w:sz w:val="24"/>
                <w:szCs w:val="24"/>
                <w:lang w:val="en-US"/>
              </w:rPr>
            </w:pPr>
            <w:r w:rsidRPr="003D1085">
              <w:rPr>
                <w:rFonts w:ascii="Times New Roman" w:hAnsi="Times New Roman" w:cs="Times New Roman"/>
                <w:i/>
                <w:sz w:val="24"/>
                <w:szCs w:val="24"/>
              </w:rPr>
              <w:t>1+</w:t>
            </w:r>
            <w:r w:rsidRPr="003D1085">
              <w:rPr>
                <w:rFonts w:ascii="Times New Roman" w:hAnsi="Times New Roman" w:cs="Times New Roman"/>
                <w:i/>
                <w:sz w:val="24"/>
                <w:szCs w:val="24"/>
                <w:lang w:val="en-US"/>
              </w:rPr>
              <w:t>2</w:t>
            </w:r>
          </w:p>
        </w:tc>
        <w:tc>
          <w:tcPr>
            <w:tcW w:w="567" w:type="dxa"/>
            <w:shd w:val="clear" w:color="auto" w:fill="auto"/>
          </w:tcPr>
          <w:p w:rsidR="003D1085" w:rsidRPr="003D1085" w:rsidRDefault="003D1085" w:rsidP="003D1085">
            <w:pPr>
              <w:pStyle w:val="Heading"/>
              <w:jc w:val="both"/>
              <w:rPr>
                <w:rFonts w:ascii="Times New Roman" w:hAnsi="Times New Roman" w:cs="Times New Roman"/>
                <w:sz w:val="24"/>
                <w:szCs w:val="24"/>
                <w:lang w:val="en-US"/>
              </w:rPr>
            </w:pPr>
            <w:r w:rsidRPr="003D1085">
              <w:rPr>
                <w:rFonts w:ascii="Times New Roman" w:hAnsi="Times New Roman" w:cs="Times New Roman"/>
                <w:sz w:val="24"/>
                <w:szCs w:val="24"/>
              </w:rPr>
              <w:t>14</w:t>
            </w:r>
            <w:r w:rsidRPr="003D1085">
              <w:rPr>
                <w:rFonts w:ascii="Times New Roman" w:hAnsi="Times New Roman" w:cs="Times New Roman"/>
                <w:sz w:val="24"/>
                <w:szCs w:val="24"/>
                <w:lang w:val="en-US"/>
              </w:rPr>
              <w:t>3</w:t>
            </w:r>
          </w:p>
        </w:tc>
        <w:tc>
          <w:tcPr>
            <w:tcW w:w="567" w:type="dxa"/>
            <w:shd w:val="clear" w:color="auto" w:fill="auto"/>
          </w:tcPr>
          <w:p w:rsidR="003D1085" w:rsidRPr="003D1085" w:rsidRDefault="003D1085" w:rsidP="003D1085">
            <w:pPr>
              <w:pStyle w:val="Heading"/>
              <w:jc w:val="both"/>
              <w:rPr>
                <w:rFonts w:ascii="Times New Roman" w:hAnsi="Times New Roman" w:cs="Times New Roman"/>
                <w:sz w:val="24"/>
                <w:szCs w:val="24"/>
                <w:lang w:val="en-US"/>
              </w:rPr>
            </w:pPr>
            <w:r w:rsidRPr="003D1085">
              <w:rPr>
                <w:rFonts w:ascii="Times New Roman" w:hAnsi="Times New Roman" w:cs="Times New Roman"/>
                <w:sz w:val="24"/>
                <w:szCs w:val="24"/>
              </w:rPr>
              <w:t>7+</w:t>
            </w:r>
            <w:r w:rsidRPr="003D1085">
              <w:rPr>
                <w:rFonts w:ascii="Times New Roman" w:hAnsi="Times New Roman" w:cs="Times New Roman"/>
                <w:sz w:val="24"/>
                <w:szCs w:val="24"/>
                <w:lang w:val="en-US"/>
              </w:rPr>
              <w:t>7</w:t>
            </w:r>
          </w:p>
        </w:tc>
      </w:tr>
      <w:tr w:rsidR="003D1085" w:rsidRPr="003D1085" w:rsidTr="003D1085">
        <w:tc>
          <w:tcPr>
            <w:tcW w:w="4679" w:type="dxa"/>
            <w:gridSpan w:val="2"/>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Максимально допустимая недельная нагрузка  (при пятидневной рабочей неделе)</w:t>
            </w:r>
          </w:p>
        </w:tc>
        <w:tc>
          <w:tcPr>
            <w:tcW w:w="1417" w:type="dxa"/>
            <w:gridSpan w:val="2"/>
            <w:tcBorders>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r w:rsidRPr="003D1085">
              <w:rPr>
                <w:rFonts w:ascii="Times New Roman" w:hAnsi="Times New Roman" w:cs="Times New Roman"/>
                <w:sz w:val="24"/>
                <w:szCs w:val="24"/>
              </w:rPr>
              <w:t>29</w:t>
            </w:r>
          </w:p>
        </w:tc>
        <w:tc>
          <w:tcPr>
            <w:tcW w:w="1226" w:type="dxa"/>
            <w:gridSpan w:val="3"/>
            <w:tcBorders>
              <w:left w:val="double" w:sz="4" w:space="0" w:color="auto"/>
              <w:right w:val="double" w:sz="4" w:space="0" w:color="auto"/>
            </w:tcBorders>
            <w:shd w:val="clear" w:color="auto" w:fill="auto"/>
          </w:tcPr>
          <w:p w:rsidR="003D1085" w:rsidRPr="003D1085" w:rsidRDefault="003D1085" w:rsidP="003D1085">
            <w:pPr>
              <w:pStyle w:val="Heading"/>
              <w:jc w:val="both"/>
              <w:rPr>
                <w:rFonts w:ascii="Times New Roman" w:hAnsi="Times New Roman" w:cs="Times New Roman"/>
                <w:sz w:val="24"/>
                <w:szCs w:val="24"/>
              </w:rPr>
            </w:pPr>
            <w:r w:rsidRPr="003D1085">
              <w:rPr>
                <w:rFonts w:ascii="Times New Roman" w:hAnsi="Times New Roman" w:cs="Times New Roman"/>
                <w:sz w:val="24"/>
                <w:szCs w:val="24"/>
              </w:rPr>
              <w:t>30</w:t>
            </w:r>
          </w:p>
        </w:tc>
        <w:tc>
          <w:tcPr>
            <w:tcW w:w="900" w:type="dxa"/>
            <w:gridSpan w:val="3"/>
            <w:tcBorders>
              <w:left w:val="double" w:sz="4" w:space="0" w:color="auto"/>
              <w:right w:val="double" w:sz="4" w:space="0" w:color="auto"/>
            </w:tcBorders>
          </w:tcPr>
          <w:p w:rsidR="003D1085" w:rsidRPr="003D1085" w:rsidRDefault="003D1085" w:rsidP="003D1085">
            <w:pPr>
              <w:pStyle w:val="Heading"/>
              <w:jc w:val="both"/>
              <w:rPr>
                <w:rFonts w:ascii="Times New Roman" w:hAnsi="Times New Roman" w:cs="Times New Roman"/>
                <w:i/>
                <w:sz w:val="24"/>
                <w:szCs w:val="24"/>
              </w:rPr>
            </w:pPr>
            <w:r w:rsidRPr="003D1085">
              <w:rPr>
                <w:rFonts w:ascii="Times New Roman" w:hAnsi="Times New Roman" w:cs="Times New Roman"/>
                <w:i/>
                <w:sz w:val="24"/>
                <w:szCs w:val="24"/>
              </w:rPr>
              <w:t>32</w:t>
            </w:r>
          </w:p>
        </w:tc>
        <w:tc>
          <w:tcPr>
            <w:tcW w:w="993" w:type="dxa"/>
            <w:gridSpan w:val="3"/>
            <w:tcBorders>
              <w:left w:val="double" w:sz="4" w:space="0" w:color="auto"/>
              <w:right w:val="double" w:sz="4" w:space="0" w:color="auto"/>
            </w:tcBorders>
          </w:tcPr>
          <w:p w:rsidR="003D1085" w:rsidRPr="003D1085" w:rsidRDefault="003D1085" w:rsidP="003D1085">
            <w:pPr>
              <w:pStyle w:val="Heading"/>
              <w:jc w:val="both"/>
              <w:rPr>
                <w:rFonts w:ascii="Times New Roman" w:hAnsi="Times New Roman" w:cs="Times New Roman"/>
                <w:i/>
                <w:sz w:val="24"/>
                <w:szCs w:val="24"/>
              </w:rPr>
            </w:pPr>
            <w:r w:rsidRPr="003D1085">
              <w:rPr>
                <w:rFonts w:ascii="Times New Roman" w:hAnsi="Times New Roman" w:cs="Times New Roman"/>
                <w:i/>
                <w:sz w:val="24"/>
                <w:szCs w:val="24"/>
              </w:rPr>
              <w:t>33</w:t>
            </w:r>
          </w:p>
        </w:tc>
        <w:tc>
          <w:tcPr>
            <w:tcW w:w="850" w:type="dxa"/>
            <w:gridSpan w:val="2"/>
            <w:tcBorders>
              <w:left w:val="double" w:sz="4" w:space="0" w:color="auto"/>
            </w:tcBorders>
          </w:tcPr>
          <w:p w:rsidR="003D1085" w:rsidRPr="003D1085" w:rsidRDefault="003D1085" w:rsidP="003D1085">
            <w:pPr>
              <w:pStyle w:val="Heading"/>
              <w:jc w:val="both"/>
              <w:rPr>
                <w:rFonts w:ascii="Times New Roman" w:hAnsi="Times New Roman" w:cs="Times New Roman"/>
                <w:i/>
                <w:sz w:val="24"/>
                <w:szCs w:val="24"/>
              </w:rPr>
            </w:pPr>
            <w:r w:rsidRPr="003D1085">
              <w:rPr>
                <w:rFonts w:ascii="Times New Roman" w:hAnsi="Times New Roman" w:cs="Times New Roman"/>
                <w:i/>
                <w:sz w:val="24"/>
                <w:szCs w:val="24"/>
              </w:rPr>
              <w:t>33</w:t>
            </w:r>
          </w:p>
        </w:tc>
        <w:tc>
          <w:tcPr>
            <w:tcW w:w="1134" w:type="dxa"/>
            <w:gridSpan w:val="2"/>
          </w:tcPr>
          <w:p w:rsidR="003D1085" w:rsidRPr="003D1085" w:rsidRDefault="003D1085" w:rsidP="003D1085">
            <w:pPr>
              <w:pStyle w:val="Heading"/>
              <w:jc w:val="both"/>
              <w:rPr>
                <w:rFonts w:ascii="Times New Roman" w:hAnsi="Times New Roman" w:cs="Times New Roman"/>
                <w:sz w:val="24"/>
                <w:szCs w:val="24"/>
              </w:rPr>
            </w:pPr>
            <w:r w:rsidRPr="003D1085">
              <w:rPr>
                <w:rFonts w:ascii="Times New Roman" w:hAnsi="Times New Roman" w:cs="Times New Roman"/>
                <w:sz w:val="24"/>
                <w:szCs w:val="24"/>
              </w:rPr>
              <w:t>157</w:t>
            </w:r>
          </w:p>
        </w:tc>
      </w:tr>
    </w:tbl>
    <w:p w:rsidR="003D1085" w:rsidRPr="003D1085" w:rsidRDefault="003D1085" w:rsidP="003D1085">
      <w:pPr>
        <w:spacing w:line="240" w:lineRule="auto"/>
        <w:jc w:val="both"/>
        <w:rPr>
          <w:rFonts w:ascii="Times New Roman" w:hAnsi="Times New Roman"/>
          <w:b/>
          <w:bCs/>
          <w:sz w:val="24"/>
          <w:szCs w:val="24"/>
        </w:rPr>
      </w:pPr>
    </w:p>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 xml:space="preserve">Годовой учебный план основного общего образования </w:t>
      </w:r>
    </w:p>
    <w:tbl>
      <w:tblPr>
        <w:tblW w:w="0" w:type="auto"/>
        <w:jc w:val="center"/>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427"/>
        <w:gridCol w:w="2059"/>
        <w:gridCol w:w="741"/>
        <w:gridCol w:w="696"/>
        <w:gridCol w:w="696"/>
        <w:gridCol w:w="710"/>
        <w:gridCol w:w="696"/>
        <w:gridCol w:w="864"/>
      </w:tblGrid>
      <w:tr w:rsidR="003D1085" w:rsidRPr="003D1085" w:rsidTr="003D1085">
        <w:trPr>
          <w:trHeight w:val="921"/>
          <w:jc w:val="center"/>
        </w:trPr>
        <w:tc>
          <w:tcPr>
            <w:tcW w:w="3427" w:type="dxa"/>
            <w:vMerge w:val="restart"/>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Предметные области</w:t>
            </w:r>
          </w:p>
        </w:tc>
        <w:tc>
          <w:tcPr>
            <w:tcW w:w="2059" w:type="dxa"/>
            <w:vMerge w:val="restart"/>
            <w:tcBorders>
              <w:top w:val="single" w:sz="4" w:space="0" w:color="auto"/>
              <w:left w:val="single" w:sz="4" w:space="0" w:color="auto"/>
              <w:bottom w:val="single" w:sz="4" w:space="0" w:color="auto"/>
              <w:right w:val="single" w:sz="4" w:space="0" w:color="auto"/>
              <w:tr2bl w:val="single" w:sz="4" w:space="0" w:color="auto"/>
            </w:tcBorders>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Учебные</w:t>
            </w:r>
          </w:p>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предметы</w:t>
            </w:r>
          </w:p>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Классы</w:t>
            </w:r>
          </w:p>
        </w:tc>
        <w:tc>
          <w:tcPr>
            <w:tcW w:w="4403" w:type="dxa"/>
            <w:gridSpan w:val="6"/>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Количество часов в неделю</w:t>
            </w:r>
          </w:p>
        </w:tc>
      </w:tr>
      <w:tr w:rsidR="003D1085" w:rsidRPr="003D1085" w:rsidTr="003D1085">
        <w:trPr>
          <w:trHeight w:val="511"/>
          <w:jc w:val="center"/>
        </w:trPr>
        <w:tc>
          <w:tcPr>
            <w:tcW w:w="3427" w:type="dxa"/>
            <w:vMerge/>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p>
        </w:tc>
        <w:tc>
          <w:tcPr>
            <w:tcW w:w="2059" w:type="dxa"/>
            <w:vMerge/>
            <w:tcBorders>
              <w:top w:val="single" w:sz="4" w:space="0" w:color="auto"/>
              <w:left w:val="single" w:sz="4" w:space="0" w:color="auto"/>
              <w:bottom w:val="single" w:sz="4" w:space="0" w:color="auto"/>
              <w:right w:val="single" w:sz="4" w:space="0" w:color="auto"/>
              <w:tr2bl w:val="single" w:sz="4" w:space="0" w:color="auto"/>
            </w:tcBorders>
          </w:tcPr>
          <w:p w:rsidR="003D1085" w:rsidRPr="003D1085" w:rsidRDefault="003D1085" w:rsidP="003D1085">
            <w:pPr>
              <w:spacing w:line="240" w:lineRule="auto"/>
              <w:jc w:val="both"/>
              <w:rPr>
                <w:rFonts w:ascii="Times New Roman" w:hAnsi="Times New Roman"/>
                <w:b/>
                <w:bCs/>
                <w:sz w:val="24"/>
                <w:szCs w:val="24"/>
              </w:rPr>
            </w:pPr>
          </w:p>
        </w:tc>
        <w:tc>
          <w:tcPr>
            <w:tcW w:w="741"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V</w:t>
            </w:r>
          </w:p>
        </w:tc>
        <w:tc>
          <w:tcPr>
            <w:tcW w:w="696"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VI</w:t>
            </w:r>
          </w:p>
        </w:tc>
        <w:tc>
          <w:tcPr>
            <w:tcW w:w="696"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VII</w:t>
            </w:r>
          </w:p>
        </w:tc>
        <w:tc>
          <w:tcPr>
            <w:tcW w:w="710"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VIII</w:t>
            </w:r>
          </w:p>
        </w:tc>
        <w:tc>
          <w:tcPr>
            <w:tcW w:w="696"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IX</w:t>
            </w:r>
          </w:p>
        </w:tc>
        <w:tc>
          <w:tcPr>
            <w:tcW w:w="864"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Всего</w:t>
            </w:r>
          </w:p>
        </w:tc>
      </w:tr>
      <w:tr w:rsidR="003D1085" w:rsidRPr="003D1085" w:rsidTr="003D1085">
        <w:trPr>
          <w:trHeight w:val="387"/>
          <w:jc w:val="center"/>
        </w:trPr>
        <w:tc>
          <w:tcPr>
            <w:tcW w:w="3427"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p>
        </w:tc>
        <w:tc>
          <w:tcPr>
            <w:tcW w:w="2059"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i/>
                <w:sz w:val="24"/>
                <w:szCs w:val="24"/>
              </w:rPr>
            </w:pPr>
            <w:r w:rsidRPr="003D1085">
              <w:rPr>
                <w:rFonts w:ascii="Times New Roman" w:hAnsi="Times New Roman"/>
                <w:b/>
                <w:bCs/>
                <w:i/>
                <w:sz w:val="24"/>
                <w:szCs w:val="24"/>
              </w:rPr>
              <w:t>Обязательная часть</w:t>
            </w:r>
          </w:p>
        </w:tc>
        <w:tc>
          <w:tcPr>
            <w:tcW w:w="4403" w:type="dxa"/>
            <w:gridSpan w:val="6"/>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p>
        </w:tc>
      </w:tr>
      <w:tr w:rsidR="003D1085" w:rsidRPr="003D1085" w:rsidTr="003D1085">
        <w:trPr>
          <w:trHeight w:val="330"/>
          <w:jc w:val="center"/>
        </w:trPr>
        <w:tc>
          <w:tcPr>
            <w:tcW w:w="3427" w:type="dxa"/>
            <w:vMerge w:val="restart"/>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Русский язык и литература</w:t>
            </w:r>
          </w:p>
        </w:tc>
        <w:tc>
          <w:tcPr>
            <w:tcW w:w="2059"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Русский язык</w:t>
            </w:r>
          </w:p>
        </w:tc>
        <w:tc>
          <w:tcPr>
            <w:tcW w:w="741"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170</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204</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136</w:t>
            </w:r>
          </w:p>
        </w:tc>
        <w:tc>
          <w:tcPr>
            <w:tcW w:w="710"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102</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102</w:t>
            </w:r>
          </w:p>
        </w:tc>
        <w:tc>
          <w:tcPr>
            <w:tcW w:w="864"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624</w:t>
            </w:r>
          </w:p>
        </w:tc>
      </w:tr>
      <w:tr w:rsidR="003D1085" w:rsidRPr="003D1085" w:rsidTr="003D1085">
        <w:trPr>
          <w:trHeight w:val="375"/>
          <w:jc w:val="center"/>
        </w:trPr>
        <w:tc>
          <w:tcPr>
            <w:tcW w:w="3427" w:type="dxa"/>
            <w:vMerge/>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p>
        </w:tc>
        <w:tc>
          <w:tcPr>
            <w:tcW w:w="2059"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Литература</w:t>
            </w:r>
          </w:p>
        </w:tc>
        <w:tc>
          <w:tcPr>
            <w:tcW w:w="741"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102</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102</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68</w:t>
            </w:r>
          </w:p>
        </w:tc>
        <w:tc>
          <w:tcPr>
            <w:tcW w:w="710"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102</w:t>
            </w:r>
          </w:p>
        </w:tc>
        <w:tc>
          <w:tcPr>
            <w:tcW w:w="864"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442</w:t>
            </w:r>
          </w:p>
        </w:tc>
      </w:tr>
      <w:tr w:rsidR="003D1085" w:rsidRPr="003D1085" w:rsidTr="003D1085">
        <w:trPr>
          <w:trHeight w:val="335"/>
          <w:jc w:val="center"/>
        </w:trPr>
        <w:tc>
          <w:tcPr>
            <w:tcW w:w="3427"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Иностранные языки</w:t>
            </w:r>
          </w:p>
        </w:tc>
        <w:tc>
          <w:tcPr>
            <w:tcW w:w="2059"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Иностранный язык (немецкий)</w:t>
            </w:r>
          </w:p>
        </w:tc>
        <w:tc>
          <w:tcPr>
            <w:tcW w:w="741"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102</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102</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102</w:t>
            </w:r>
          </w:p>
        </w:tc>
        <w:tc>
          <w:tcPr>
            <w:tcW w:w="710"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102</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102</w:t>
            </w:r>
          </w:p>
        </w:tc>
        <w:tc>
          <w:tcPr>
            <w:tcW w:w="864"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510</w:t>
            </w:r>
          </w:p>
        </w:tc>
      </w:tr>
      <w:tr w:rsidR="003D1085" w:rsidRPr="003D1085" w:rsidTr="003D1085">
        <w:trPr>
          <w:trHeight w:val="381"/>
          <w:jc w:val="center"/>
        </w:trPr>
        <w:tc>
          <w:tcPr>
            <w:tcW w:w="3427" w:type="dxa"/>
            <w:vMerge w:val="restart"/>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 xml:space="preserve">Математика и </w:t>
            </w:r>
          </w:p>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информатика</w:t>
            </w:r>
          </w:p>
        </w:tc>
        <w:tc>
          <w:tcPr>
            <w:tcW w:w="2059"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Математика</w:t>
            </w:r>
          </w:p>
        </w:tc>
        <w:tc>
          <w:tcPr>
            <w:tcW w:w="741"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170</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170</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p>
        </w:tc>
        <w:tc>
          <w:tcPr>
            <w:tcW w:w="710"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p>
        </w:tc>
        <w:tc>
          <w:tcPr>
            <w:tcW w:w="864"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340</w:t>
            </w:r>
          </w:p>
        </w:tc>
      </w:tr>
      <w:tr w:rsidR="003D1085" w:rsidRPr="003D1085" w:rsidTr="003D1085">
        <w:trPr>
          <w:trHeight w:val="244"/>
          <w:jc w:val="center"/>
        </w:trPr>
        <w:tc>
          <w:tcPr>
            <w:tcW w:w="3427" w:type="dxa"/>
            <w:vMerge/>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p>
        </w:tc>
        <w:tc>
          <w:tcPr>
            <w:tcW w:w="2059"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Математика (алгебра, геометрия)</w:t>
            </w:r>
          </w:p>
        </w:tc>
        <w:tc>
          <w:tcPr>
            <w:tcW w:w="741"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170</w:t>
            </w:r>
          </w:p>
        </w:tc>
        <w:tc>
          <w:tcPr>
            <w:tcW w:w="710"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170</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170</w:t>
            </w:r>
          </w:p>
        </w:tc>
        <w:tc>
          <w:tcPr>
            <w:tcW w:w="864"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510</w:t>
            </w:r>
          </w:p>
        </w:tc>
      </w:tr>
      <w:tr w:rsidR="003D1085" w:rsidRPr="003D1085" w:rsidTr="003D1085">
        <w:trPr>
          <w:trHeight w:val="228"/>
          <w:jc w:val="center"/>
        </w:trPr>
        <w:tc>
          <w:tcPr>
            <w:tcW w:w="3427" w:type="dxa"/>
            <w:vMerge/>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p>
        </w:tc>
        <w:tc>
          <w:tcPr>
            <w:tcW w:w="2059"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Информатика</w:t>
            </w:r>
          </w:p>
        </w:tc>
        <w:tc>
          <w:tcPr>
            <w:tcW w:w="741"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34</w:t>
            </w:r>
          </w:p>
        </w:tc>
        <w:tc>
          <w:tcPr>
            <w:tcW w:w="710"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34</w:t>
            </w:r>
          </w:p>
        </w:tc>
        <w:tc>
          <w:tcPr>
            <w:tcW w:w="864"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102</w:t>
            </w:r>
          </w:p>
        </w:tc>
      </w:tr>
      <w:tr w:rsidR="003D1085" w:rsidRPr="003D1085" w:rsidTr="003D1085">
        <w:trPr>
          <w:trHeight w:val="402"/>
          <w:jc w:val="center"/>
        </w:trPr>
        <w:tc>
          <w:tcPr>
            <w:tcW w:w="3427" w:type="dxa"/>
            <w:vMerge w:val="restart"/>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Общественно-научные предметы</w:t>
            </w:r>
          </w:p>
        </w:tc>
        <w:tc>
          <w:tcPr>
            <w:tcW w:w="2059"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История</w:t>
            </w:r>
          </w:p>
        </w:tc>
        <w:tc>
          <w:tcPr>
            <w:tcW w:w="741"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68</w:t>
            </w:r>
          </w:p>
        </w:tc>
        <w:tc>
          <w:tcPr>
            <w:tcW w:w="710"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102</w:t>
            </w:r>
          </w:p>
        </w:tc>
        <w:tc>
          <w:tcPr>
            <w:tcW w:w="864"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374</w:t>
            </w:r>
          </w:p>
        </w:tc>
      </w:tr>
      <w:tr w:rsidR="003D1085" w:rsidRPr="003D1085" w:rsidTr="003D1085">
        <w:trPr>
          <w:trHeight w:val="234"/>
          <w:jc w:val="center"/>
        </w:trPr>
        <w:tc>
          <w:tcPr>
            <w:tcW w:w="3427" w:type="dxa"/>
            <w:vMerge/>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p>
        </w:tc>
        <w:tc>
          <w:tcPr>
            <w:tcW w:w="2059"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Обществознание</w:t>
            </w:r>
          </w:p>
        </w:tc>
        <w:tc>
          <w:tcPr>
            <w:tcW w:w="741"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34</w:t>
            </w:r>
          </w:p>
        </w:tc>
        <w:tc>
          <w:tcPr>
            <w:tcW w:w="710"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34</w:t>
            </w:r>
          </w:p>
        </w:tc>
        <w:tc>
          <w:tcPr>
            <w:tcW w:w="864"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136</w:t>
            </w:r>
          </w:p>
        </w:tc>
      </w:tr>
      <w:tr w:rsidR="003D1085" w:rsidRPr="003D1085" w:rsidTr="003D1085">
        <w:trPr>
          <w:trHeight w:val="246"/>
          <w:jc w:val="center"/>
        </w:trPr>
        <w:tc>
          <w:tcPr>
            <w:tcW w:w="3427" w:type="dxa"/>
            <w:vMerge/>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p>
        </w:tc>
        <w:tc>
          <w:tcPr>
            <w:tcW w:w="2059"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География</w:t>
            </w:r>
          </w:p>
        </w:tc>
        <w:tc>
          <w:tcPr>
            <w:tcW w:w="741"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68</w:t>
            </w:r>
          </w:p>
        </w:tc>
        <w:tc>
          <w:tcPr>
            <w:tcW w:w="710"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68</w:t>
            </w:r>
          </w:p>
        </w:tc>
        <w:tc>
          <w:tcPr>
            <w:tcW w:w="864"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272</w:t>
            </w:r>
          </w:p>
        </w:tc>
      </w:tr>
      <w:tr w:rsidR="003D1085" w:rsidRPr="003D1085" w:rsidTr="003D1085">
        <w:trPr>
          <w:trHeight w:val="246"/>
          <w:jc w:val="center"/>
        </w:trPr>
        <w:tc>
          <w:tcPr>
            <w:tcW w:w="3427"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Основы духовно-нравственной культуры народов России</w:t>
            </w:r>
          </w:p>
        </w:tc>
        <w:tc>
          <w:tcPr>
            <w:tcW w:w="2059"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Основы духовно-нравственной культуры</w:t>
            </w:r>
            <w:r w:rsidRPr="003D1085">
              <w:rPr>
                <w:rFonts w:ascii="Times New Roman" w:hAnsi="Times New Roman"/>
                <w:b/>
                <w:bCs/>
                <w:sz w:val="24"/>
                <w:szCs w:val="24"/>
              </w:rPr>
              <w:t xml:space="preserve"> </w:t>
            </w:r>
            <w:r w:rsidRPr="003D1085">
              <w:rPr>
                <w:rFonts w:ascii="Times New Roman" w:hAnsi="Times New Roman"/>
                <w:bCs/>
                <w:sz w:val="24"/>
                <w:szCs w:val="24"/>
              </w:rPr>
              <w:t>народов России</w:t>
            </w:r>
          </w:p>
        </w:tc>
        <w:tc>
          <w:tcPr>
            <w:tcW w:w="741"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p>
        </w:tc>
        <w:tc>
          <w:tcPr>
            <w:tcW w:w="710"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p>
        </w:tc>
        <w:tc>
          <w:tcPr>
            <w:tcW w:w="864"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34</w:t>
            </w:r>
          </w:p>
        </w:tc>
      </w:tr>
      <w:tr w:rsidR="003D1085" w:rsidRPr="003D1085" w:rsidTr="003D1085">
        <w:trPr>
          <w:trHeight w:val="361"/>
          <w:jc w:val="center"/>
        </w:trPr>
        <w:tc>
          <w:tcPr>
            <w:tcW w:w="3427" w:type="dxa"/>
            <w:vMerge w:val="restart"/>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Естественно-научные предметы</w:t>
            </w:r>
          </w:p>
        </w:tc>
        <w:tc>
          <w:tcPr>
            <w:tcW w:w="2059"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Физика</w:t>
            </w:r>
          </w:p>
        </w:tc>
        <w:tc>
          <w:tcPr>
            <w:tcW w:w="741"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68</w:t>
            </w:r>
          </w:p>
        </w:tc>
        <w:tc>
          <w:tcPr>
            <w:tcW w:w="710"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68</w:t>
            </w:r>
          </w:p>
        </w:tc>
        <w:tc>
          <w:tcPr>
            <w:tcW w:w="864"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204</w:t>
            </w:r>
          </w:p>
        </w:tc>
      </w:tr>
      <w:tr w:rsidR="003D1085" w:rsidRPr="003D1085" w:rsidTr="003D1085">
        <w:trPr>
          <w:trHeight w:val="352"/>
          <w:jc w:val="center"/>
        </w:trPr>
        <w:tc>
          <w:tcPr>
            <w:tcW w:w="3427" w:type="dxa"/>
            <w:vMerge/>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p>
        </w:tc>
        <w:tc>
          <w:tcPr>
            <w:tcW w:w="2059"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Химия</w:t>
            </w:r>
          </w:p>
        </w:tc>
        <w:tc>
          <w:tcPr>
            <w:tcW w:w="741"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p>
        </w:tc>
        <w:tc>
          <w:tcPr>
            <w:tcW w:w="710"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68</w:t>
            </w:r>
          </w:p>
        </w:tc>
        <w:tc>
          <w:tcPr>
            <w:tcW w:w="864"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136</w:t>
            </w:r>
          </w:p>
        </w:tc>
      </w:tr>
      <w:tr w:rsidR="003D1085" w:rsidRPr="003D1085" w:rsidTr="003D1085">
        <w:trPr>
          <w:trHeight w:val="310"/>
          <w:jc w:val="center"/>
        </w:trPr>
        <w:tc>
          <w:tcPr>
            <w:tcW w:w="3427" w:type="dxa"/>
            <w:vMerge/>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p>
        </w:tc>
        <w:tc>
          <w:tcPr>
            <w:tcW w:w="2059"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Биология</w:t>
            </w:r>
          </w:p>
        </w:tc>
        <w:tc>
          <w:tcPr>
            <w:tcW w:w="741"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68</w:t>
            </w:r>
          </w:p>
        </w:tc>
        <w:tc>
          <w:tcPr>
            <w:tcW w:w="710"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68</w:t>
            </w:r>
          </w:p>
        </w:tc>
        <w:tc>
          <w:tcPr>
            <w:tcW w:w="864"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272</w:t>
            </w:r>
          </w:p>
        </w:tc>
      </w:tr>
      <w:tr w:rsidR="003D1085" w:rsidRPr="003D1085" w:rsidTr="003D1085">
        <w:trPr>
          <w:trHeight w:val="222"/>
          <w:jc w:val="center"/>
        </w:trPr>
        <w:tc>
          <w:tcPr>
            <w:tcW w:w="3427" w:type="dxa"/>
            <w:vMerge w:val="restart"/>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Искусство</w:t>
            </w:r>
          </w:p>
        </w:tc>
        <w:tc>
          <w:tcPr>
            <w:tcW w:w="2059"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Музыка</w:t>
            </w:r>
          </w:p>
        </w:tc>
        <w:tc>
          <w:tcPr>
            <w:tcW w:w="741"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34</w:t>
            </w:r>
          </w:p>
        </w:tc>
        <w:tc>
          <w:tcPr>
            <w:tcW w:w="710"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p>
        </w:tc>
        <w:tc>
          <w:tcPr>
            <w:tcW w:w="864"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102</w:t>
            </w:r>
          </w:p>
        </w:tc>
      </w:tr>
      <w:tr w:rsidR="003D1085" w:rsidRPr="003D1085" w:rsidTr="003D1085">
        <w:trPr>
          <w:trHeight w:val="215"/>
          <w:jc w:val="center"/>
        </w:trPr>
        <w:tc>
          <w:tcPr>
            <w:tcW w:w="3427" w:type="dxa"/>
            <w:vMerge/>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p>
        </w:tc>
        <w:tc>
          <w:tcPr>
            <w:tcW w:w="2059"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Изобразительное искусство</w:t>
            </w:r>
          </w:p>
        </w:tc>
        <w:tc>
          <w:tcPr>
            <w:tcW w:w="741"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34</w:t>
            </w:r>
          </w:p>
        </w:tc>
        <w:tc>
          <w:tcPr>
            <w:tcW w:w="710"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p>
        </w:tc>
        <w:tc>
          <w:tcPr>
            <w:tcW w:w="864"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136</w:t>
            </w:r>
          </w:p>
        </w:tc>
      </w:tr>
      <w:tr w:rsidR="003D1085" w:rsidRPr="003D1085" w:rsidTr="003D1085">
        <w:trPr>
          <w:trHeight w:val="215"/>
          <w:jc w:val="center"/>
        </w:trPr>
        <w:tc>
          <w:tcPr>
            <w:tcW w:w="3427"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Технология</w:t>
            </w:r>
          </w:p>
        </w:tc>
        <w:tc>
          <w:tcPr>
            <w:tcW w:w="2059"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Технология</w:t>
            </w:r>
          </w:p>
        </w:tc>
        <w:tc>
          <w:tcPr>
            <w:tcW w:w="741"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34</w:t>
            </w:r>
          </w:p>
        </w:tc>
        <w:tc>
          <w:tcPr>
            <w:tcW w:w="710"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p>
        </w:tc>
        <w:tc>
          <w:tcPr>
            <w:tcW w:w="864"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204</w:t>
            </w:r>
          </w:p>
        </w:tc>
      </w:tr>
      <w:tr w:rsidR="003D1085" w:rsidRPr="003D1085" w:rsidTr="003D1085">
        <w:trPr>
          <w:trHeight w:val="215"/>
          <w:jc w:val="center"/>
        </w:trPr>
        <w:tc>
          <w:tcPr>
            <w:tcW w:w="3427" w:type="dxa"/>
            <w:vMerge w:val="restart"/>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 xml:space="preserve">Физическая культура и Основы безопасности </w:t>
            </w:r>
          </w:p>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жизнедеятельности</w:t>
            </w:r>
          </w:p>
        </w:tc>
        <w:tc>
          <w:tcPr>
            <w:tcW w:w="2059"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Физическая культура</w:t>
            </w:r>
          </w:p>
        </w:tc>
        <w:tc>
          <w:tcPr>
            <w:tcW w:w="741"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68</w:t>
            </w:r>
          </w:p>
        </w:tc>
        <w:tc>
          <w:tcPr>
            <w:tcW w:w="710"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68</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68</w:t>
            </w:r>
          </w:p>
        </w:tc>
        <w:tc>
          <w:tcPr>
            <w:tcW w:w="864"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350</w:t>
            </w:r>
          </w:p>
        </w:tc>
      </w:tr>
      <w:tr w:rsidR="003D1085" w:rsidRPr="003D1085" w:rsidTr="003D1085">
        <w:trPr>
          <w:trHeight w:val="215"/>
          <w:jc w:val="center"/>
        </w:trPr>
        <w:tc>
          <w:tcPr>
            <w:tcW w:w="3427" w:type="dxa"/>
            <w:vMerge/>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p>
        </w:tc>
        <w:tc>
          <w:tcPr>
            <w:tcW w:w="2059"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ОБЖ</w:t>
            </w:r>
          </w:p>
        </w:tc>
        <w:tc>
          <w:tcPr>
            <w:tcW w:w="741"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34</w:t>
            </w:r>
          </w:p>
        </w:tc>
        <w:tc>
          <w:tcPr>
            <w:tcW w:w="710"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34</w:t>
            </w:r>
          </w:p>
        </w:tc>
        <w:tc>
          <w:tcPr>
            <w:tcW w:w="864"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102</w:t>
            </w:r>
          </w:p>
        </w:tc>
      </w:tr>
      <w:tr w:rsidR="003D1085" w:rsidRPr="003D1085" w:rsidTr="003D1085">
        <w:trPr>
          <w:trHeight w:val="215"/>
          <w:jc w:val="center"/>
        </w:trPr>
        <w:tc>
          <w:tcPr>
            <w:tcW w:w="3427"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Итого</w:t>
            </w:r>
          </w:p>
        </w:tc>
        <w:tc>
          <w:tcPr>
            <w:tcW w:w="2059"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p>
        </w:tc>
        <w:tc>
          <w:tcPr>
            <w:tcW w:w="741"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918</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986</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1020</w:t>
            </w:r>
          </w:p>
        </w:tc>
        <w:tc>
          <w:tcPr>
            <w:tcW w:w="710"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1020</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1020</w:t>
            </w:r>
          </w:p>
        </w:tc>
        <w:tc>
          <w:tcPr>
            <w:tcW w:w="864"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4964</w:t>
            </w:r>
          </w:p>
        </w:tc>
      </w:tr>
      <w:tr w:rsidR="003D1085" w:rsidRPr="003D1085" w:rsidTr="003D1085">
        <w:trPr>
          <w:trHeight w:val="327"/>
          <w:jc w:val="center"/>
        </w:trPr>
        <w:tc>
          <w:tcPr>
            <w:tcW w:w="3427" w:type="dxa"/>
            <w:vMerge w:val="restart"/>
            <w:tcBorders>
              <w:top w:val="single" w:sz="4" w:space="0" w:color="auto"/>
              <w:left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i/>
                <w:sz w:val="24"/>
                <w:szCs w:val="24"/>
              </w:rPr>
            </w:pPr>
            <w:r w:rsidRPr="003D1085">
              <w:rPr>
                <w:rFonts w:ascii="Times New Roman" w:hAnsi="Times New Roman"/>
                <w:b/>
                <w:bCs/>
                <w:i/>
                <w:sz w:val="24"/>
                <w:szCs w:val="24"/>
              </w:rPr>
              <w:t>Часть, формируемая участниками образовательного процесса</w:t>
            </w:r>
          </w:p>
        </w:tc>
        <w:tc>
          <w:tcPr>
            <w:tcW w:w="2059"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Обществознание</w:t>
            </w:r>
          </w:p>
        </w:tc>
        <w:tc>
          <w:tcPr>
            <w:tcW w:w="741"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p>
        </w:tc>
        <w:tc>
          <w:tcPr>
            <w:tcW w:w="710"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p>
        </w:tc>
        <w:tc>
          <w:tcPr>
            <w:tcW w:w="864"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34</w:t>
            </w:r>
          </w:p>
        </w:tc>
      </w:tr>
      <w:tr w:rsidR="003D1085" w:rsidRPr="003D1085" w:rsidTr="003D1085">
        <w:trPr>
          <w:trHeight w:val="327"/>
          <w:jc w:val="center"/>
        </w:trPr>
        <w:tc>
          <w:tcPr>
            <w:tcW w:w="3427" w:type="dxa"/>
            <w:vMerge/>
            <w:tcBorders>
              <w:top w:val="single" w:sz="4" w:space="0" w:color="auto"/>
              <w:left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i/>
                <w:sz w:val="24"/>
                <w:szCs w:val="24"/>
              </w:rPr>
            </w:pPr>
          </w:p>
        </w:tc>
        <w:tc>
          <w:tcPr>
            <w:tcW w:w="2059"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Информатика</w:t>
            </w:r>
          </w:p>
        </w:tc>
        <w:tc>
          <w:tcPr>
            <w:tcW w:w="741"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34</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p>
        </w:tc>
        <w:tc>
          <w:tcPr>
            <w:tcW w:w="710"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p>
        </w:tc>
        <w:tc>
          <w:tcPr>
            <w:tcW w:w="864"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34</w:t>
            </w:r>
          </w:p>
        </w:tc>
      </w:tr>
      <w:tr w:rsidR="003D1085" w:rsidRPr="003D1085" w:rsidTr="003D1085">
        <w:trPr>
          <w:trHeight w:val="986"/>
          <w:jc w:val="center"/>
        </w:trPr>
        <w:tc>
          <w:tcPr>
            <w:tcW w:w="3427" w:type="dxa"/>
            <w:vMerge/>
            <w:tcBorders>
              <w:left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i/>
                <w:sz w:val="24"/>
                <w:szCs w:val="24"/>
              </w:rPr>
            </w:pPr>
          </w:p>
        </w:tc>
        <w:tc>
          <w:tcPr>
            <w:tcW w:w="2059" w:type="dxa"/>
            <w:tcBorders>
              <w:top w:val="single" w:sz="4" w:space="0" w:color="auto"/>
              <w:left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Физическая культура</w:t>
            </w:r>
          </w:p>
        </w:tc>
        <w:tc>
          <w:tcPr>
            <w:tcW w:w="741" w:type="dxa"/>
            <w:tcBorders>
              <w:top w:val="single" w:sz="4" w:space="0" w:color="auto"/>
              <w:left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34</w:t>
            </w:r>
          </w:p>
        </w:tc>
        <w:tc>
          <w:tcPr>
            <w:tcW w:w="696" w:type="dxa"/>
            <w:tcBorders>
              <w:top w:val="single" w:sz="4" w:space="0" w:color="auto"/>
              <w:left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34</w:t>
            </w:r>
          </w:p>
        </w:tc>
        <w:tc>
          <w:tcPr>
            <w:tcW w:w="696" w:type="dxa"/>
            <w:tcBorders>
              <w:top w:val="single" w:sz="4" w:space="0" w:color="auto"/>
              <w:left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34</w:t>
            </w:r>
          </w:p>
        </w:tc>
        <w:tc>
          <w:tcPr>
            <w:tcW w:w="710" w:type="dxa"/>
            <w:tcBorders>
              <w:top w:val="single" w:sz="4" w:space="0" w:color="auto"/>
              <w:left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34</w:t>
            </w:r>
          </w:p>
        </w:tc>
        <w:tc>
          <w:tcPr>
            <w:tcW w:w="696" w:type="dxa"/>
            <w:tcBorders>
              <w:top w:val="single" w:sz="4" w:space="0" w:color="auto"/>
              <w:left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34</w:t>
            </w:r>
          </w:p>
        </w:tc>
        <w:tc>
          <w:tcPr>
            <w:tcW w:w="864" w:type="dxa"/>
            <w:tcBorders>
              <w:top w:val="single" w:sz="4" w:space="0" w:color="auto"/>
              <w:left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170</w:t>
            </w:r>
          </w:p>
        </w:tc>
      </w:tr>
      <w:tr w:rsidR="003D1085" w:rsidRPr="003D1085" w:rsidTr="003D1085">
        <w:trPr>
          <w:trHeight w:val="488"/>
          <w:jc w:val="center"/>
        </w:trPr>
        <w:tc>
          <w:tcPr>
            <w:tcW w:w="3427" w:type="dxa"/>
            <w:tcBorders>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i/>
                <w:sz w:val="24"/>
                <w:szCs w:val="24"/>
              </w:rPr>
            </w:pPr>
            <w:r w:rsidRPr="003D1085">
              <w:rPr>
                <w:rFonts w:ascii="Times New Roman" w:hAnsi="Times New Roman"/>
                <w:b/>
                <w:bCs/>
                <w:i/>
                <w:sz w:val="24"/>
                <w:szCs w:val="24"/>
              </w:rPr>
              <w:t>ИТОГО:</w:t>
            </w:r>
          </w:p>
        </w:tc>
        <w:tc>
          <w:tcPr>
            <w:tcW w:w="2059"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p>
        </w:tc>
        <w:tc>
          <w:tcPr>
            <w:tcW w:w="741"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986</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1020</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1054</w:t>
            </w:r>
          </w:p>
        </w:tc>
        <w:tc>
          <w:tcPr>
            <w:tcW w:w="710"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1054</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1054</w:t>
            </w:r>
          </w:p>
        </w:tc>
        <w:tc>
          <w:tcPr>
            <w:tcW w:w="864"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r w:rsidRPr="003D1085">
              <w:rPr>
                <w:rFonts w:ascii="Times New Roman" w:hAnsi="Times New Roman"/>
                <w:bCs/>
                <w:sz w:val="24"/>
                <w:szCs w:val="24"/>
              </w:rPr>
              <w:t>5168</w:t>
            </w:r>
          </w:p>
        </w:tc>
      </w:tr>
      <w:tr w:rsidR="003D1085" w:rsidRPr="003D1085" w:rsidTr="003D1085">
        <w:trPr>
          <w:trHeight w:val="70"/>
          <w:jc w:val="center"/>
        </w:trPr>
        <w:tc>
          <w:tcPr>
            <w:tcW w:w="3427"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Максимально допустимая недельная нагрузка</w:t>
            </w:r>
          </w:p>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(5-ти дневная неделя)</w:t>
            </w:r>
          </w:p>
        </w:tc>
        <w:tc>
          <w:tcPr>
            <w:tcW w:w="2059"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Cs/>
                <w:sz w:val="24"/>
                <w:szCs w:val="24"/>
              </w:rPr>
            </w:pPr>
          </w:p>
        </w:tc>
        <w:tc>
          <w:tcPr>
            <w:tcW w:w="741"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1015</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1050</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1120</w:t>
            </w:r>
          </w:p>
        </w:tc>
        <w:tc>
          <w:tcPr>
            <w:tcW w:w="710"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1155</w:t>
            </w:r>
          </w:p>
        </w:tc>
        <w:tc>
          <w:tcPr>
            <w:tcW w:w="696"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1155</w:t>
            </w:r>
          </w:p>
        </w:tc>
        <w:tc>
          <w:tcPr>
            <w:tcW w:w="864" w:type="dxa"/>
            <w:tcBorders>
              <w:top w:val="single" w:sz="4" w:space="0" w:color="auto"/>
              <w:left w:val="single" w:sz="4" w:space="0" w:color="auto"/>
              <w:bottom w:val="single" w:sz="4" w:space="0" w:color="auto"/>
              <w:right w:val="single" w:sz="4" w:space="0" w:color="auto"/>
            </w:tcBorders>
            <w:vAlign w:val="bottom"/>
          </w:tcPr>
          <w:p w:rsidR="003D1085" w:rsidRPr="003D1085" w:rsidRDefault="003D1085" w:rsidP="003D1085">
            <w:pPr>
              <w:spacing w:line="240" w:lineRule="auto"/>
              <w:jc w:val="both"/>
              <w:rPr>
                <w:rFonts w:ascii="Times New Roman" w:hAnsi="Times New Roman"/>
                <w:b/>
                <w:bCs/>
                <w:sz w:val="24"/>
                <w:szCs w:val="24"/>
              </w:rPr>
            </w:pPr>
            <w:r w:rsidRPr="003D1085">
              <w:rPr>
                <w:rFonts w:ascii="Times New Roman" w:hAnsi="Times New Roman"/>
                <w:b/>
                <w:bCs/>
                <w:sz w:val="24"/>
                <w:szCs w:val="24"/>
              </w:rPr>
              <w:t>5495</w:t>
            </w:r>
          </w:p>
        </w:tc>
      </w:tr>
    </w:tbl>
    <w:p w:rsidR="003D1085" w:rsidRPr="003D1085" w:rsidRDefault="003D1085" w:rsidP="003D1085">
      <w:pPr>
        <w:spacing w:line="240" w:lineRule="auto"/>
        <w:jc w:val="both"/>
        <w:rPr>
          <w:rFonts w:ascii="Times New Roman" w:hAnsi="Times New Roman"/>
          <w:sz w:val="24"/>
          <w:szCs w:val="24"/>
        </w:rPr>
      </w:pPr>
    </w:p>
    <w:p w:rsidR="00FA2317" w:rsidRDefault="00FA2317" w:rsidP="00FA2317">
      <w:pPr>
        <w:pStyle w:val="3"/>
        <w:spacing w:after="0" w:afterAutospacing="0"/>
        <w:ind w:left="1789"/>
        <w:jc w:val="both"/>
        <w:rPr>
          <w:rStyle w:val="Zag11"/>
          <w:rFonts w:eastAsia="@Arial Unicode MS"/>
          <w:sz w:val="24"/>
          <w:szCs w:val="24"/>
        </w:rPr>
      </w:pPr>
      <w:r>
        <w:rPr>
          <w:b w:val="0"/>
          <w:bCs/>
          <w:color w:val="000000"/>
          <w:sz w:val="24"/>
          <w:szCs w:val="24"/>
        </w:rPr>
        <w:t xml:space="preserve"> </w:t>
      </w:r>
      <w:bookmarkStart w:id="335" w:name="_Toc414553284"/>
      <w:r>
        <w:rPr>
          <w:rStyle w:val="Zag11"/>
          <w:rFonts w:eastAsia="@Arial Unicode MS"/>
          <w:sz w:val="24"/>
          <w:szCs w:val="24"/>
        </w:rPr>
        <w:t>3.1.2.</w:t>
      </w:r>
      <w:r w:rsidRPr="00580D44">
        <w:rPr>
          <w:rStyle w:val="Zag11"/>
          <w:rFonts w:eastAsia="@Arial Unicode MS"/>
          <w:sz w:val="24"/>
          <w:szCs w:val="24"/>
        </w:rPr>
        <w:t>План внеурочной деятельности</w:t>
      </w:r>
      <w:bookmarkEnd w:id="335"/>
      <w:r w:rsidRPr="00580D44">
        <w:rPr>
          <w:rStyle w:val="Zag11"/>
          <w:rFonts w:eastAsia="@Arial Unicode MS"/>
          <w:sz w:val="24"/>
          <w:szCs w:val="24"/>
        </w:rPr>
        <w:t xml:space="preserve"> МОУ «Бутырская ООШ»</w:t>
      </w:r>
    </w:p>
    <w:p w:rsidR="00FA2317" w:rsidRPr="009C3B44" w:rsidRDefault="00FA2317" w:rsidP="00FA2317">
      <w:pPr>
        <w:spacing w:line="240" w:lineRule="auto"/>
        <w:jc w:val="center"/>
        <w:rPr>
          <w:rFonts w:ascii="Times New Roman" w:hAnsi="Times New Roman"/>
          <w:b/>
          <w:sz w:val="24"/>
          <w:szCs w:val="24"/>
        </w:rPr>
      </w:pPr>
      <w:r w:rsidRPr="009C3B44">
        <w:rPr>
          <w:rStyle w:val="dash041e005f0431005f044b005f0447005f043d005f044b005f0439005f005fchar1char1"/>
          <w:b/>
        </w:rPr>
        <w:t>Перспективный п</w:t>
      </w:r>
      <w:r w:rsidRPr="009C3B44">
        <w:rPr>
          <w:rFonts w:ascii="Times New Roman" w:hAnsi="Times New Roman"/>
          <w:b/>
          <w:sz w:val="24"/>
          <w:szCs w:val="24"/>
        </w:rPr>
        <w:t>лан внеурочной деятельности</w:t>
      </w:r>
      <w:r w:rsidRPr="00C929A0">
        <w:rPr>
          <w:rFonts w:ascii="Times New Roman" w:hAnsi="Times New Roman"/>
          <w:b/>
          <w:sz w:val="24"/>
          <w:szCs w:val="24"/>
        </w:rPr>
        <w:t xml:space="preserve"> </w:t>
      </w:r>
      <w:r w:rsidRPr="009C3B44">
        <w:rPr>
          <w:rFonts w:ascii="Times New Roman" w:hAnsi="Times New Roman"/>
          <w:b/>
          <w:sz w:val="24"/>
          <w:szCs w:val="24"/>
        </w:rPr>
        <w:t>основного общего образования</w:t>
      </w:r>
    </w:p>
    <w:p w:rsidR="00FA2317" w:rsidRPr="009C3B44" w:rsidRDefault="00FA2317" w:rsidP="00FA2317">
      <w:pPr>
        <w:spacing w:line="240" w:lineRule="auto"/>
        <w:jc w:val="center"/>
        <w:rPr>
          <w:rFonts w:ascii="Times New Roman" w:hAnsi="Times New Roman"/>
          <w:b/>
          <w:sz w:val="24"/>
          <w:szCs w:val="24"/>
        </w:rPr>
      </w:pPr>
      <w:r>
        <w:rPr>
          <w:rFonts w:ascii="Times New Roman" w:hAnsi="Times New Roman"/>
          <w:b/>
          <w:sz w:val="24"/>
          <w:szCs w:val="24"/>
        </w:rPr>
        <w:t>МОУ «Бутырская ООШ» Валуйского района Белгородской области</w:t>
      </w:r>
    </w:p>
    <w:p w:rsidR="00FA2317" w:rsidRPr="00C77598" w:rsidRDefault="00FA2317" w:rsidP="00FA2317">
      <w:pPr>
        <w:widowControl w:val="0"/>
        <w:tabs>
          <w:tab w:val="left" w:pos="284"/>
          <w:tab w:val="left" w:pos="426"/>
          <w:tab w:val="left" w:pos="993"/>
        </w:tabs>
        <w:spacing w:line="240" w:lineRule="auto"/>
        <w:ind w:firstLine="709"/>
        <w:jc w:val="both"/>
        <w:rPr>
          <w:rFonts w:ascii="Times New Roman" w:hAnsi="Times New Roman"/>
          <w:sz w:val="24"/>
          <w:szCs w:val="24"/>
        </w:rPr>
      </w:pPr>
      <w:r w:rsidRPr="00C77598">
        <w:rPr>
          <w:rFonts w:ascii="Times New Roman" w:hAnsi="Times New Roman"/>
          <w:b/>
          <w:bCs/>
          <w:sz w:val="24"/>
          <w:szCs w:val="24"/>
        </w:rPr>
        <w:t>Пояснительная записка</w:t>
      </w:r>
    </w:p>
    <w:p w:rsidR="00FA2317" w:rsidRPr="00C77598" w:rsidRDefault="00FA2317" w:rsidP="00FA2317">
      <w:pPr>
        <w:spacing w:line="240" w:lineRule="auto"/>
        <w:ind w:firstLine="708"/>
        <w:jc w:val="both"/>
        <w:rPr>
          <w:rFonts w:ascii="Times New Roman" w:hAnsi="Times New Roman"/>
          <w:sz w:val="24"/>
          <w:szCs w:val="24"/>
        </w:rPr>
      </w:pPr>
      <w:r w:rsidRPr="00C77598">
        <w:rPr>
          <w:rFonts w:ascii="Times New Roman" w:hAnsi="Times New Roman"/>
          <w:sz w:val="24"/>
          <w:szCs w:val="24"/>
        </w:rPr>
        <w:t xml:space="preserve"> Сегодня для образовательного учреждения на первое место выходит вопрос организации внеурочной  деятельности. Именно сейчас учащиеся должны быть вовлечены в исследовательские проекты, творческие занятия, спортивные мероприятия, в ходе которых они научатся изобретать, понимать и осваивать новое, быть открытыми и способными выражать собственные мысли, уметь принимать решения и помогать друг другу, формировать интересы и осознавать возможности. Такая возможность предоставляется Федеральным государственным образовательным стандартом основного общего образования (ФГОС ООО).</w:t>
      </w:r>
    </w:p>
    <w:p w:rsidR="00FA2317" w:rsidRPr="00C77598" w:rsidRDefault="00FA2317" w:rsidP="00FA2317">
      <w:pPr>
        <w:spacing w:line="240" w:lineRule="auto"/>
        <w:ind w:firstLine="708"/>
        <w:jc w:val="both"/>
        <w:rPr>
          <w:rFonts w:ascii="Times New Roman" w:hAnsi="Times New Roman"/>
          <w:sz w:val="24"/>
          <w:szCs w:val="24"/>
        </w:rPr>
      </w:pPr>
      <w:r w:rsidRPr="00C77598">
        <w:rPr>
          <w:rFonts w:ascii="Times New Roman" w:hAnsi="Times New Roman"/>
          <w:sz w:val="24"/>
          <w:szCs w:val="24"/>
        </w:rPr>
        <w:t>Отличительной особенностью внеурочной деятельности в рамках ФГОС ООО является то, что образовательная деятельность осуществляется в формах, отличных от классно-урочной,   и направлена на достижение планируемых результатов освоения основной образовательной программы основного общего образования.</w:t>
      </w:r>
    </w:p>
    <w:p w:rsidR="00FA2317" w:rsidRPr="00C77598" w:rsidRDefault="00FA2317" w:rsidP="00FA2317">
      <w:pPr>
        <w:spacing w:line="240" w:lineRule="auto"/>
        <w:ind w:firstLine="708"/>
        <w:jc w:val="both"/>
        <w:rPr>
          <w:rFonts w:ascii="Times New Roman" w:hAnsi="Times New Roman"/>
          <w:sz w:val="24"/>
          <w:szCs w:val="24"/>
        </w:rPr>
      </w:pPr>
      <w:r w:rsidRPr="00C77598">
        <w:rPr>
          <w:rFonts w:ascii="Times New Roman" w:hAnsi="Times New Roman"/>
          <w:sz w:val="24"/>
          <w:szCs w:val="24"/>
        </w:rPr>
        <w:t>В новом ФГОС конкретизировано соотношение между образованием и воспитанием: воспитание рассматривается как миссия образования, как ценностно-ориентированный процесс. Оно должно охватывать и пронизывать собой все виды образовательной деятельности: учебную (в границах разных образовательных дисциплин) и внеурочную.</w:t>
      </w:r>
    </w:p>
    <w:p w:rsidR="00FA2317" w:rsidRPr="00C77598" w:rsidRDefault="00FA2317" w:rsidP="00FA2317">
      <w:pPr>
        <w:spacing w:line="240" w:lineRule="auto"/>
        <w:ind w:firstLine="708"/>
        <w:jc w:val="both"/>
        <w:rPr>
          <w:rFonts w:ascii="Times New Roman" w:hAnsi="Times New Roman"/>
          <w:color w:val="000000"/>
          <w:kern w:val="2"/>
          <w:sz w:val="24"/>
          <w:szCs w:val="24"/>
          <w:lang w:eastAsia="hi-IN" w:bidi="hi-IN"/>
        </w:rPr>
      </w:pPr>
      <w:r w:rsidRPr="00C77598">
        <w:rPr>
          <w:rFonts w:ascii="Times New Roman" w:hAnsi="Times New Roman"/>
          <w:color w:val="000000"/>
          <w:kern w:val="2"/>
          <w:sz w:val="24"/>
          <w:szCs w:val="24"/>
          <w:lang w:eastAsia="hi-IN" w:bidi="hi-IN"/>
        </w:rPr>
        <w:t xml:space="preserve">Внеурочная деятельность – специально организованная деятельность обучающихся </w:t>
      </w:r>
      <w:r w:rsidRPr="00C77598">
        <w:rPr>
          <w:rFonts w:ascii="Times New Roman" w:hAnsi="Times New Roman"/>
          <w:kern w:val="2"/>
          <w:sz w:val="24"/>
          <w:szCs w:val="24"/>
          <w:lang w:eastAsia="hi-IN" w:bidi="hi-IN"/>
        </w:rPr>
        <w:t>5-9-х классов,</w:t>
      </w:r>
      <w:r w:rsidRPr="00C77598">
        <w:rPr>
          <w:rFonts w:ascii="Times New Roman" w:hAnsi="Times New Roman"/>
          <w:color w:val="000000"/>
          <w:kern w:val="2"/>
          <w:sz w:val="24"/>
          <w:szCs w:val="24"/>
          <w:lang w:eastAsia="hi-IN" w:bidi="hi-IN"/>
        </w:rPr>
        <w:t xml:space="preserve"> реализуется в рамках основной образовательной программы основного общего образовани</w:t>
      </w:r>
      <w:r>
        <w:rPr>
          <w:rFonts w:ascii="Times New Roman" w:hAnsi="Times New Roman"/>
          <w:color w:val="000000"/>
          <w:kern w:val="2"/>
          <w:sz w:val="24"/>
          <w:szCs w:val="24"/>
          <w:lang w:eastAsia="hi-IN" w:bidi="hi-IN"/>
        </w:rPr>
        <w:t>я МОУ «Бутырская ООШ» Валуйского района</w:t>
      </w:r>
      <w:r w:rsidRPr="00C77598">
        <w:rPr>
          <w:rFonts w:ascii="Times New Roman" w:hAnsi="Times New Roman"/>
          <w:color w:val="000000"/>
          <w:kern w:val="2"/>
          <w:sz w:val="24"/>
          <w:szCs w:val="24"/>
          <w:lang w:eastAsia="hi-IN" w:bidi="hi-IN"/>
        </w:rPr>
        <w:t xml:space="preserve"> Белгородской области в организационных формах, отличных от урочной системы обучения, и направленная на удовлетворение индивидуальных образовательных потребностей обучающихся</w:t>
      </w:r>
    </w:p>
    <w:p w:rsidR="00FA2317" w:rsidRPr="00C77598" w:rsidRDefault="00FA2317" w:rsidP="00FA2317">
      <w:pPr>
        <w:pStyle w:val="a7"/>
        <w:spacing w:after="0"/>
        <w:jc w:val="both"/>
        <w:rPr>
          <w:rFonts w:ascii="Times New Roman" w:hAnsi="Times New Roman"/>
        </w:rPr>
      </w:pPr>
      <w:r w:rsidRPr="00C77598">
        <w:rPr>
          <w:rStyle w:val="Zag11"/>
          <w:rFonts w:ascii="Times New Roman" w:eastAsia="@Arial Unicode MS" w:hAnsi="Times New Roman"/>
        </w:rPr>
        <w:t xml:space="preserve"> План внеурочной деятельности основного общего образовани</w:t>
      </w:r>
      <w:r>
        <w:rPr>
          <w:rStyle w:val="Zag11"/>
          <w:rFonts w:ascii="Times New Roman" w:eastAsia="@Arial Unicode MS" w:hAnsi="Times New Roman"/>
        </w:rPr>
        <w:t>я МОУ «Бутырская ООШ» Валуйского района</w:t>
      </w:r>
      <w:r w:rsidRPr="00C77598">
        <w:rPr>
          <w:rStyle w:val="Zag11"/>
          <w:rFonts w:ascii="Times New Roman" w:eastAsia="@Arial Unicode MS" w:hAnsi="Times New Roman"/>
        </w:rPr>
        <w:t xml:space="preserve"> Белгородской области </w:t>
      </w:r>
      <w:r w:rsidRPr="00C77598">
        <w:rPr>
          <w:rFonts w:ascii="Times New Roman" w:hAnsi="Times New Roman"/>
        </w:rPr>
        <w:t>фиксирует  объем нагрузки внеурочной деятельности,  состав и структуру, распределяет время занятий внеурочной деятельности, отводимое на их освоение по классам.</w:t>
      </w:r>
    </w:p>
    <w:p w:rsidR="00FA2317" w:rsidRPr="00C77598" w:rsidRDefault="00FA2317" w:rsidP="00FA2317">
      <w:pPr>
        <w:pStyle w:val="Osnova"/>
        <w:spacing w:line="240" w:lineRule="auto"/>
        <w:ind w:firstLine="0"/>
        <w:rPr>
          <w:rFonts w:ascii="Times New Roman" w:hAnsi="Times New Roman" w:cs="Times New Roman"/>
          <w:b/>
          <w:bCs/>
          <w:sz w:val="24"/>
          <w:szCs w:val="24"/>
          <w:lang w:val="ru-RU"/>
        </w:rPr>
      </w:pPr>
      <w:r w:rsidRPr="00C77598">
        <w:rPr>
          <w:rFonts w:ascii="Times New Roman" w:hAnsi="Times New Roman" w:cs="Times New Roman"/>
          <w:b/>
          <w:bCs/>
          <w:sz w:val="24"/>
          <w:szCs w:val="24"/>
          <w:lang w:val="ru-RU"/>
        </w:rPr>
        <w:t xml:space="preserve"> Нормативно-правовая основа плана внеурочной деятельности</w:t>
      </w:r>
    </w:p>
    <w:p w:rsidR="00FA2317" w:rsidRPr="00C77598" w:rsidRDefault="00FA2317" w:rsidP="00FA2317">
      <w:pPr>
        <w:spacing w:line="240" w:lineRule="auto"/>
        <w:ind w:firstLine="708"/>
        <w:jc w:val="both"/>
        <w:rPr>
          <w:rFonts w:ascii="Times New Roman" w:hAnsi="Times New Roman"/>
          <w:sz w:val="24"/>
          <w:szCs w:val="24"/>
        </w:rPr>
      </w:pPr>
      <w:r w:rsidRPr="00C77598">
        <w:rPr>
          <w:rFonts w:ascii="Times New Roman" w:hAnsi="Times New Roman"/>
          <w:sz w:val="24"/>
          <w:szCs w:val="24"/>
        </w:rPr>
        <w:t>Нормативное обеспечение реализации внеурочной деятельности создаёт соответствующее правовое поле для организации взаимодействия школы с другими учреждениями и организациями, деятельности ее структурных подразделений, а также участников образовательного процесса.</w:t>
      </w:r>
    </w:p>
    <w:p w:rsidR="00FA2317" w:rsidRPr="00C77598" w:rsidRDefault="00FA2317" w:rsidP="00FA2317">
      <w:pPr>
        <w:spacing w:line="240" w:lineRule="auto"/>
        <w:ind w:firstLine="708"/>
        <w:jc w:val="both"/>
        <w:rPr>
          <w:rFonts w:ascii="Times New Roman" w:hAnsi="Times New Roman"/>
          <w:sz w:val="24"/>
          <w:szCs w:val="24"/>
        </w:rPr>
      </w:pPr>
      <w:r w:rsidRPr="00C77598">
        <w:rPr>
          <w:rFonts w:ascii="Times New Roman" w:hAnsi="Times New Roman"/>
          <w:sz w:val="24"/>
          <w:szCs w:val="24"/>
        </w:rPr>
        <w:t xml:space="preserve"> В число нормативных документов, обеспечивающих реализацию внеурочной деятельности в рамках ФГОС входят:</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1. Закон «Об образовании в Российской Федерации».</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2. Письмо Министерства образования и науки № 03-296 от 12 мая 2011 г. «Об организации внеурочной деятельности при введении ФГОС общего образования.</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 xml:space="preserve">3. ФЗ от 01.12.2007 г. № 309-ФЗ «О внесении изменений в отдельные законодательные акты в части изменения понятия и структуры государственного образовательного стандарта». </w:t>
      </w:r>
    </w:p>
    <w:p w:rsidR="00FA2317" w:rsidRPr="00912B9C"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4.</w:t>
      </w:r>
      <w:r w:rsidRPr="00912B9C">
        <w:rPr>
          <w:rFonts w:ascii="Times New Roman" w:hAnsi="Times New Roman"/>
          <w:sz w:val="24"/>
          <w:szCs w:val="24"/>
        </w:rPr>
        <w:t>Приказ Министерства образования и науки РФ от 22 сентября 2011 г. № 2357</w:t>
      </w:r>
    </w:p>
    <w:p w:rsidR="00FA2317" w:rsidRPr="00912B9C" w:rsidRDefault="00FA2317" w:rsidP="00FA2317">
      <w:pPr>
        <w:spacing w:line="240" w:lineRule="auto"/>
        <w:jc w:val="both"/>
        <w:rPr>
          <w:rFonts w:ascii="Times New Roman" w:hAnsi="Times New Roman"/>
          <w:sz w:val="24"/>
          <w:szCs w:val="24"/>
        </w:rPr>
      </w:pPr>
      <w:r w:rsidRPr="00912B9C">
        <w:rPr>
          <w:rFonts w:ascii="Times New Roman" w:hAnsi="Times New Roman"/>
          <w:sz w:val="24"/>
          <w:szCs w:val="24"/>
        </w:rPr>
        <w:t xml:space="preserve"> «О внесении изменений в федеральный государственный стандарт начального общего образования, утверждённый приказом Министерства образования и науки РФ от 6 октября2009г. №373» </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5.Приказ Министерства образования и науки РФ от 17 декабря 2010г. № 1897 «Об утверждении федерального государственного образовательного стандарта основного общего образования».</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6.Приказ Министерства образования и науки РФ от 17 апреля 2012г. № 413 «Об утверждении федерального государственного образовательного стандарта среднего (полного) общего образования».</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7. Федеральные требования к образовательным учреждениям в части минимальной оснащенности учебного процесса и оборудования учебных помещений утвержденные  приказом Минобрнауки России от 4 октября 2010 г. № 986.</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8. СанПиН 2.4.2.2821-10 «Санитарно-эпидемиологические требования к условиям и организации обучения в общеобразовательных учреждениях» от 29 декабря 2010 г. № 189.</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9. Санитарно-эпидемиологические правила и нормативы «Санитарно-эпидемиологические требования к учреждениям дополнительного образования  СанПиН 2.4.4.1251-03» от 3 апреля 2003 г. № 27.</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10. Федеральные требования к образовательным учреждениям в части охраны здоровья обучающихся, воспитанников утвержденные приказом Минобрнауки России от 28 декабря 2010 г. № 2106.</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11. Перечень поручений Президента РФ по реализации Послания Президента РФ Федеральному собранию РФ от 22.11.2008 г. № ПР – 2505 в части реализации национальной образовательной инициативы «Наша новая школа».</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12. Национальная образовательная инициатива «Наша новая школа».</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sz w:val="24"/>
          <w:szCs w:val="24"/>
        </w:rPr>
        <w:t>13. Устав</w:t>
      </w:r>
      <w:r>
        <w:rPr>
          <w:rFonts w:ascii="Times New Roman" w:hAnsi="Times New Roman"/>
          <w:sz w:val="24"/>
          <w:szCs w:val="24"/>
        </w:rPr>
        <w:t xml:space="preserve"> МОУ «Бутырская ООШ» Валуйского района </w:t>
      </w:r>
      <w:r w:rsidRPr="00C77598">
        <w:rPr>
          <w:rFonts w:ascii="Times New Roman" w:hAnsi="Times New Roman"/>
          <w:sz w:val="24"/>
          <w:szCs w:val="24"/>
        </w:rPr>
        <w:t xml:space="preserve">Белгородской области </w:t>
      </w:r>
    </w:p>
    <w:p w:rsidR="00FA2317" w:rsidRPr="00C77598" w:rsidRDefault="00FA2317" w:rsidP="00FA2317">
      <w:pPr>
        <w:spacing w:line="240" w:lineRule="auto"/>
        <w:jc w:val="both"/>
        <w:rPr>
          <w:rFonts w:ascii="Times New Roman" w:hAnsi="Times New Roman"/>
          <w:sz w:val="24"/>
          <w:szCs w:val="24"/>
        </w:rPr>
      </w:pPr>
      <w:r w:rsidRPr="00C77598">
        <w:rPr>
          <w:rFonts w:ascii="Times New Roman" w:hAnsi="Times New Roman"/>
          <w:color w:val="000000"/>
          <w:sz w:val="24"/>
          <w:szCs w:val="24"/>
        </w:rPr>
        <w:t xml:space="preserve">14.Локальные акты </w:t>
      </w:r>
      <w:r>
        <w:rPr>
          <w:rStyle w:val="Zag11"/>
          <w:rFonts w:ascii="Times New Roman" w:eastAsia="@Arial Unicode MS" w:hAnsi="Times New Roman"/>
          <w:sz w:val="24"/>
          <w:szCs w:val="24"/>
        </w:rPr>
        <w:t xml:space="preserve">МОУ «Бутырская ООШ» Валуйского района </w:t>
      </w:r>
      <w:r w:rsidRPr="00C77598">
        <w:rPr>
          <w:rStyle w:val="Zag11"/>
          <w:rFonts w:ascii="Times New Roman" w:eastAsia="@Arial Unicode MS" w:hAnsi="Times New Roman"/>
          <w:sz w:val="24"/>
          <w:szCs w:val="24"/>
        </w:rPr>
        <w:t>Белгородской области</w:t>
      </w:r>
      <w:r w:rsidRPr="00C77598">
        <w:rPr>
          <w:rFonts w:ascii="Times New Roman" w:hAnsi="Times New Roman"/>
          <w:color w:val="000000"/>
          <w:sz w:val="24"/>
          <w:szCs w:val="24"/>
        </w:rPr>
        <w:t>:</w:t>
      </w:r>
    </w:p>
    <w:p w:rsidR="00FA2317" w:rsidRPr="00C77598" w:rsidRDefault="00FA2317" w:rsidP="00FA2317">
      <w:pPr>
        <w:pStyle w:val="128"/>
        <w:tabs>
          <w:tab w:val="left" w:pos="993"/>
          <w:tab w:val="left" w:pos="1276"/>
        </w:tabs>
        <w:ind w:left="1440"/>
        <w:jc w:val="both"/>
        <w:rPr>
          <w:rFonts w:ascii="Times New Roman" w:hAnsi="Times New Roman" w:cs="Times New Roman"/>
          <w:b/>
          <w:bCs/>
        </w:rPr>
      </w:pPr>
      <w:r w:rsidRPr="00C77598">
        <w:rPr>
          <w:rFonts w:ascii="Times New Roman" w:hAnsi="Times New Roman" w:cs="Times New Roman"/>
          <w:b/>
          <w:bCs/>
        </w:rPr>
        <w:t xml:space="preserve"> Характеристика плана внеурочной деятельности</w:t>
      </w:r>
    </w:p>
    <w:p w:rsidR="00FA2317" w:rsidRPr="00C77598" w:rsidRDefault="00FA2317" w:rsidP="00FA2317">
      <w:pPr>
        <w:pStyle w:val="128"/>
        <w:tabs>
          <w:tab w:val="left" w:pos="993"/>
          <w:tab w:val="left" w:pos="1276"/>
        </w:tabs>
        <w:ind w:left="0"/>
        <w:jc w:val="both"/>
        <w:rPr>
          <w:rFonts w:ascii="Times New Roman" w:hAnsi="Times New Roman" w:cs="Times New Roman"/>
          <w:color w:val="000000"/>
          <w:spacing w:val="-4"/>
        </w:rPr>
      </w:pPr>
      <w:r w:rsidRPr="00C77598">
        <w:rPr>
          <w:rFonts w:ascii="Times New Roman" w:hAnsi="Times New Roman" w:cs="Times New Roman"/>
          <w:color w:val="000000"/>
          <w:spacing w:val="-4"/>
        </w:rPr>
        <w:t xml:space="preserve">1.  План внеурочной деятельности основного общего образования </w:t>
      </w:r>
      <w:r>
        <w:rPr>
          <w:rStyle w:val="Zag11"/>
          <w:rFonts w:ascii="Times New Roman" w:eastAsia="@Arial Unicode MS" w:hAnsi="Times New Roman" w:cs="Times New Roman"/>
        </w:rPr>
        <w:t xml:space="preserve">МОУ«Бутырская ООШ» Валуйского района </w:t>
      </w:r>
      <w:r w:rsidRPr="00C77598">
        <w:rPr>
          <w:rStyle w:val="Zag11"/>
          <w:rFonts w:ascii="Times New Roman" w:eastAsia="@Arial Unicode MS" w:hAnsi="Times New Roman" w:cs="Times New Roman"/>
        </w:rPr>
        <w:t xml:space="preserve"> Белгородской области</w:t>
      </w:r>
      <w:r w:rsidRPr="00C77598">
        <w:rPr>
          <w:rFonts w:ascii="Times New Roman" w:hAnsi="Times New Roman" w:cs="Times New Roman"/>
          <w:color w:val="000000"/>
          <w:spacing w:val="-4"/>
        </w:rPr>
        <w:t xml:space="preserve"> ориентирован на формирование личности обучающегося, развитие его индивидуальных способностей, положительной мотивации и умений во внеурочной деятельности. деятельности (овладение  элементами теоретического мышления, простейшими навыками самоконтроля, культурой поведения и речи, основами личной гигиены и здорового образа жизни).</w:t>
      </w:r>
    </w:p>
    <w:p w:rsidR="00FA2317" w:rsidRPr="00C77598" w:rsidRDefault="00FA2317" w:rsidP="00FA2317">
      <w:pPr>
        <w:pStyle w:val="afffff1"/>
        <w:spacing w:line="240" w:lineRule="auto"/>
        <w:ind w:firstLine="0"/>
        <w:rPr>
          <w:rFonts w:ascii="Times New Roman" w:hAnsi="Times New Roman" w:cs="Times New Roman"/>
          <w:spacing w:val="-4"/>
          <w:sz w:val="24"/>
          <w:szCs w:val="24"/>
        </w:rPr>
      </w:pPr>
      <w:r w:rsidRPr="00C77598">
        <w:rPr>
          <w:rFonts w:ascii="Times New Roman" w:hAnsi="Times New Roman" w:cs="Times New Roman"/>
          <w:b/>
          <w:bCs/>
          <w:sz w:val="24"/>
          <w:szCs w:val="24"/>
        </w:rPr>
        <w:t>2.</w:t>
      </w:r>
      <w:r w:rsidRPr="00C77598">
        <w:rPr>
          <w:rFonts w:ascii="Times New Roman" w:hAnsi="Times New Roman" w:cs="Times New Roman"/>
          <w:spacing w:val="-4"/>
          <w:sz w:val="24"/>
          <w:szCs w:val="24"/>
        </w:rPr>
        <w:t>Содержание внеурочной деятельности на ступени основного общего образования реализуется преимущественно за счёт программ внеурочной деятельности, обеспечивающих целостное восприятие мира, системно</w:t>
      </w:r>
      <w:r w:rsidRPr="00C77598">
        <w:rPr>
          <w:rFonts w:ascii="Times New Roman" w:hAnsi="Times New Roman" w:cs="Times New Roman"/>
          <w:spacing w:val="-4"/>
          <w:sz w:val="24"/>
          <w:szCs w:val="24"/>
        </w:rPr>
        <w:softHyphen/>
        <w:t>-деятельностный подход и индивидуализацию обучения.</w:t>
      </w:r>
    </w:p>
    <w:p w:rsidR="00FA2317" w:rsidRPr="00C929A0" w:rsidRDefault="00FA2317" w:rsidP="00FA2317">
      <w:pPr>
        <w:pStyle w:val="a7"/>
        <w:spacing w:after="0"/>
        <w:jc w:val="both"/>
        <w:rPr>
          <w:rFonts w:ascii="Times New Roman" w:hAnsi="Times New Roman"/>
        </w:rPr>
      </w:pPr>
      <w:r w:rsidRPr="00C77598">
        <w:rPr>
          <w:rFonts w:ascii="Times New Roman" w:hAnsi="Times New Roman"/>
          <w:b/>
          <w:bCs/>
          <w:color w:val="000000"/>
          <w:kern w:val="2"/>
          <w:lang w:eastAsia="hi-IN" w:bidi="hi-IN"/>
        </w:rPr>
        <w:t xml:space="preserve"> Целью внеурочной деятельности</w:t>
      </w:r>
      <w:r>
        <w:rPr>
          <w:rFonts w:ascii="Times New Roman" w:hAnsi="Times New Roman"/>
          <w:b/>
          <w:bCs/>
          <w:color w:val="000000"/>
          <w:kern w:val="2"/>
          <w:lang w:eastAsia="hi-IN" w:bidi="hi-IN"/>
        </w:rPr>
        <w:t xml:space="preserve"> </w:t>
      </w:r>
      <w:r w:rsidRPr="00C77598">
        <w:rPr>
          <w:rFonts w:ascii="Times New Roman" w:hAnsi="Times New Roman"/>
          <w:b/>
          <w:bCs/>
          <w:color w:val="000000"/>
          <w:kern w:val="2"/>
          <w:lang w:eastAsia="hi-IN" w:bidi="hi-IN"/>
        </w:rPr>
        <w:t>является:</w:t>
      </w:r>
      <w:r>
        <w:rPr>
          <w:rFonts w:ascii="Times New Roman" w:hAnsi="Times New Roman"/>
          <w:b/>
          <w:bCs/>
          <w:color w:val="000000"/>
          <w:kern w:val="2"/>
          <w:lang w:eastAsia="hi-IN" w:bidi="hi-IN"/>
        </w:rPr>
        <w:t xml:space="preserve"> </w:t>
      </w:r>
      <w:r w:rsidRPr="00C77598">
        <w:rPr>
          <w:rFonts w:ascii="Times New Roman" w:hAnsi="Times New Roman"/>
        </w:rPr>
        <w:t xml:space="preserve">создание </w:t>
      </w:r>
      <w:r w:rsidRPr="00C929A0">
        <w:rPr>
          <w:rFonts w:ascii="Times New Roman" w:hAnsi="Times New Roman"/>
        </w:rPr>
        <w:t>условий для проявления и развития ребенком своих интересов на основе свободного выбора, постижения духовно-нравственных ценностей и культурных традиций, воспитание гражданственности, трудолюбия</w:t>
      </w:r>
      <w:r w:rsidRPr="00C77598">
        <w:rPr>
          <w:rFonts w:ascii="Times New Roman" w:hAnsi="Times New Roman"/>
        </w:rPr>
        <w:t>, уважения к правам и свободам человека, любви к окружающей природе, Родине, семье, формирование здорового образа жизни.</w:t>
      </w:r>
    </w:p>
    <w:p w:rsidR="00FA2317" w:rsidRPr="00C77598" w:rsidRDefault="00FA2317" w:rsidP="00FA2317">
      <w:pPr>
        <w:autoSpaceDE w:val="0"/>
        <w:autoSpaceDN w:val="0"/>
        <w:adjustRightInd w:val="0"/>
        <w:spacing w:line="240" w:lineRule="auto"/>
        <w:ind w:firstLine="700"/>
        <w:jc w:val="both"/>
        <w:rPr>
          <w:rFonts w:ascii="Times New Roman" w:hAnsi="Times New Roman"/>
          <w:b/>
          <w:bCs/>
          <w:color w:val="000000"/>
          <w:kern w:val="2"/>
          <w:sz w:val="24"/>
          <w:szCs w:val="24"/>
          <w:lang w:eastAsia="hi-IN" w:bidi="hi-IN"/>
        </w:rPr>
      </w:pPr>
      <w:r w:rsidRPr="00C77598">
        <w:rPr>
          <w:rFonts w:ascii="Times New Roman" w:hAnsi="Times New Roman"/>
          <w:b/>
          <w:bCs/>
          <w:color w:val="000000"/>
          <w:kern w:val="2"/>
          <w:sz w:val="24"/>
          <w:szCs w:val="24"/>
          <w:lang w:eastAsia="hi-IN" w:bidi="hi-IN"/>
        </w:rPr>
        <w:t xml:space="preserve">Достижение цели внеурочной деятельности обеспечивается решением  следующих задач: </w:t>
      </w:r>
    </w:p>
    <w:p w:rsidR="00FA2317" w:rsidRPr="00C77598" w:rsidRDefault="00FA2317" w:rsidP="00FA2317">
      <w:pPr>
        <w:pStyle w:val="128"/>
        <w:numPr>
          <w:ilvl w:val="0"/>
          <w:numId w:val="212"/>
        </w:numPr>
        <w:autoSpaceDE w:val="0"/>
        <w:autoSpaceDN w:val="0"/>
        <w:adjustRightInd w:val="0"/>
        <w:ind w:left="0"/>
        <w:jc w:val="both"/>
        <w:rPr>
          <w:rFonts w:ascii="Times New Roman" w:hAnsi="Times New Roman" w:cs="Times New Roman"/>
          <w:color w:val="000000"/>
          <w:kern w:val="2"/>
          <w:lang w:eastAsia="hi-IN" w:bidi="hi-IN"/>
        </w:rPr>
      </w:pPr>
      <w:r w:rsidRPr="00C77598">
        <w:rPr>
          <w:rFonts w:ascii="Times New Roman" w:hAnsi="Times New Roman" w:cs="Times New Roman"/>
          <w:color w:val="000000"/>
          <w:kern w:val="2"/>
          <w:lang w:eastAsia="hi-IN" w:bidi="hi-IN"/>
        </w:rPr>
        <w:t>включение каждого ребенка в учебно-познавательную и творческую деятельность;</w:t>
      </w:r>
    </w:p>
    <w:p w:rsidR="00FA2317" w:rsidRPr="00C77598" w:rsidRDefault="00FA2317" w:rsidP="00FA2317">
      <w:pPr>
        <w:pStyle w:val="128"/>
        <w:numPr>
          <w:ilvl w:val="0"/>
          <w:numId w:val="212"/>
        </w:numPr>
        <w:autoSpaceDE w:val="0"/>
        <w:autoSpaceDN w:val="0"/>
        <w:adjustRightInd w:val="0"/>
        <w:ind w:left="0"/>
        <w:jc w:val="both"/>
        <w:rPr>
          <w:rFonts w:ascii="Times New Roman" w:hAnsi="Times New Roman" w:cs="Times New Roman"/>
          <w:color w:val="000000"/>
          <w:kern w:val="2"/>
          <w:lang w:eastAsia="hi-IN" w:bidi="hi-IN"/>
        </w:rPr>
      </w:pPr>
      <w:r w:rsidRPr="00C77598">
        <w:rPr>
          <w:rFonts w:ascii="Times New Roman" w:hAnsi="Times New Roman" w:cs="Times New Roman"/>
          <w:color w:val="000000"/>
          <w:kern w:val="2"/>
          <w:lang w:eastAsia="hi-IN" w:bidi="hi-IN"/>
        </w:rPr>
        <w:t>стимулирование развития  школьника как активного, самостоятельного и творческого деятеля в социуме;</w:t>
      </w:r>
    </w:p>
    <w:p w:rsidR="00FA2317" w:rsidRPr="00C77598" w:rsidRDefault="00FA2317" w:rsidP="00FA2317">
      <w:pPr>
        <w:pStyle w:val="128"/>
        <w:numPr>
          <w:ilvl w:val="0"/>
          <w:numId w:val="212"/>
        </w:numPr>
        <w:autoSpaceDE w:val="0"/>
        <w:autoSpaceDN w:val="0"/>
        <w:adjustRightInd w:val="0"/>
        <w:ind w:left="0"/>
        <w:jc w:val="both"/>
        <w:rPr>
          <w:rFonts w:ascii="Times New Roman" w:hAnsi="Times New Roman" w:cs="Times New Roman"/>
          <w:color w:val="000000"/>
          <w:kern w:val="2"/>
          <w:lang w:eastAsia="hi-IN" w:bidi="hi-IN"/>
        </w:rPr>
      </w:pPr>
      <w:r w:rsidRPr="00C77598">
        <w:rPr>
          <w:rFonts w:ascii="Times New Roman" w:hAnsi="Times New Roman" w:cs="Times New Roman"/>
          <w:color w:val="000000"/>
          <w:kern w:val="2"/>
          <w:lang w:eastAsia="hi-IN" w:bidi="hi-IN"/>
        </w:rPr>
        <w:t>формирование базовых компетентностей  школьников</w:t>
      </w:r>
    </w:p>
    <w:p w:rsidR="00FA2317" w:rsidRPr="00C77598" w:rsidRDefault="00FA2317" w:rsidP="00FA2317">
      <w:pPr>
        <w:pStyle w:val="128"/>
        <w:numPr>
          <w:ilvl w:val="0"/>
          <w:numId w:val="212"/>
        </w:numPr>
        <w:autoSpaceDE w:val="0"/>
        <w:autoSpaceDN w:val="0"/>
        <w:adjustRightInd w:val="0"/>
        <w:ind w:left="0"/>
        <w:jc w:val="both"/>
        <w:rPr>
          <w:rFonts w:ascii="Times New Roman" w:hAnsi="Times New Roman" w:cs="Times New Roman"/>
          <w:color w:val="000000"/>
          <w:kern w:val="2"/>
          <w:lang w:eastAsia="hi-IN" w:bidi="hi-IN"/>
        </w:rPr>
      </w:pPr>
      <w:r w:rsidRPr="00C77598">
        <w:rPr>
          <w:rFonts w:ascii="Times New Roman" w:hAnsi="Times New Roman" w:cs="Times New Roman"/>
          <w:color w:val="000000"/>
          <w:kern w:val="2"/>
          <w:lang w:eastAsia="hi-IN" w:bidi="hi-IN"/>
        </w:rPr>
        <w:t xml:space="preserve"> выявление интересов, склонностей, способностей, возможностей обучающихся в различных  видах деятельности.</w:t>
      </w:r>
    </w:p>
    <w:p w:rsidR="00FA2317" w:rsidRPr="00C77598" w:rsidRDefault="00FA2317" w:rsidP="00FA2317">
      <w:pPr>
        <w:pStyle w:val="128"/>
        <w:numPr>
          <w:ilvl w:val="0"/>
          <w:numId w:val="212"/>
        </w:numPr>
        <w:autoSpaceDE w:val="0"/>
        <w:autoSpaceDN w:val="0"/>
        <w:adjustRightInd w:val="0"/>
        <w:ind w:left="0"/>
        <w:jc w:val="both"/>
        <w:rPr>
          <w:rFonts w:ascii="Times New Roman" w:hAnsi="Times New Roman" w:cs="Times New Roman"/>
          <w:color w:val="000000"/>
          <w:kern w:val="2"/>
          <w:lang w:eastAsia="hi-IN" w:bidi="hi-IN"/>
        </w:rPr>
      </w:pPr>
      <w:r w:rsidRPr="00C77598">
        <w:rPr>
          <w:rFonts w:ascii="Times New Roman" w:hAnsi="Times New Roman" w:cs="Times New Roman"/>
        </w:rPr>
        <w:t>расширение рамок общения с социумом.</w:t>
      </w:r>
    </w:p>
    <w:p w:rsidR="00FA2317" w:rsidRPr="00C77598" w:rsidRDefault="00FA2317" w:rsidP="00FA2317">
      <w:pPr>
        <w:pStyle w:val="a7"/>
        <w:spacing w:after="0"/>
        <w:jc w:val="both"/>
        <w:rPr>
          <w:rFonts w:ascii="Times New Roman" w:hAnsi="Times New Roman"/>
        </w:rPr>
      </w:pPr>
      <w:r w:rsidRPr="00C77598">
        <w:rPr>
          <w:rFonts w:ascii="Times New Roman" w:hAnsi="Times New Roman"/>
          <w:b/>
          <w:bCs/>
        </w:rPr>
        <w:t xml:space="preserve">Основные задачи: </w:t>
      </w:r>
    </w:p>
    <w:p w:rsidR="00FA2317" w:rsidRPr="00C77598" w:rsidRDefault="00FA2317" w:rsidP="00FA2317">
      <w:pPr>
        <w:numPr>
          <w:ilvl w:val="0"/>
          <w:numId w:val="213"/>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выявление интересов, склонностей, способностей, возможностей учащихся к различным видам деятельности; </w:t>
      </w:r>
    </w:p>
    <w:p w:rsidR="00FA2317" w:rsidRPr="00C77598" w:rsidRDefault="00FA2317" w:rsidP="00FA2317">
      <w:pPr>
        <w:numPr>
          <w:ilvl w:val="0"/>
          <w:numId w:val="213"/>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оказание помощи в поисках «себя»; </w:t>
      </w:r>
    </w:p>
    <w:p w:rsidR="00FA2317" w:rsidRPr="00C77598" w:rsidRDefault="00FA2317" w:rsidP="00FA2317">
      <w:pPr>
        <w:numPr>
          <w:ilvl w:val="0"/>
          <w:numId w:val="213"/>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создание условий для индивидуального развития ребенка в избранной сфере внеурочной деятельности; </w:t>
      </w:r>
    </w:p>
    <w:p w:rsidR="00FA2317" w:rsidRPr="00C77598" w:rsidRDefault="00FA2317" w:rsidP="00FA2317">
      <w:pPr>
        <w:numPr>
          <w:ilvl w:val="0"/>
          <w:numId w:val="213"/>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формирование системы знаний, умений, навыков в избранном направлении деятельности; </w:t>
      </w:r>
    </w:p>
    <w:p w:rsidR="00FA2317" w:rsidRPr="00C77598" w:rsidRDefault="00FA2317" w:rsidP="00FA2317">
      <w:pPr>
        <w:numPr>
          <w:ilvl w:val="0"/>
          <w:numId w:val="213"/>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развитие опыта творческой деятельности, творческих способностей; </w:t>
      </w:r>
    </w:p>
    <w:p w:rsidR="00FA2317" w:rsidRPr="00C77598" w:rsidRDefault="00FA2317" w:rsidP="00FA2317">
      <w:pPr>
        <w:numPr>
          <w:ilvl w:val="0"/>
          <w:numId w:val="213"/>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создание условий для реализации приобретенных знаний, умений и навыков; </w:t>
      </w:r>
    </w:p>
    <w:p w:rsidR="00FA2317" w:rsidRPr="00C77598" w:rsidRDefault="00FA2317" w:rsidP="00FA2317">
      <w:pPr>
        <w:numPr>
          <w:ilvl w:val="0"/>
          <w:numId w:val="213"/>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развитие опыта неформального общения, взаимодействия, сотрудничества; </w:t>
      </w:r>
    </w:p>
    <w:p w:rsidR="00FA2317" w:rsidRPr="00C77598" w:rsidRDefault="00FA2317" w:rsidP="00FA2317">
      <w:pPr>
        <w:numPr>
          <w:ilvl w:val="0"/>
          <w:numId w:val="213"/>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оказание помощи в освоении позиции ученика за счёт включения в различные учебные сообщества, как в системе школьного дополнительного образования, так и в условиях творческих коллективов учреждения дополнительного образования детей; </w:t>
      </w:r>
    </w:p>
    <w:p w:rsidR="00FA2317" w:rsidRPr="00C77598" w:rsidRDefault="00FA2317" w:rsidP="00FA2317">
      <w:pPr>
        <w:spacing w:line="240" w:lineRule="auto"/>
        <w:jc w:val="both"/>
        <w:rPr>
          <w:rFonts w:ascii="Times New Roman" w:hAnsi="Times New Roman"/>
          <w:color w:val="000000"/>
          <w:kern w:val="2"/>
          <w:sz w:val="24"/>
          <w:szCs w:val="24"/>
          <w:lang w:eastAsia="hi-IN" w:bidi="hi-IN"/>
        </w:rPr>
      </w:pPr>
      <w:r w:rsidRPr="00C77598">
        <w:rPr>
          <w:rFonts w:ascii="Times New Roman" w:hAnsi="Times New Roman"/>
          <w:color w:val="000000"/>
          <w:kern w:val="2"/>
          <w:sz w:val="24"/>
          <w:szCs w:val="24"/>
          <w:lang w:eastAsia="hi-IN" w:bidi="hi-IN"/>
        </w:rPr>
        <w:t>Внеурочная деятельность обучающихся  организуется по направлениям развития личности:</w:t>
      </w:r>
    </w:p>
    <w:p w:rsidR="00FA2317" w:rsidRPr="00C77598" w:rsidRDefault="00FA2317" w:rsidP="00FA2317">
      <w:pPr>
        <w:numPr>
          <w:ilvl w:val="0"/>
          <w:numId w:val="169"/>
        </w:numPr>
        <w:tabs>
          <w:tab w:val="clear" w:pos="720"/>
          <w:tab w:val="num" w:pos="927"/>
        </w:tabs>
        <w:spacing w:after="0" w:line="240" w:lineRule="auto"/>
        <w:ind w:left="927"/>
        <w:jc w:val="both"/>
        <w:rPr>
          <w:rFonts w:ascii="Times New Roman" w:hAnsi="Times New Roman"/>
          <w:b/>
          <w:bCs/>
          <w:i/>
          <w:iCs/>
          <w:color w:val="000000"/>
          <w:kern w:val="2"/>
          <w:sz w:val="24"/>
          <w:szCs w:val="24"/>
          <w:lang w:eastAsia="hi-IN" w:bidi="hi-IN"/>
        </w:rPr>
      </w:pPr>
      <w:r w:rsidRPr="00C77598">
        <w:rPr>
          <w:rFonts w:ascii="Times New Roman" w:hAnsi="Times New Roman"/>
          <w:b/>
          <w:bCs/>
          <w:i/>
          <w:iCs/>
          <w:color w:val="000000"/>
          <w:kern w:val="2"/>
          <w:sz w:val="24"/>
          <w:szCs w:val="24"/>
          <w:lang w:eastAsia="hi-IN" w:bidi="hi-IN"/>
        </w:rPr>
        <w:t xml:space="preserve">спортивно-оздоровительное, </w:t>
      </w:r>
    </w:p>
    <w:p w:rsidR="00FA2317" w:rsidRPr="00C77598" w:rsidRDefault="00FA2317" w:rsidP="00FA2317">
      <w:pPr>
        <w:numPr>
          <w:ilvl w:val="0"/>
          <w:numId w:val="169"/>
        </w:numPr>
        <w:tabs>
          <w:tab w:val="clear" w:pos="720"/>
          <w:tab w:val="num" w:pos="927"/>
        </w:tabs>
        <w:spacing w:after="0" w:line="240" w:lineRule="auto"/>
        <w:ind w:left="927"/>
        <w:jc w:val="both"/>
        <w:rPr>
          <w:rFonts w:ascii="Times New Roman" w:hAnsi="Times New Roman"/>
          <w:b/>
          <w:bCs/>
          <w:i/>
          <w:iCs/>
          <w:color w:val="000000"/>
          <w:kern w:val="2"/>
          <w:sz w:val="24"/>
          <w:szCs w:val="24"/>
          <w:lang w:eastAsia="hi-IN" w:bidi="hi-IN"/>
        </w:rPr>
      </w:pPr>
      <w:r w:rsidRPr="00C77598">
        <w:rPr>
          <w:rFonts w:ascii="Times New Roman" w:hAnsi="Times New Roman"/>
          <w:b/>
          <w:bCs/>
          <w:i/>
          <w:iCs/>
          <w:color w:val="000000"/>
          <w:kern w:val="2"/>
          <w:sz w:val="24"/>
          <w:szCs w:val="24"/>
          <w:lang w:eastAsia="hi-IN" w:bidi="hi-IN"/>
        </w:rPr>
        <w:t xml:space="preserve">духовно-нравственное, </w:t>
      </w:r>
    </w:p>
    <w:p w:rsidR="00FA2317" w:rsidRPr="00C77598" w:rsidRDefault="00FA2317" w:rsidP="00FA2317">
      <w:pPr>
        <w:numPr>
          <w:ilvl w:val="0"/>
          <w:numId w:val="169"/>
        </w:numPr>
        <w:tabs>
          <w:tab w:val="clear" w:pos="720"/>
          <w:tab w:val="num" w:pos="927"/>
        </w:tabs>
        <w:spacing w:after="0" w:line="240" w:lineRule="auto"/>
        <w:ind w:left="927"/>
        <w:jc w:val="both"/>
        <w:rPr>
          <w:rFonts w:ascii="Times New Roman" w:hAnsi="Times New Roman"/>
          <w:b/>
          <w:bCs/>
          <w:i/>
          <w:iCs/>
          <w:color w:val="000000"/>
          <w:kern w:val="2"/>
          <w:sz w:val="24"/>
          <w:szCs w:val="24"/>
          <w:lang w:eastAsia="hi-IN" w:bidi="hi-IN"/>
        </w:rPr>
      </w:pPr>
      <w:r w:rsidRPr="00C77598">
        <w:rPr>
          <w:rFonts w:ascii="Times New Roman" w:hAnsi="Times New Roman"/>
          <w:b/>
          <w:bCs/>
          <w:i/>
          <w:iCs/>
          <w:color w:val="000000"/>
          <w:kern w:val="2"/>
          <w:sz w:val="24"/>
          <w:szCs w:val="24"/>
          <w:lang w:eastAsia="hi-IN" w:bidi="hi-IN"/>
        </w:rPr>
        <w:t>социальное,</w:t>
      </w:r>
    </w:p>
    <w:p w:rsidR="00FA2317" w:rsidRPr="00C77598" w:rsidRDefault="00FA2317" w:rsidP="00FA2317">
      <w:pPr>
        <w:numPr>
          <w:ilvl w:val="0"/>
          <w:numId w:val="169"/>
        </w:numPr>
        <w:tabs>
          <w:tab w:val="clear" w:pos="720"/>
          <w:tab w:val="num" w:pos="927"/>
        </w:tabs>
        <w:spacing w:after="0" w:line="240" w:lineRule="auto"/>
        <w:ind w:left="927"/>
        <w:jc w:val="both"/>
        <w:rPr>
          <w:rFonts w:ascii="Times New Roman" w:hAnsi="Times New Roman"/>
          <w:b/>
          <w:bCs/>
          <w:i/>
          <w:iCs/>
          <w:color w:val="000000"/>
          <w:kern w:val="2"/>
          <w:sz w:val="24"/>
          <w:szCs w:val="24"/>
          <w:lang w:eastAsia="hi-IN" w:bidi="hi-IN"/>
        </w:rPr>
      </w:pPr>
      <w:r w:rsidRPr="00C77598">
        <w:rPr>
          <w:rFonts w:ascii="Times New Roman" w:hAnsi="Times New Roman"/>
          <w:b/>
          <w:bCs/>
          <w:i/>
          <w:iCs/>
          <w:color w:val="000000"/>
          <w:kern w:val="2"/>
          <w:sz w:val="24"/>
          <w:szCs w:val="24"/>
          <w:lang w:eastAsia="hi-IN" w:bidi="hi-IN"/>
        </w:rPr>
        <w:t xml:space="preserve">общеинтеллектуальное, </w:t>
      </w:r>
    </w:p>
    <w:p w:rsidR="00FA2317" w:rsidRPr="00C77598" w:rsidRDefault="00FA2317" w:rsidP="00FA2317">
      <w:pPr>
        <w:numPr>
          <w:ilvl w:val="0"/>
          <w:numId w:val="169"/>
        </w:numPr>
        <w:tabs>
          <w:tab w:val="clear" w:pos="720"/>
          <w:tab w:val="num" w:pos="927"/>
        </w:tabs>
        <w:spacing w:after="0" w:line="240" w:lineRule="auto"/>
        <w:ind w:left="927"/>
        <w:jc w:val="both"/>
        <w:rPr>
          <w:rFonts w:ascii="Times New Roman" w:hAnsi="Times New Roman"/>
          <w:b/>
          <w:bCs/>
          <w:i/>
          <w:iCs/>
          <w:color w:val="000000"/>
          <w:kern w:val="2"/>
          <w:sz w:val="24"/>
          <w:szCs w:val="24"/>
          <w:lang w:eastAsia="hi-IN" w:bidi="hi-IN"/>
        </w:rPr>
      </w:pPr>
      <w:r w:rsidRPr="00C77598">
        <w:rPr>
          <w:rFonts w:ascii="Times New Roman" w:hAnsi="Times New Roman"/>
          <w:b/>
          <w:bCs/>
          <w:i/>
          <w:iCs/>
          <w:color w:val="000000"/>
          <w:kern w:val="2"/>
          <w:sz w:val="24"/>
          <w:szCs w:val="24"/>
          <w:lang w:eastAsia="hi-IN" w:bidi="hi-IN"/>
        </w:rPr>
        <w:t>Общекультурное</w:t>
      </w:r>
    </w:p>
    <w:p w:rsidR="00FA2317" w:rsidRPr="00C77598" w:rsidRDefault="00FA2317" w:rsidP="00FA2317">
      <w:pPr>
        <w:pStyle w:val="af1"/>
        <w:ind w:left="720"/>
      </w:pPr>
      <w:r w:rsidRPr="00C77598">
        <w:t>СПОРТИВНО-ОЗДОРОВИТЕЛЬНОЕ НАПРАВЛЕНИЕ</w:t>
      </w:r>
    </w:p>
    <w:p w:rsidR="00FA2317" w:rsidRPr="00C77598" w:rsidRDefault="00FA2317" w:rsidP="00FA2317">
      <w:pPr>
        <w:pStyle w:val="af1"/>
        <w:ind w:left="720"/>
      </w:pPr>
      <w:r w:rsidRPr="00C77598">
        <w:t xml:space="preserve">Целесообразность данного направления заключается в формировании знаний, установок, личностных ориентиров и норм поведения, обеспечивающих сохранение и укрепление физического, психологического и социального здоровья обучающихся на ступени  общего образования как одной из ценностных составляющих, способствующих познавательному и эмоциональному развитию ребенка, достижению планируемых результатов освоения основной образовательной программы основного общего образования. </w:t>
      </w:r>
    </w:p>
    <w:p w:rsidR="00FA2317" w:rsidRPr="00C77598" w:rsidRDefault="00FA2317" w:rsidP="00FA2317">
      <w:pPr>
        <w:pStyle w:val="af1"/>
        <w:ind w:left="720"/>
      </w:pPr>
      <w:r w:rsidRPr="00C77598">
        <w:t>Основные задачи:</w:t>
      </w:r>
    </w:p>
    <w:p w:rsidR="00FA2317" w:rsidRPr="00C77598" w:rsidRDefault="00FA2317" w:rsidP="00FA2317">
      <w:pPr>
        <w:pStyle w:val="af1"/>
        <w:ind w:left="720"/>
      </w:pPr>
      <w:r w:rsidRPr="00C77598">
        <w:t>- формирование культуры здорового и безопасного образа жизни;</w:t>
      </w:r>
    </w:p>
    <w:p w:rsidR="00FA2317" w:rsidRPr="00C77598" w:rsidRDefault="00FA2317" w:rsidP="00FA2317">
      <w:pPr>
        <w:pStyle w:val="af1"/>
        <w:ind w:left="720"/>
      </w:pPr>
      <w:r w:rsidRPr="00C77598">
        <w:t>- использование оптимальных двигательных режимов для детей с учетом их возрастных, психологических и иных особенностей;</w:t>
      </w:r>
    </w:p>
    <w:p w:rsidR="00FA2317" w:rsidRPr="00C77598" w:rsidRDefault="00FA2317" w:rsidP="00FA2317">
      <w:pPr>
        <w:pStyle w:val="af1"/>
        <w:ind w:left="720"/>
      </w:pPr>
      <w:r w:rsidRPr="00C77598">
        <w:t>-  развитие потребности в занятиях физической культурой и спортом.</w:t>
      </w:r>
    </w:p>
    <w:p w:rsidR="00FA2317" w:rsidRPr="00C77598" w:rsidRDefault="00FA2317" w:rsidP="00FA2317">
      <w:pPr>
        <w:pStyle w:val="af1"/>
        <w:ind w:left="720"/>
      </w:pPr>
      <w:r w:rsidRPr="00C77598">
        <w:t>ДУХОВНО-НРАВСТВЕННОЕ НАПРАВЛЕНИЕ</w:t>
      </w:r>
    </w:p>
    <w:p w:rsidR="00FA2317" w:rsidRPr="00C77598" w:rsidRDefault="00FA2317" w:rsidP="00FA2317">
      <w:pPr>
        <w:pStyle w:val="af1"/>
        <w:ind w:left="720"/>
      </w:pPr>
      <w:r w:rsidRPr="00C77598">
        <w:t>Целесообразность названного направления заключается в  обеспечении духовно-нравственного развития обучающихся в единстве урочной, внеурочной и внешкольной деятельности, в совместной педагогической работе образовательного учреждения, семьи и других институтов общества.</w:t>
      </w:r>
    </w:p>
    <w:p w:rsidR="00FA2317" w:rsidRPr="00C77598" w:rsidRDefault="00FA2317" w:rsidP="00FA2317">
      <w:pPr>
        <w:pStyle w:val="af1"/>
        <w:ind w:left="720"/>
      </w:pPr>
      <w:r w:rsidRPr="00C77598">
        <w:t>Основные задачи:</w:t>
      </w:r>
    </w:p>
    <w:p w:rsidR="00FA2317" w:rsidRPr="00C77598" w:rsidRDefault="00FA2317" w:rsidP="00FA2317">
      <w:pPr>
        <w:pStyle w:val="af1"/>
        <w:numPr>
          <w:ilvl w:val="0"/>
          <w:numId w:val="169"/>
        </w:numPr>
        <w:tabs>
          <w:tab w:val="clear" w:pos="720"/>
          <w:tab w:val="num" w:pos="927"/>
        </w:tabs>
        <w:ind w:left="927"/>
      </w:pPr>
      <w:r w:rsidRPr="00C77598">
        <w:t xml:space="preserve">формирование способности к духовному развитию, реализации творческого потенциала в учебно-игровой, предметно-продуктивной, социально ориентированной деятельности на основе нравственных установок и моральных норм, непрерывного образования, самовоспитания и универсальной духовно-нравственной компетенции – «становиться лучше»; </w:t>
      </w:r>
    </w:p>
    <w:p w:rsidR="00FA2317" w:rsidRPr="00C77598" w:rsidRDefault="00FA2317" w:rsidP="00FA2317">
      <w:pPr>
        <w:pStyle w:val="af1"/>
        <w:numPr>
          <w:ilvl w:val="0"/>
          <w:numId w:val="169"/>
        </w:numPr>
        <w:tabs>
          <w:tab w:val="clear" w:pos="720"/>
          <w:tab w:val="num" w:pos="927"/>
        </w:tabs>
        <w:ind w:left="927"/>
      </w:pPr>
      <w:r w:rsidRPr="00C77598">
        <w:t>укрепление нравственности – основанной на свободе воли и духовных отечественных традициях, внутренней установки личности школьника поступать согласно своей совести;</w:t>
      </w:r>
    </w:p>
    <w:p w:rsidR="00FA2317" w:rsidRPr="00C77598" w:rsidRDefault="00FA2317" w:rsidP="00FA2317">
      <w:pPr>
        <w:pStyle w:val="af1"/>
        <w:numPr>
          <w:ilvl w:val="0"/>
          <w:numId w:val="169"/>
        </w:numPr>
        <w:tabs>
          <w:tab w:val="clear" w:pos="720"/>
          <w:tab w:val="num" w:pos="927"/>
        </w:tabs>
        <w:ind w:left="927"/>
      </w:pPr>
      <w:r w:rsidRPr="00C77598">
        <w:t>формирование основ морали – осознанной обучающимся необходимости определенного поведения, обусловленного принятыми в обществе представлениями о добре и зле, должном и недопустимом; укрепление у школьника позитивной нравственной самооценки и самоуважения, жизненного оптимизма;</w:t>
      </w:r>
    </w:p>
    <w:p w:rsidR="00FA2317" w:rsidRPr="00C77598" w:rsidRDefault="00FA2317" w:rsidP="00FA2317">
      <w:pPr>
        <w:pStyle w:val="af1"/>
        <w:numPr>
          <w:ilvl w:val="0"/>
          <w:numId w:val="169"/>
        </w:numPr>
        <w:tabs>
          <w:tab w:val="clear" w:pos="720"/>
          <w:tab w:val="num" w:pos="927"/>
        </w:tabs>
        <w:ind w:left="927"/>
      </w:pPr>
      <w:r w:rsidRPr="00C77598">
        <w:t>формирование основ нравственного самосознания личности (совести) – способности обучающегося формулировать собственные нравственные обязательства, осуществлять нравственный самоконтроль, требовать от себя выполнения моральных норм, давать нравственную оценку своим и чужим поступкам;</w:t>
      </w:r>
    </w:p>
    <w:p w:rsidR="00FA2317" w:rsidRPr="00C77598" w:rsidRDefault="00FA2317" w:rsidP="00FA2317">
      <w:pPr>
        <w:pStyle w:val="af1"/>
        <w:numPr>
          <w:ilvl w:val="0"/>
          <w:numId w:val="169"/>
        </w:numPr>
        <w:tabs>
          <w:tab w:val="clear" w:pos="720"/>
          <w:tab w:val="num" w:pos="927"/>
        </w:tabs>
        <w:ind w:left="927"/>
        <w:rPr>
          <w:u w:val="single"/>
        </w:rPr>
      </w:pPr>
      <w:r w:rsidRPr="00C77598">
        <w:t>принятие обучающимся базовых общенациональных ценностей;</w:t>
      </w:r>
    </w:p>
    <w:p w:rsidR="00FA2317" w:rsidRPr="00C77598" w:rsidRDefault="00FA2317" w:rsidP="00FA2317">
      <w:pPr>
        <w:pStyle w:val="af1"/>
        <w:numPr>
          <w:ilvl w:val="0"/>
          <w:numId w:val="169"/>
        </w:numPr>
        <w:tabs>
          <w:tab w:val="clear" w:pos="720"/>
          <w:tab w:val="num" w:pos="927"/>
        </w:tabs>
        <w:ind w:left="927"/>
      </w:pPr>
      <w:r w:rsidRPr="00C77598">
        <w:t>развитие трудолюбия, способности к преодолению трудностей;</w:t>
      </w:r>
    </w:p>
    <w:p w:rsidR="00FA2317" w:rsidRPr="00C77598" w:rsidRDefault="00FA2317" w:rsidP="00FA2317">
      <w:pPr>
        <w:pStyle w:val="af1"/>
        <w:numPr>
          <w:ilvl w:val="0"/>
          <w:numId w:val="169"/>
        </w:numPr>
        <w:tabs>
          <w:tab w:val="clear" w:pos="720"/>
          <w:tab w:val="num" w:pos="927"/>
        </w:tabs>
        <w:ind w:left="927"/>
      </w:pPr>
      <w:r w:rsidRPr="00C77598">
        <w:t xml:space="preserve">формирование основ российской гражданской идентичности; </w:t>
      </w:r>
    </w:p>
    <w:p w:rsidR="00FA2317" w:rsidRPr="00C77598" w:rsidRDefault="00FA2317" w:rsidP="00FA2317">
      <w:pPr>
        <w:pStyle w:val="af1"/>
        <w:numPr>
          <w:ilvl w:val="0"/>
          <w:numId w:val="169"/>
        </w:numPr>
        <w:tabs>
          <w:tab w:val="clear" w:pos="720"/>
          <w:tab w:val="num" w:pos="927"/>
        </w:tabs>
        <w:ind w:left="927"/>
      </w:pPr>
      <w:r w:rsidRPr="00C77598">
        <w:t xml:space="preserve">пробуждение веры в Россию, чувства личной ответственности за Отечество; </w:t>
      </w:r>
    </w:p>
    <w:p w:rsidR="00FA2317" w:rsidRPr="00C77598" w:rsidRDefault="00FA2317" w:rsidP="00FA2317">
      <w:pPr>
        <w:pStyle w:val="af1"/>
        <w:numPr>
          <w:ilvl w:val="0"/>
          <w:numId w:val="169"/>
        </w:numPr>
        <w:tabs>
          <w:tab w:val="clear" w:pos="720"/>
          <w:tab w:val="num" w:pos="927"/>
        </w:tabs>
        <w:ind w:left="927"/>
      </w:pPr>
      <w:r w:rsidRPr="00C77598">
        <w:t>формирование патриотизма и гражданской солидарности;</w:t>
      </w:r>
    </w:p>
    <w:p w:rsidR="00FA2317" w:rsidRPr="00C77598" w:rsidRDefault="00FA2317" w:rsidP="00FA2317">
      <w:pPr>
        <w:pStyle w:val="af1"/>
        <w:numPr>
          <w:ilvl w:val="0"/>
          <w:numId w:val="169"/>
        </w:numPr>
        <w:tabs>
          <w:tab w:val="clear" w:pos="720"/>
          <w:tab w:val="num" w:pos="927"/>
        </w:tabs>
        <w:ind w:left="927"/>
      </w:pPr>
      <w:r w:rsidRPr="00C77598">
        <w:t>развитие навыков организации и осуществления сотрудничества с педагогами, сверстниками, родителями, старшими детьми в решении общих проблем;</w:t>
      </w:r>
    </w:p>
    <w:p w:rsidR="00FA2317" w:rsidRPr="00C77598" w:rsidRDefault="00FA2317" w:rsidP="00FA2317">
      <w:pPr>
        <w:pStyle w:val="af1"/>
        <w:ind w:left="720"/>
      </w:pPr>
      <w:r w:rsidRPr="00C77598">
        <w:tab/>
      </w:r>
      <w:r w:rsidRPr="00C77598">
        <w:tab/>
      </w:r>
    </w:p>
    <w:p w:rsidR="00FA2317" w:rsidRPr="00C77598" w:rsidRDefault="00FA2317" w:rsidP="00FA2317">
      <w:pPr>
        <w:pStyle w:val="af1"/>
        <w:ind w:left="720"/>
      </w:pPr>
      <w:r w:rsidRPr="00C77598">
        <w:t>СОЦИАЛЬНОЕ НАПРАВЛЕНИЕ</w:t>
      </w:r>
    </w:p>
    <w:p w:rsidR="00FA2317" w:rsidRPr="00C77598" w:rsidRDefault="00FA2317" w:rsidP="00FA2317">
      <w:pPr>
        <w:pStyle w:val="af1"/>
        <w:ind w:left="720"/>
      </w:pPr>
      <w:r w:rsidRPr="00C77598">
        <w:t>Целесообразность названного направления заключается в активизации внутренних резервов обучающихся, способствующих успешному освоению нового социального опыта на ступени  общего образования, в формировании социальных, коммуникативных компетенций, необходимых для эффективного взаимодействия в социуме.</w:t>
      </w:r>
    </w:p>
    <w:p w:rsidR="00FA2317" w:rsidRPr="00C77598" w:rsidRDefault="00FA2317" w:rsidP="00FA2317">
      <w:pPr>
        <w:pStyle w:val="af1"/>
        <w:ind w:left="720"/>
      </w:pPr>
      <w:r w:rsidRPr="00C77598">
        <w:t>Основными задачами являются:</w:t>
      </w:r>
    </w:p>
    <w:p w:rsidR="00FA2317" w:rsidRPr="00C77598" w:rsidRDefault="00FA2317" w:rsidP="00FA2317">
      <w:pPr>
        <w:pStyle w:val="af1"/>
        <w:numPr>
          <w:ilvl w:val="0"/>
          <w:numId w:val="169"/>
        </w:numPr>
        <w:tabs>
          <w:tab w:val="clear" w:pos="720"/>
          <w:tab w:val="num" w:pos="927"/>
        </w:tabs>
        <w:ind w:left="927"/>
      </w:pPr>
      <w:r w:rsidRPr="00C77598">
        <w:t>формирование психологической культуры и коммуникативной компетенции для обеспечения эффективного и безопасного взаимодействия в социуме;</w:t>
      </w:r>
    </w:p>
    <w:p w:rsidR="00FA2317" w:rsidRPr="00C77598" w:rsidRDefault="00FA2317" w:rsidP="00FA2317">
      <w:pPr>
        <w:pStyle w:val="af1"/>
        <w:numPr>
          <w:ilvl w:val="0"/>
          <w:numId w:val="169"/>
        </w:numPr>
        <w:tabs>
          <w:tab w:val="clear" w:pos="720"/>
          <w:tab w:val="num" w:pos="927"/>
        </w:tabs>
      </w:pPr>
      <w:r w:rsidRPr="00C77598">
        <w:t xml:space="preserve"> формирование способности обучающегося сознательно выстраивать и оценивать отношения в социуме;</w:t>
      </w:r>
    </w:p>
    <w:p w:rsidR="00FA2317" w:rsidRPr="00C77598" w:rsidRDefault="00FA2317" w:rsidP="00FA2317">
      <w:pPr>
        <w:pStyle w:val="af1"/>
        <w:numPr>
          <w:ilvl w:val="0"/>
          <w:numId w:val="169"/>
        </w:numPr>
        <w:tabs>
          <w:tab w:val="clear" w:pos="720"/>
          <w:tab w:val="num" w:pos="927"/>
        </w:tabs>
        <w:ind w:left="927"/>
      </w:pPr>
      <w:r w:rsidRPr="00C77598">
        <w:t xml:space="preserve"> становление гуманистических и демократических ценностных ориентаций;</w:t>
      </w:r>
    </w:p>
    <w:p w:rsidR="00FA2317" w:rsidRPr="00C77598" w:rsidRDefault="00FA2317" w:rsidP="00FA2317">
      <w:pPr>
        <w:pStyle w:val="af1"/>
        <w:numPr>
          <w:ilvl w:val="0"/>
          <w:numId w:val="169"/>
        </w:numPr>
        <w:tabs>
          <w:tab w:val="clear" w:pos="720"/>
          <w:tab w:val="num" w:pos="927"/>
        </w:tabs>
        <w:ind w:left="927"/>
      </w:pPr>
      <w:r w:rsidRPr="00C77598">
        <w:t xml:space="preserve"> формирование основы культуры межэтнического общения;</w:t>
      </w:r>
    </w:p>
    <w:p w:rsidR="00FA2317" w:rsidRPr="00C77598" w:rsidRDefault="00FA2317" w:rsidP="00FA2317">
      <w:pPr>
        <w:pStyle w:val="af1"/>
        <w:numPr>
          <w:ilvl w:val="0"/>
          <w:numId w:val="169"/>
        </w:numPr>
        <w:tabs>
          <w:tab w:val="clear" w:pos="720"/>
          <w:tab w:val="num" w:pos="927"/>
        </w:tabs>
        <w:ind w:left="927"/>
      </w:pPr>
      <w:r w:rsidRPr="00C77598">
        <w:t xml:space="preserve"> формирование отношения к семье как к основе российского общества;</w:t>
      </w:r>
    </w:p>
    <w:p w:rsidR="00FA2317" w:rsidRPr="00C77598" w:rsidRDefault="00FA2317" w:rsidP="00FA2317">
      <w:pPr>
        <w:pStyle w:val="af1"/>
        <w:numPr>
          <w:ilvl w:val="0"/>
          <w:numId w:val="169"/>
        </w:numPr>
        <w:tabs>
          <w:tab w:val="clear" w:pos="720"/>
          <w:tab w:val="num" w:pos="927"/>
        </w:tabs>
        <w:ind w:left="927"/>
      </w:pPr>
      <w:r w:rsidRPr="00C77598">
        <w:t xml:space="preserve"> воспитание у  школьников почтительного отношения к родителям, осознанного, заботливого отношения к старшему поколению.</w:t>
      </w:r>
    </w:p>
    <w:p w:rsidR="00FA2317" w:rsidRPr="00C77598" w:rsidRDefault="00FA2317" w:rsidP="00FA2317">
      <w:pPr>
        <w:pStyle w:val="af1"/>
        <w:ind w:left="927"/>
      </w:pPr>
    </w:p>
    <w:p w:rsidR="00FA2317" w:rsidRPr="00C77598" w:rsidRDefault="00FA2317" w:rsidP="00FA2317">
      <w:pPr>
        <w:pStyle w:val="af1"/>
        <w:ind w:left="927"/>
      </w:pPr>
      <w:r w:rsidRPr="00C77598">
        <w:t>ОБЩЕИНТЕЛЛЕКТУАЛЬНОЕ НАПРАВЛЕНИЕ</w:t>
      </w:r>
    </w:p>
    <w:p w:rsidR="00FA2317" w:rsidRPr="00C77598" w:rsidRDefault="00FA2317" w:rsidP="00FA2317">
      <w:pPr>
        <w:pStyle w:val="af1"/>
        <w:ind w:left="927"/>
      </w:pPr>
      <w:r w:rsidRPr="00C77598">
        <w:t xml:space="preserve">Целесообразность названного направления заключается в обеспечении достижения планируемых результатов освоения основной образовательной программы основного общего образования. </w:t>
      </w:r>
    </w:p>
    <w:p w:rsidR="00FA2317" w:rsidRPr="00C77598" w:rsidRDefault="00FA2317" w:rsidP="00FA2317">
      <w:pPr>
        <w:pStyle w:val="af1"/>
        <w:ind w:left="927"/>
      </w:pPr>
      <w:r w:rsidRPr="00C77598">
        <w:t xml:space="preserve">Основными задачами являются: </w:t>
      </w:r>
    </w:p>
    <w:p w:rsidR="00FA2317" w:rsidRPr="00C77598" w:rsidRDefault="00FA2317" w:rsidP="00FA2317">
      <w:pPr>
        <w:pStyle w:val="af1"/>
        <w:numPr>
          <w:ilvl w:val="0"/>
          <w:numId w:val="169"/>
        </w:numPr>
        <w:tabs>
          <w:tab w:val="clear" w:pos="720"/>
          <w:tab w:val="num" w:pos="927"/>
        </w:tabs>
        <w:ind w:left="927"/>
      </w:pPr>
      <w:r w:rsidRPr="00C77598">
        <w:t xml:space="preserve"> формирование навыков научно-интеллектуального труда;</w:t>
      </w:r>
    </w:p>
    <w:p w:rsidR="00FA2317" w:rsidRPr="00C77598" w:rsidRDefault="00FA2317" w:rsidP="00FA2317">
      <w:pPr>
        <w:pStyle w:val="af1"/>
        <w:numPr>
          <w:ilvl w:val="0"/>
          <w:numId w:val="169"/>
        </w:numPr>
        <w:tabs>
          <w:tab w:val="clear" w:pos="720"/>
          <w:tab w:val="num" w:pos="927"/>
        </w:tabs>
        <w:ind w:left="927"/>
      </w:pPr>
      <w:r w:rsidRPr="00C77598">
        <w:t xml:space="preserve"> развитие культуры логического и алгоритмического мышления, воображения;</w:t>
      </w:r>
    </w:p>
    <w:p w:rsidR="00FA2317" w:rsidRPr="00C77598" w:rsidRDefault="00FA2317" w:rsidP="00FA2317">
      <w:pPr>
        <w:pStyle w:val="af1"/>
        <w:numPr>
          <w:ilvl w:val="0"/>
          <w:numId w:val="169"/>
        </w:numPr>
        <w:tabs>
          <w:tab w:val="clear" w:pos="720"/>
          <w:tab w:val="num" w:pos="927"/>
        </w:tabs>
        <w:ind w:left="927"/>
      </w:pPr>
      <w:r w:rsidRPr="00C77598">
        <w:t xml:space="preserve"> формирование первоначального опыта практической преобразовательной деятельности;</w:t>
      </w:r>
    </w:p>
    <w:p w:rsidR="00FA2317" w:rsidRPr="00C77598" w:rsidRDefault="00FA2317" w:rsidP="00FA2317">
      <w:pPr>
        <w:pStyle w:val="af1"/>
        <w:numPr>
          <w:ilvl w:val="0"/>
          <w:numId w:val="169"/>
        </w:numPr>
        <w:tabs>
          <w:tab w:val="clear" w:pos="720"/>
          <w:tab w:val="num" w:pos="927"/>
        </w:tabs>
        <w:ind w:left="927"/>
      </w:pPr>
      <w:r w:rsidRPr="00C77598">
        <w:t>овладение навыками универсальных учебных действий у обучающихся на ступени основного общего образования.</w:t>
      </w:r>
    </w:p>
    <w:p w:rsidR="00FA2317" w:rsidRPr="00C77598" w:rsidRDefault="00FA2317" w:rsidP="00FA2317">
      <w:pPr>
        <w:pStyle w:val="af1"/>
        <w:ind w:left="927"/>
      </w:pPr>
    </w:p>
    <w:p w:rsidR="00FA2317" w:rsidRPr="00C77598" w:rsidRDefault="00FA2317" w:rsidP="00FA2317">
      <w:pPr>
        <w:pStyle w:val="af1"/>
        <w:ind w:left="927"/>
      </w:pPr>
      <w:r w:rsidRPr="00C77598">
        <w:tab/>
        <w:t>ОБЩЕКУЛЬТУРНОЕ НАПРАВЛЕНИЕ</w:t>
      </w:r>
    </w:p>
    <w:p w:rsidR="00FA2317" w:rsidRPr="00C77598" w:rsidRDefault="00FA2317" w:rsidP="00FA2317">
      <w:pPr>
        <w:pStyle w:val="af1"/>
        <w:ind w:left="927"/>
      </w:pPr>
      <w:r w:rsidRPr="00C77598">
        <w:t>Целесообразность данного направления заключается в воспитании способности к духовному развитию, нравственному самосовершенствованию, формированию ценностных ориентаций, развитие обшей культуры, знакомство с общечеловеческими ценностями мировой культуры, духовными ценностями отечественной культуры, нравственно-этическими ценностями многонационального народа России и народов других стран.</w:t>
      </w:r>
    </w:p>
    <w:p w:rsidR="00FA2317" w:rsidRPr="00C77598" w:rsidRDefault="00FA2317" w:rsidP="00FA2317">
      <w:pPr>
        <w:pStyle w:val="af1"/>
        <w:ind w:left="927"/>
      </w:pPr>
      <w:r w:rsidRPr="00C77598">
        <w:t>Основными задачами являются:</w:t>
      </w:r>
    </w:p>
    <w:p w:rsidR="00FA2317" w:rsidRPr="00C77598" w:rsidRDefault="00FA2317" w:rsidP="00FA2317">
      <w:pPr>
        <w:pStyle w:val="af1"/>
        <w:numPr>
          <w:ilvl w:val="0"/>
          <w:numId w:val="169"/>
        </w:numPr>
        <w:tabs>
          <w:tab w:val="clear" w:pos="720"/>
          <w:tab w:val="num" w:pos="927"/>
        </w:tabs>
        <w:ind w:left="927"/>
      </w:pPr>
      <w:r w:rsidRPr="00C77598">
        <w:t>формирование ценностных ориентаций общечеловеческого содержания;</w:t>
      </w:r>
    </w:p>
    <w:p w:rsidR="00FA2317" w:rsidRPr="00C77598" w:rsidRDefault="00FA2317" w:rsidP="00FA2317">
      <w:pPr>
        <w:pStyle w:val="af1"/>
        <w:numPr>
          <w:ilvl w:val="0"/>
          <w:numId w:val="169"/>
        </w:numPr>
        <w:tabs>
          <w:tab w:val="clear" w:pos="720"/>
          <w:tab w:val="num" w:pos="927"/>
        </w:tabs>
        <w:ind w:left="927"/>
      </w:pPr>
      <w:r w:rsidRPr="00C77598">
        <w:t xml:space="preserve"> становление активной жизненной позиции;</w:t>
      </w:r>
    </w:p>
    <w:p w:rsidR="00FA2317" w:rsidRPr="00C77598" w:rsidRDefault="00FA2317" w:rsidP="00FA2317">
      <w:pPr>
        <w:pStyle w:val="af1"/>
        <w:numPr>
          <w:ilvl w:val="0"/>
          <w:numId w:val="169"/>
        </w:numPr>
        <w:tabs>
          <w:tab w:val="clear" w:pos="720"/>
          <w:tab w:val="num" w:pos="927"/>
        </w:tabs>
        <w:ind w:left="927"/>
      </w:pPr>
      <w:r w:rsidRPr="00C77598">
        <w:t xml:space="preserve"> воспитание основ правовой, эстетической, физической и экологической культуры. </w:t>
      </w:r>
    </w:p>
    <w:p w:rsidR="00FA2317" w:rsidRPr="00C77598" w:rsidRDefault="00FA2317" w:rsidP="00FA2317">
      <w:pPr>
        <w:widowControl w:val="0"/>
        <w:spacing w:line="240" w:lineRule="auto"/>
        <w:ind w:firstLine="720"/>
        <w:jc w:val="both"/>
        <w:rPr>
          <w:rFonts w:ascii="Times New Roman" w:hAnsi="Times New Roman"/>
          <w:color w:val="222222"/>
          <w:sz w:val="24"/>
          <w:szCs w:val="24"/>
        </w:rPr>
      </w:pPr>
      <w:r w:rsidRPr="00C77598">
        <w:rPr>
          <w:rFonts w:ascii="Times New Roman" w:hAnsi="Times New Roman"/>
          <w:color w:val="222222"/>
          <w:sz w:val="24"/>
          <w:szCs w:val="24"/>
        </w:rPr>
        <w:t>Содержание и особенности организация внеурочной деятельности на ступени основного общего образования регламентируется планом внеурочной деятельности, который, наряду с учебным планом, является организационным механизмом реализации основной образовательной программы основного общего образования.</w:t>
      </w:r>
    </w:p>
    <w:p w:rsidR="00FA2317" w:rsidRPr="00C77598" w:rsidRDefault="00FA2317" w:rsidP="00FA2317">
      <w:pPr>
        <w:widowControl w:val="0"/>
        <w:spacing w:line="240" w:lineRule="auto"/>
        <w:ind w:firstLine="708"/>
        <w:jc w:val="both"/>
        <w:rPr>
          <w:rFonts w:ascii="Times New Roman" w:hAnsi="Times New Roman"/>
          <w:color w:val="000000"/>
          <w:kern w:val="2"/>
          <w:sz w:val="24"/>
          <w:szCs w:val="24"/>
          <w:lang w:eastAsia="hi-IN" w:bidi="hi-IN"/>
        </w:rPr>
      </w:pPr>
      <w:r w:rsidRPr="00C77598">
        <w:rPr>
          <w:rFonts w:ascii="Times New Roman" w:hAnsi="Times New Roman"/>
          <w:color w:val="222222"/>
          <w:sz w:val="24"/>
          <w:szCs w:val="24"/>
        </w:rPr>
        <w:t>План внеурочной деятель</w:t>
      </w:r>
      <w:r>
        <w:rPr>
          <w:rFonts w:ascii="Times New Roman" w:hAnsi="Times New Roman"/>
          <w:color w:val="222222"/>
          <w:sz w:val="24"/>
          <w:szCs w:val="24"/>
        </w:rPr>
        <w:t xml:space="preserve">ности МОУ«Бутырская ООШ» Валуйского района </w:t>
      </w:r>
      <w:r w:rsidRPr="00C77598">
        <w:rPr>
          <w:rFonts w:ascii="Times New Roman" w:hAnsi="Times New Roman"/>
          <w:color w:val="222222"/>
          <w:sz w:val="24"/>
          <w:szCs w:val="24"/>
        </w:rPr>
        <w:t xml:space="preserve"> Белгородской области определяет состав и структуру направлений, формы организации, объём внеурочной деятельности для обучающихся на ступени основного общего образования </w:t>
      </w:r>
      <w:r w:rsidRPr="00C77598">
        <w:rPr>
          <w:rFonts w:ascii="Times New Roman" w:hAnsi="Times New Roman"/>
          <w:sz w:val="24"/>
          <w:szCs w:val="24"/>
        </w:rPr>
        <w:t xml:space="preserve">(до 1350 часов за пять лет обучения). </w:t>
      </w:r>
      <w:r w:rsidRPr="00C77598">
        <w:rPr>
          <w:rFonts w:ascii="Times New Roman" w:hAnsi="Times New Roman"/>
          <w:kern w:val="2"/>
          <w:sz w:val="24"/>
          <w:szCs w:val="24"/>
          <w:lang w:eastAsia="hi-IN" w:bidi="hi-IN"/>
        </w:rPr>
        <w:t>При отборе содержания и видов деятельности детей по каждому направлению внеурочной деятельности учитываются интересы</w:t>
      </w:r>
      <w:r w:rsidRPr="00C77598">
        <w:rPr>
          <w:rFonts w:ascii="Times New Roman" w:hAnsi="Times New Roman"/>
          <w:color w:val="000000"/>
          <w:kern w:val="2"/>
          <w:sz w:val="24"/>
          <w:szCs w:val="24"/>
          <w:lang w:eastAsia="hi-IN" w:bidi="hi-IN"/>
        </w:rPr>
        <w:t xml:space="preserve"> и потребности детей, пожелания родителей, рекомендации школьного психолога, опыт внеаудиторной и внеурочной деятельности педагогов. </w:t>
      </w:r>
    </w:p>
    <w:p w:rsidR="00FA2317" w:rsidRPr="00C77598" w:rsidRDefault="00FA2317" w:rsidP="00FA2317">
      <w:pPr>
        <w:pStyle w:val="af1"/>
      </w:pPr>
      <w:r w:rsidRPr="00C77598">
        <w:rPr>
          <w:kern w:val="2"/>
          <w:lang w:eastAsia="hi-IN" w:bidi="hi-IN"/>
        </w:rPr>
        <w:t xml:space="preserve">В  качестве организационной модели внеурочной деятельности определена </w:t>
      </w:r>
      <w:r w:rsidRPr="00C77598">
        <w:rPr>
          <w:b/>
          <w:bCs/>
          <w:kern w:val="2"/>
          <w:lang w:eastAsia="hi-IN" w:bidi="hi-IN"/>
        </w:rPr>
        <w:t xml:space="preserve">оптимизационная </w:t>
      </w:r>
      <w:r w:rsidRPr="00C77598">
        <w:rPr>
          <w:kern w:val="2"/>
          <w:lang w:eastAsia="hi-IN" w:bidi="hi-IN"/>
        </w:rPr>
        <w:t>модель</w:t>
      </w:r>
      <w:r w:rsidRPr="00C77598">
        <w:rPr>
          <w:b/>
          <w:bCs/>
          <w:i/>
          <w:iCs/>
          <w:kern w:val="2"/>
          <w:lang w:eastAsia="hi-IN" w:bidi="hi-IN"/>
        </w:rPr>
        <w:t>,</w:t>
      </w:r>
      <w:r w:rsidRPr="00C77598">
        <w:rPr>
          <w:kern w:val="2"/>
          <w:lang w:eastAsia="hi-IN" w:bidi="hi-IN"/>
        </w:rPr>
        <w:t xml:space="preserve"> предполагающая использование внутренних </w:t>
      </w:r>
      <w:r w:rsidRPr="00C77598">
        <w:t>ресурсов. В ее реализации принимают участие все педагогические работники. В каждом классе координирующую роль выполняет классный руководитель, который в соответствии со своими функциями и задачами:</w:t>
      </w:r>
    </w:p>
    <w:p w:rsidR="00FA2317" w:rsidRPr="00C77598" w:rsidRDefault="00FA2317" w:rsidP="00FA2317">
      <w:pPr>
        <w:pStyle w:val="af1"/>
        <w:numPr>
          <w:ilvl w:val="0"/>
          <w:numId w:val="216"/>
        </w:numPr>
      </w:pPr>
      <w:r w:rsidRPr="00C77598">
        <w:t>взаимодействует с педагогическими работниками, а также с учебно-вспомогательным персоналом школы;</w:t>
      </w:r>
    </w:p>
    <w:p w:rsidR="00FA2317" w:rsidRPr="00C77598" w:rsidRDefault="00FA2317" w:rsidP="00FA2317">
      <w:pPr>
        <w:pStyle w:val="af1"/>
        <w:numPr>
          <w:ilvl w:val="0"/>
          <w:numId w:val="216"/>
        </w:numPr>
      </w:pPr>
      <w:r w:rsidRPr="00C77598">
        <w:t>организует в классе образовательный процесс, оптимальный для развития положительного потенциала личности обучающихся в рамках деятельности общешкольного коллектива;</w:t>
      </w:r>
    </w:p>
    <w:p w:rsidR="00FA2317" w:rsidRPr="00C77598" w:rsidRDefault="00FA2317" w:rsidP="00FA2317">
      <w:pPr>
        <w:pStyle w:val="af1"/>
        <w:numPr>
          <w:ilvl w:val="0"/>
          <w:numId w:val="216"/>
        </w:numPr>
      </w:pPr>
      <w:r w:rsidRPr="00C77598">
        <w:t>организует систему отношений через разнообразные формы воспитывающей деятельности коллектива класса;</w:t>
      </w:r>
    </w:p>
    <w:p w:rsidR="00FA2317" w:rsidRPr="00C77598" w:rsidRDefault="00FA2317" w:rsidP="00FA2317">
      <w:pPr>
        <w:pStyle w:val="af1"/>
        <w:numPr>
          <w:ilvl w:val="0"/>
          <w:numId w:val="216"/>
        </w:numPr>
      </w:pPr>
      <w:r w:rsidRPr="00C77598">
        <w:t>организует социально значимую, творческую деятельность обучающихся.</w:t>
      </w:r>
    </w:p>
    <w:p w:rsidR="00FA2317" w:rsidRPr="00C77598" w:rsidRDefault="00FA2317" w:rsidP="00FA2317">
      <w:pPr>
        <w:pStyle w:val="af1"/>
      </w:pPr>
      <w:r w:rsidRPr="00C77598">
        <w:t>Преимущества оптимизационной модели:</w:t>
      </w:r>
    </w:p>
    <w:p w:rsidR="00FA2317" w:rsidRPr="00C77598" w:rsidRDefault="00FA2317" w:rsidP="00FA2317">
      <w:pPr>
        <w:pStyle w:val="af1"/>
      </w:pPr>
      <w:r w:rsidRPr="00C77598">
        <w:t>-  минимизация финансовых расходов на внеурочную деятельность;</w:t>
      </w:r>
    </w:p>
    <w:p w:rsidR="00FA2317" w:rsidRPr="00C77598" w:rsidRDefault="00FA2317" w:rsidP="00FA2317">
      <w:pPr>
        <w:pStyle w:val="af1"/>
      </w:pPr>
      <w:r w:rsidRPr="00C77598">
        <w:t>-  создание единого образовательного и методического пространства в школе;</w:t>
      </w:r>
    </w:p>
    <w:p w:rsidR="00FA2317" w:rsidRPr="00C77598" w:rsidRDefault="00FA2317" w:rsidP="00FA2317">
      <w:pPr>
        <w:pStyle w:val="af1"/>
      </w:pPr>
      <w:r w:rsidRPr="00C77598">
        <w:t>- формирование содержательного и организационного единства всех подразделений школы.</w:t>
      </w:r>
    </w:p>
    <w:p w:rsidR="00FA2317" w:rsidRPr="00C77598" w:rsidRDefault="00FA2317" w:rsidP="00FA2317">
      <w:pPr>
        <w:pStyle w:val="af1"/>
      </w:pPr>
      <w:r w:rsidRPr="00C77598">
        <w:t>Модель педагогически целесообразна, так как способствует более разностороннему раскрытию индивидуальных способностей ребенка, которые не всегда удаётся рассмотреть на уроке, развитию у детей интереса к различным видам деятельности, желанию активно участвовать в продуктивной, одобряемой обществом деятельности, умению самостоятельно организовать своё свободное время. Каждый вид внеклассной деятельности: творческой, познавательной, спортивной, трудовой, игровой — обогащает опыт коллективного взаимодействия школьников в определённом аспекте, что в своей совокупности даёт большой воспитательный эффект.</w:t>
      </w:r>
    </w:p>
    <w:p w:rsidR="00FA2317" w:rsidRPr="00C77598" w:rsidRDefault="00FA2317" w:rsidP="00FA2317">
      <w:pPr>
        <w:spacing w:line="240" w:lineRule="auto"/>
        <w:jc w:val="both"/>
        <w:rPr>
          <w:rFonts w:ascii="Times New Roman" w:hAnsi="Times New Roman"/>
          <w:b/>
          <w:bCs/>
          <w:sz w:val="24"/>
          <w:szCs w:val="24"/>
        </w:rPr>
      </w:pPr>
      <w:r w:rsidRPr="00C77598">
        <w:rPr>
          <w:rFonts w:ascii="Times New Roman" w:hAnsi="Times New Roman"/>
          <w:sz w:val="24"/>
          <w:szCs w:val="24"/>
        </w:rPr>
        <w:t xml:space="preserve">В  </w:t>
      </w:r>
      <w:r>
        <w:rPr>
          <w:rFonts w:ascii="Times New Roman" w:hAnsi="Times New Roman"/>
          <w:kern w:val="2"/>
          <w:sz w:val="24"/>
          <w:szCs w:val="24"/>
          <w:lang w:eastAsia="hi-IN" w:bidi="hi-IN"/>
        </w:rPr>
        <w:t xml:space="preserve">МОУ «Бутырская ООШ» Валуйского района </w:t>
      </w:r>
      <w:r w:rsidRPr="00C77598">
        <w:rPr>
          <w:rFonts w:ascii="Times New Roman" w:hAnsi="Times New Roman"/>
          <w:kern w:val="2"/>
          <w:sz w:val="24"/>
          <w:szCs w:val="24"/>
          <w:lang w:eastAsia="hi-IN" w:bidi="hi-IN"/>
        </w:rPr>
        <w:t xml:space="preserve"> Белгородской области</w:t>
      </w:r>
      <w:r w:rsidRPr="00C77598">
        <w:rPr>
          <w:rFonts w:ascii="Times New Roman" w:hAnsi="Times New Roman"/>
          <w:sz w:val="24"/>
          <w:szCs w:val="24"/>
        </w:rPr>
        <w:t xml:space="preserve">    соблюдаются      </w:t>
      </w:r>
      <w:r w:rsidRPr="00C77598">
        <w:rPr>
          <w:rFonts w:ascii="Times New Roman" w:hAnsi="Times New Roman"/>
          <w:b/>
          <w:bCs/>
          <w:sz w:val="24"/>
          <w:szCs w:val="24"/>
        </w:rPr>
        <w:t>принципы организации внеурочной деятельности в школе:</w:t>
      </w:r>
    </w:p>
    <w:p w:rsidR="00FA2317" w:rsidRPr="00C77598" w:rsidRDefault="00FA2317" w:rsidP="00FA2317">
      <w:pPr>
        <w:numPr>
          <w:ilvl w:val="0"/>
          <w:numId w:val="214"/>
        </w:numPr>
        <w:spacing w:after="0" w:line="240" w:lineRule="auto"/>
        <w:jc w:val="both"/>
        <w:rPr>
          <w:rFonts w:ascii="Times New Roman" w:hAnsi="Times New Roman"/>
          <w:sz w:val="24"/>
          <w:szCs w:val="24"/>
        </w:rPr>
      </w:pPr>
      <w:r w:rsidRPr="00C77598">
        <w:rPr>
          <w:rFonts w:ascii="Times New Roman" w:hAnsi="Times New Roman"/>
          <w:sz w:val="24"/>
          <w:szCs w:val="24"/>
        </w:rPr>
        <w:t>соответствие возрастным особенностям обучающихся, преемственность с технологиями учебной деятельности;</w:t>
      </w:r>
    </w:p>
    <w:p w:rsidR="00FA2317" w:rsidRPr="00C77598" w:rsidRDefault="00FA2317" w:rsidP="00FA2317">
      <w:pPr>
        <w:numPr>
          <w:ilvl w:val="0"/>
          <w:numId w:val="214"/>
        </w:numPr>
        <w:spacing w:after="0" w:line="240" w:lineRule="auto"/>
        <w:jc w:val="both"/>
        <w:rPr>
          <w:rFonts w:ascii="Times New Roman" w:hAnsi="Times New Roman"/>
          <w:sz w:val="24"/>
          <w:szCs w:val="24"/>
        </w:rPr>
      </w:pPr>
      <w:r w:rsidRPr="00C77598">
        <w:rPr>
          <w:rFonts w:ascii="Times New Roman" w:hAnsi="Times New Roman"/>
          <w:sz w:val="24"/>
          <w:szCs w:val="24"/>
        </w:rPr>
        <w:t>опора на традиции и положительный опыт организации внеурочной деятельности;</w:t>
      </w:r>
    </w:p>
    <w:p w:rsidR="00FA2317" w:rsidRPr="00C77598" w:rsidRDefault="00FA2317" w:rsidP="00FA2317">
      <w:pPr>
        <w:numPr>
          <w:ilvl w:val="0"/>
          <w:numId w:val="214"/>
        </w:numPr>
        <w:spacing w:after="0" w:line="240" w:lineRule="auto"/>
        <w:jc w:val="both"/>
        <w:rPr>
          <w:rFonts w:ascii="Times New Roman" w:hAnsi="Times New Roman"/>
          <w:sz w:val="24"/>
          <w:szCs w:val="24"/>
        </w:rPr>
      </w:pPr>
      <w:r w:rsidRPr="00C77598">
        <w:rPr>
          <w:rFonts w:ascii="Times New Roman" w:hAnsi="Times New Roman"/>
          <w:sz w:val="24"/>
          <w:szCs w:val="24"/>
        </w:rPr>
        <w:t>опора на ценности воспитательной системы школы;</w:t>
      </w:r>
    </w:p>
    <w:p w:rsidR="00FA2317" w:rsidRPr="00C77598" w:rsidRDefault="00FA2317" w:rsidP="00FA2317">
      <w:pPr>
        <w:numPr>
          <w:ilvl w:val="0"/>
          <w:numId w:val="214"/>
        </w:numPr>
        <w:spacing w:after="0" w:line="240" w:lineRule="auto"/>
        <w:jc w:val="both"/>
        <w:rPr>
          <w:rFonts w:ascii="Times New Roman" w:hAnsi="Times New Roman"/>
          <w:sz w:val="24"/>
          <w:szCs w:val="24"/>
        </w:rPr>
      </w:pPr>
      <w:r w:rsidRPr="00C77598">
        <w:rPr>
          <w:rFonts w:ascii="Times New Roman" w:hAnsi="Times New Roman"/>
          <w:sz w:val="24"/>
          <w:szCs w:val="24"/>
        </w:rPr>
        <w:t>свободный выбор на основе личных интересов и склонностей ребенка.</w:t>
      </w:r>
    </w:p>
    <w:p w:rsidR="00FA2317" w:rsidRPr="00C77598" w:rsidRDefault="00FA2317" w:rsidP="00FA2317">
      <w:p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Исходя из этого, в школе намечены мероприятия для создания системы внеурочной деятельности, поддерживающей процесс образования составление перечня программ внеурочной деятельности; </w:t>
      </w:r>
    </w:p>
    <w:p w:rsidR="00FA2317" w:rsidRPr="00C77598" w:rsidRDefault="00FA2317" w:rsidP="00FA2317">
      <w:pPr>
        <w:numPr>
          <w:ilvl w:val="0"/>
          <w:numId w:val="215"/>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подбор кадров для проведения внеурочных занятий; </w:t>
      </w:r>
    </w:p>
    <w:p w:rsidR="00FA2317" w:rsidRPr="00C77598" w:rsidRDefault="00FA2317" w:rsidP="00FA2317">
      <w:pPr>
        <w:numPr>
          <w:ilvl w:val="0"/>
          <w:numId w:val="215"/>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разработка рабочих программ внеурочной деятельности; </w:t>
      </w:r>
    </w:p>
    <w:p w:rsidR="00FA2317" w:rsidRPr="00C77598" w:rsidRDefault="00FA2317" w:rsidP="00FA2317">
      <w:pPr>
        <w:numPr>
          <w:ilvl w:val="0"/>
          <w:numId w:val="215"/>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материально-техническое оснащение внеурочной деятельности; </w:t>
      </w:r>
    </w:p>
    <w:p w:rsidR="00FA2317" w:rsidRPr="00C77598" w:rsidRDefault="00FA2317" w:rsidP="00FA2317">
      <w:pPr>
        <w:numPr>
          <w:ilvl w:val="0"/>
          <w:numId w:val="215"/>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sz w:val="24"/>
          <w:szCs w:val="24"/>
        </w:rPr>
        <w:t xml:space="preserve">информирование родителей о системе внеурочной деятельности; </w:t>
      </w:r>
    </w:p>
    <w:p w:rsidR="00FA2317" w:rsidRPr="00C77598" w:rsidRDefault="00FA2317" w:rsidP="00FA2317">
      <w:pPr>
        <w:numPr>
          <w:ilvl w:val="0"/>
          <w:numId w:val="215"/>
        </w:numPr>
        <w:spacing w:before="100" w:beforeAutospacing="1" w:after="100" w:afterAutospacing="1" w:line="240" w:lineRule="auto"/>
        <w:jc w:val="both"/>
        <w:rPr>
          <w:rFonts w:ascii="Times New Roman" w:hAnsi="Times New Roman"/>
          <w:sz w:val="24"/>
          <w:szCs w:val="24"/>
        </w:rPr>
      </w:pPr>
      <w:r w:rsidRPr="00C77598">
        <w:rPr>
          <w:rFonts w:ascii="Times New Roman" w:hAnsi="Times New Roman"/>
          <w:color w:val="000000"/>
          <w:sz w:val="24"/>
          <w:szCs w:val="24"/>
        </w:rPr>
        <w:t xml:space="preserve">составление </w:t>
      </w:r>
      <w:r w:rsidRPr="00C77598">
        <w:rPr>
          <w:rFonts w:ascii="Times New Roman" w:hAnsi="Times New Roman"/>
          <w:sz w:val="24"/>
          <w:szCs w:val="24"/>
        </w:rPr>
        <w:t>расписания внеурочной деятельности.</w:t>
      </w:r>
    </w:p>
    <w:p w:rsidR="00FA2317" w:rsidRPr="00C77598" w:rsidRDefault="00FA2317" w:rsidP="00FA2317">
      <w:pPr>
        <w:pStyle w:val="128"/>
        <w:autoSpaceDE w:val="0"/>
        <w:autoSpaceDN w:val="0"/>
        <w:adjustRightInd w:val="0"/>
        <w:ind w:left="0" w:firstLine="708"/>
        <w:jc w:val="both"/>
        <w:rPr>
          <w:rFonts w:ascii="Times New Roman" w:hAnsi="Times New Roman" w:cs="Times New Roman"/>
        </w:rPr>
      </w:pPr>
      <w:r w:rsidRPr="00C77598">
        <w:rPr>
          <w:rFonts w:ascii="Times New Roman" w:hAnsi="Times New Roman" w:cs="Times New Roman"/>
          <w:color w:val="000000"/>
          <w:kern w:val="2"/>
          <w:lang w:eastAsia="hi-IN" w:bidi="hi-IN"/>
        </w:rPr>
        <w:t>Занятия внеурочной деятельностью организуются во второй половине дня. Продолжительность  занятий в 5-9 классах -</w:t>
      </w:r>
      <w:r>
        <w:rPr>
          <w:rFonts w:ascii="Times New Roman" w:hAnsi="Times New Roman" w:cs="Times New Roman"/>
          <w:color w:val="000000"/>
          <w:kern w:val="2"/>
          <w:lang w:eastAsia="hi-IN" w:bidi="hi-IN"/>
        </w:rPr>
        <w:t xml:space="preserve"> </w:t>
      </w:r>
      <w:r w:rsidRPr="00C77598">
        <w:rPr>
          <w:rFonts w:ascii="Times New Roman" w:hAnsi="Times New Roman" w:cs="Times New Roman"/>
          <w:color w:val="000000"/>
          <w:kern w:val="2"/>
          <w:lang w:eastAsia="hi-IN" w:bidi="hi-IN"/>
        </w:rPr>
        <w:t>45 минут каждое.</w:t>
      </w:r>
    </w:p>
    <w:p w:rsidR="00FA2317" w:rsidRDefault="00FA2317" w:rsidP="003D1085">
      <w:pPr>
        <w:shd w:val="clear" w:color="auto" w:fill="FFFFFF"/>
        <w:spacing w:line="240" w:lineRule="auto"/>
        <w:jc w:val="both"/>
        <w:rPr>
          <w:rFonts w:ascii="Times New Roman" w:hAnsi="Times New Roman"/>
          <w:b/>
          <w:bCs/>
          <w:color w:val="000000"/>
          <w:sz w:val="24"/>
          <w:szCs w:val="24"/>
        </w:rPr>
      </w:pPr>
    </w:p>
    <w:p w:rsidR="00FA2317" w:rsidRDefault="00FA2317" w:rsidP="003D1085">
      <w:pPr>
        <w:shd w:val="clear" w:color="auto" w:fill="FFFFFF"/>
        <w:spacing w:line="240" w:lineRule="auto"/>
        <w:jc w:val="both"/>
        <w:rPr>
          <w:rFonts w:ascii="Times New Roman" w:hAnsi="Times New Roman"/>
          <w:b/>
          <w:bCs/>
          <w:color w:val="000000"/>
          <w:sz w:val="24"/>
          <w:szCs w:val="24"/>
        </w:rPr>
      </w:pPr>
    </w:p>
    <w:p w:rsidR="003D1085" w:rsidRDefault="003D1085" w:rsidP="003D1085">
      <w:pPr>
        <w:shd w:val="clear" w:color="auto" w:fill="FFFFFF"/>
        <w:spacing w:line="240" w:lineRule="auto"/>
        <w:jc w:val="both"/>
        <w:rPr>
          <w:rFonts w:ascii="Times New Roman" w:hAnsi="Times New Roman"/>
          <w:b/>
          <w:bCs/>
          <w:color w:val="000000"/>
          <w:sz w:val="24"/>
          <w:szCs w:val="24"/>
        </w:rPr>
      </w:pPr>
      <w:r>
        <w:rPr>
          <w:rFonts w:ascii="Times New Roman" w:hAnsi="Times New Roman"/>
          <w:b/>
          <w:bCs/>
          <w:color w:val="000000"/>
          <w:sz w:val="24"/>
          <w:szCs w:val="24"/>
        </w:rPr>
        <w:t>Учебный план внеурочной деятельности МОУ «Бутырская ООШ» на 2016 – 2017 учебный год</w:t>
      </w:r>
    </w:p>
    <w:p w:rsidR="003D1085" w:rsidRPr="003D1085" w:rsidRDefault="003D1085" w:rsidP="003D1085">
      <w:pPr>
        <w:shd w:val="clear" w:color="auto" w:fill="FFFFFF"/>
        <w:spacing w:line="240" w:lineRule="auto"/>
        <w:jc w:val="both"/>
        <w:rPr>
          <w:rFonts w:ascii="Times New Roman" w:hAnsi="Times New Roman"/>
          <w:b/>
          <w:bCs/>
          <w:color w:val="000000"/>
          <w:sz w:val="24"/>
          <w:szCs w:val="24"/>
        </w:rPr>
      </w:pPr>
      <w:r w:rsidRPr="003D1085">
        <w:rPr>
          <w:rFonts w:ascii="Times New Roman" w:hAnsi="Times New Roman"/>
          <w:b/>
          <w:bCs/>
          <w:color w:val="000000"/>
          <w:sz w:val="24"/>
          <w:szCs w:val="24"/>
        </w:rPr>
        <w:t>Пояснительная записка</w:t>
      </w:r>
    </w:p>
    <w:p w:rsidR="003D1085" w:rsidRPr="003D1085" w:rsidRDefault="003D1085" w:rsidP="003D1085">
      <w:pPr>
        <w:widowControl w:val="0"/>
        <w:spacing w:line="240" w:lineRule="auto"/>
        <w:ind w:firstLine="708"/>
        <w:jc w:val="both"/>
        <w:rPr>
          <w:rFonts w:ascii="Times New Roman" w:hAnsi="Times New Roman"/>
          <w:color w:val="000000"/>
          <w:sz w:val="24"/>
          <w:szCs w:val="24"/>
        </w:rPr>
      </w:pPr>
      <w:r w:rsidRPr="003D1085">
        <w:rPr>
          <w:rFonts w:ascii="Times New Roman" w:hAnsi="Times New Roman"/>
          <w:color w:val="000000"/>
          <w:sz w:val="24"/>
          <w:szCs w:val="24"/>
        </w:rPr>
        <w:t xml:space="preserve">План внеурочной деятельности МОУ «Бутырская ООШ» определяет состав и структуру направлений, формы организации, объём внеурочной деятельности для обучающихся на ступени основного общего образования. При отборе содержания и видов деятельности детей по каждому направлению внеурочной деятельности учтены интересы и потребности детей, пожелания родителей, опыт внеаудиторной и внеурочной деятельности педагогов. </w:t>
      </w:r>
    </w:p>
    <w:p w:rsidR="003D1085" w:rsidRPr="003D1085" w:rsidRDefault="003D1085" w:rsidP="003D1085">
      <w:pPr>
        <w:shd w:val="clear" w:color="auto" w:fill="FFFFFF"/>
        <w:spacing w:line="240" w:lineRule="auto"/>
        <w:ind w:firstLine="360"/>
        <w:jc w:val="both"/>
        <w:rPr>
          <w:rFonts w:ascii="Times New Roman" w:hAnsi="Times New Roman"/>
          <w:color w:val="000000"/>
          <w:sz w:val="24"/>
          <w:szCs w:val="24"/>
        </w:rPr>
      </w:pPr>
      <w:r w:rsidRPr="003D1085">
        <w:rPr>
          <w:rFonts w:ascii="Times New Roman" w:hAnsi="Times New Roman"/>
          <w:b/>
          <w:bCs/>
          <w:color w:val="000000"/>
          <w:sz w:val="24"/>
          <w:szCs w:val="24"/>
        </w:rPr>
        <w:t xml:space="preserve">Нормативно-правовой основой формирования плана </w:t>
      </w:r>
      <w:r w:rsidRPr="003D1085">
        <w:rPr>
          <w:rFonts w:ascii="Times New Roman" w:hAnsi="Times New Roman"/>
          <w:color w:val="000000"/>
          <w:sz w:val="24"/>
          <w:szCs w:val="24"/>
        </w:rPr>
        <w:t xml:space="preserve">внеурочной деятельности являются следующие нормативные документы </w:t>
      </w:r>
    </w:p>
    <w:p w:rsidR="003D1085" w:rsidRPr="003D1085" w:rsidRDefault="003D1085" w:rsidP="003D1085">
      <w:pPr>
        <w:pStyle w:val="a8"/>
        <w:autoSpaceDE w:val="0"/>
        <w:autoSpaceDN w:val="0"/>
        <w:adjustRightInd w:val="0"/>
        <w:ind w:left="0"/>
        <w:jc w:val="both"/>
        <w:rPr>
          <w:rFonts w:ascii="Times New Roman" w:hAnsi="Times New Roman"/>
          <w:b/>
          <w:szCs w:val="24"/>
        </w:rPr>
      </w:pPr>
      <w:r w:rsidRPr="003D1085">
        <w:rPr>
          <w:rFonts w:ascii="Times New Roman" w:hAnsi="Times New Roman"/>
          <w:b/>
          <w:color w:val="000000"/>
          <w:szCs w:val="24"/>
        </w:rPr>
        <w:t xml:space="preserve">- </w:t>
      </w:r>
      <w:r w:rsidRPr="003D1085">
        <w:rPr>
          <w:rFonts w:ascii="Times New Roman" w:hAnsi="Times New Roman"/>
          <w:color w:val="000000"/>
          <w:szCs w:val="24"/>
        </w:rPr>
        <w:t>Конституция Российской Федерации (ст.43);</w:t>
      </w:r>
    </w:p>
    <w:p w:rsidR="003D1085" w:rsidRPr="003D1085" w:rsidRDefault="003D1085" w:rsidP="003D1085">
      <w:pPr>
        <w:tabs>
          <w:tab w:val="left" w:pos="142"/>
          <w:tab w:val="left" w:pos="284"/>
        </w:tabs>
        <w:spacing w:line="240" w:lineRule="auto"/>
        <w:jc w:val="both"/>
        <w:rPr>
          <w:rStyle w:val="blk"/>
          <w:rFonts w:ascii="Times New Roman" w:hAnsi="Times New Roman"/>
          <w:i/>
          <w:sz w:val="24"/>
          <w:szCs w:val="24"/>
        </w:rPr>
      </w:pPr>
      <w:r w:rsidRPr="003D1085">
        <w:rPr>
          <w:rFonts w:ascii="Times New Roman" w:hAnsi="Times New Roman"/>
          <w:b/>
          <w:sz w:val="24"/>
          <w:szCs w:val="24"/>
        </w:rPr>
        <w:t xml:space="preserve">- </w:t>
      </w:r>
      <w:r w:rsidRPr="003D1085">
        <w:rPr>
          <w:rFonts w:ascii="Times New Roman" w:hAnsi="Times New Roman"/>
          <w:sz w:val="24"/>
          <w:szCs w:val="24"/>
        </w:rPr>
        <w:t xml:space="preserve">Федеральный  Закон от 29.12.2012 № 273-ФЗ «Об образовании в Российской Федерации» </w:t>
      </w:r>
      <w:r w:rsidRPr="003D1085">
        <w:rPr>
          <w:rStyle w:val="blk"/>
          <w:rFonts w:ascii="Times New Roman" w:hAnsi="Times New Roman"/>
          <w:i/>
          <w:sz w:val="24"/>
          <w:szCs w:val="24"/>
        </w:rPr>
        <w:t xml:space="preserve">(в редакции Федеральных законов от 07.05.2013г. </w:t>
      </w:r>
      <w:hyperlink r:id="rId154" w:anchor="dst100098" w:history="1">
        <w:r w:rsidRPr="003D1085">
          <w:rPr>
            <w:rStyle w:val="af6"/>
            <w:rFonts w:ascii="Times New Roman" w:hAnsi="Times New Roman"/>
            <w:i/>
            <w:sz w:val="24"/>
            <w:szCs w:val="24"/>
          </w:rPr>
          <w:t>№ 99-ФЗ</w:t>
        </w:r>
      </w:hyperlink>
      <w:r w:rsidRPr="003D1085">
        <w:rPr>
          <w:rStyle w:val="blk"/>
          <w:rFonts w:ascii="Times New Roman" w:hAnsi="Times New Roman"/>
          <w:i/>
          <w:sz w:val="24"/>
          <w:szCs w:val="24"/>
        </w:rPr>
        <w:t xml:space="preserve">, от 07.06.2013г. </w:t>
      </w:r>
      <w:hyperlink r:id="rId155" w:anchor="dst100056" w:history="1">
        <w:r w:rsidRPr="003D1085">
          <w:rPr>
            <w:rStyle w:val="af6"/>
            <w:rFonts w:ascii="Times New Roman" w:hAnsi="Times New Roman"/>
            <w:i/>
            <w:sz w:val="24"/>
            <w:szCs w:val="24"/>
          </w:rPr>
          <w:t>№120-ФЗ</w:t>
        </w:r>
      </w:hyperlink>
      <w:r w:rsidRPr="003D1085">
        <w:rPr>
          <w:rStyle w:val="blk"/>
          <w:rFonts w:ascii="Times New Roman" w:hAnsi="Times New Roman"/>
          <w:i/>
          <w:sz w:val="24"/>
          <w:szCs w:val="24"/>
        </w:rPr>
        <w:t xml:space="preserve">, от 02.07.2013г. </w:t>
      </w:r>
      <w:hyperlink r:id="rId156" w:anchor="dst100045" w:history="1">
        <w:r w:rsidRPr="003D1085">
          <w:rPr>
            <w:rStyle w:val="af6"/>
            <w:rFonts w:ascii="Times New Roman" w:hAnsi="Times New Roman"/>
            <w:i/>
            <w:sz w:val="24"/>
            <w:szCs w:val="24"/>
          </w:rPr>
          <w:t>№ 170-ФЗ</w:t>
        </w:r>
      </w:hyperlink>
      <w:r w:rsidRPr="003D1085">
        <w:rPr>
          <w:rStyle w:val="blk"/>
          <w:rFonts w:ascii="Times New Roman" w:hAnsi="Times New Roman"/>
          <w:i/>
          <w:sz w:val="24"/>
          <w:szCs w:val="24"/>
        </w:rPr>
        <w:t xml:space="preserve">, от 23.07.2013г. </w:t>
      </w:r>
      <w:hyperlink r:id="rId157" w:anchor="dst100110" w:history="1">
        <w:r w:rsidRPr="003D1085">
          <w:rPr>
            <w:rStyle w:val="af6"/>
            <w:rFonts w:ascii="Times New Roman" w:hAnsi="Times New Roman"/>
            <w:i/>
            <w:sz w:val="24"/>
            <w:szCs w:val="24"/>
          </w:rPr>
          <w:t>№203-ФЗ</w:t>
        </w:r>
      </w:hyperlink>
      <w:r w:rsidRPr="003D1085">
        <w:rPr>
          <w:rStyle w:val="blk"/>
          <w:rFonts w:ascii="Times New Roman" w:hAnsi="Times New Roman"/>
          <w:i/>
          <w:sz w:val="24"/>
          <w:szCs w:val="24"/>
        </w:rPr>
        <w:t xml:space="preserve">, от 25.11.2013г. </w:t>
      </w:r>
      <w:hyperlink r:id="rId158" w:anchor="dst101375" w:history="1">
        <w:r w:rsidRPr="003D1085">
          <w:rPr>
            <w:rStyle w:val="af6"/>
            <w:rFonts w:ascii="Times New Roman" w:hAnsi="Times New Roman"/>
            <w:i/>
            <w:sz w:val="24"/>
            <w:szCs w:val="24"/>
          </w:rPr>
          <w:t>№317-ФЗ</w:t>
        </w:r>
      </w:hyperlink>
      <w:r w:rsidRPr="003D1085">
        <w:rPr>
          <w:rStyle w:val="blk"/>
          <w:rFonts w:ascii="Times New Roman" w:hAnsi="Times New Roman"/>
          <w:i/>
          <w:sz w:val="24"/>
          <w:szCs w:val="24"/>
        </w:rPr>
        <w:t xml:space="preserve">, от 03.02.2014г. </w:t>
      </w:r>
      <w:hyperlink r:id="rId159" w:anchor="dst100008" w:history="1">
        <w:r w:rsidRPr="003D1085">
          <w:rPr>
            <w:rStyle w:val="af6"/>
            <w:rFonts w:ascii="Times New Roman" w:hAnsi="Times New Roman"/>
            <w:i/>
            <w:sz w:val="24"/>
            <w:szCs w:val="24"/>
          </w:rPr>
          <w:t>№ 11-ФЗ</w:t>
        </w:r>
      </w:hyperlink>
      <w:r w:rsidRPr="003D1085">
        <w:rPr>
          <w:rStyle w:val="blk"/>
          <w:rFonts w:ascii="Times New Roman" w:hAnsi="Times New Roman"/>
          <w:i/>
          <w:sz w:val="24"/>
          <w:szCs w:val="24"/>
        </w:rPr>
        <w:t xml:space="preserve">, от 03.02.2014г. </w:t>
      </w:r>
      <w:hyperlink r:id="rId160" w:anchor="dst100320" w:history="1">
        <w:r w:rsidRPr="003D1085">
          <w:rPr>
            <w:rStyle w:val="af6"/>
            <w:rFonts w:ascii="Times New Roman" w:hAnsi="Times New Roman"/>
            <w:i/>
            <w:sz w:val="24"/>
            <w:szCs w:val="24"/>
          </w:rPr>
          <w:t>№ 15-ФЗ</w:t>
        </w:r>
      </w:hyperlink>
      <w:r w:rsidRPr="003D1085">
        <w:rPr>
          <w:rStyle w:val="blk"/>
          <w:rFonts w:ascii="Times New Roman" w:hAnsi="Times New Roman"/>
          <w:i/>
          <w:sz w:val="24"/>
          <w:szCs w:val="24"/>
        </w:rPr>
        <w:t xml:space="preserve">, от 05.05.2014г.  </w:t>
      </w:r>
      <w:hyperlink r:id="rId161" w:anchor="dst100066" w:history="1">
        <w:r w:rsidRPr="003D1085">
          <w:rPr>
            <w:rStyle w:val="af6"/>
            <w:rFonts w:ascii="Times New Roman" w:hAnsi="Times New Roman"/>
            <w:i/>
            <w:sz w:val="24"/>
            <w:szCs w:val="24"/>
          </w:rPr>
          <w:t>№ 84-ФЗ</w:t>
        </w:r>
      </w:hyperlink>
      <w:r w:rsidRPr="003D1085">
        <w:rPr>
          <w:rStyle w:val="blk"/>
          <w:rFonts w:ascii="Times New Roman" w:hAnsi="Times New Roman"/>
          <w:i/>
          <w:sz w:val="24"/>
          <w:szCs w:val="24"/>
        </w:rPr>
        <w:t xml:space="preserve">, от 27.05.2014г. </w:t>
      </w:r>
      <w:hyperlink r:id="rId162" w:anchor="dst100009" w:history="1">
        <w:r w:rsidRPr="003D1085">
          <w:rPr>
            <w:rStyle w:val="af6"/>
            <w:rFonts w:ascii="Times New Roman" w:hAnsi="Times New Roman"/>
            <w:i/>
            <w:sz w:val="24"/>
            <w:szCs w:val="24"/>
          </w:rPr>
          <w:t>№ 135-ФЗ</w:t>
        </w:r>
      </w:hyperlink>
      <w:r w:rsidRPr="003D1085">
        <w:rPr>
          <w:rStyle w:val="blk"/>
          <w:rFonts w:ascii="Times New Roman" w:hAnsi="Times New Roman"/>
          <w:i/>
          <w:sz w:val="24"/>
          <w:szCs w:val="24"/>
        </w:rPr>
        <w:t xml:space="preserve">, от 04.06.2014г. </w:t>
      </w:r>
      <w:hyperlink r:id="rId163" w:anchor="dst100008" w:history="1">
        <w:r w:rsidRPr="003D1085">
          <w:rPr>
            <w:rStyle w:val="af6"/>
            <w:rFonts w:ascii="Times New Roman" w:hAnsi="Times New Roman"/>
            <w:i/>
            <w:sz w:val="24"/>
            <w:szCs w:val="24"/>
          </w:rPr>
          <w:t>№148-ФЗ</w:t>
        </w:r>
      </w:hyperlink>
      <w:r w:rsidRPr="003D1085">
        <w:rPr>
          <w:rStyle w:val="blk"/>
          <w:rFonts w:ascii="Times New Roman" w:hAnsi="Times New Roman"/>
          <w:i/>
          <w:sz w:val="24"/>
          <w:szCs w:val="24"/>
        </w:rPr>
        <w:t xml:space="preserve">, от 28.06.201г. </w:t>
      </w:r>
      <w:hyperlink r:id="rId164" w:anchor="dst100011" w:history="1">
        <w:r w:rsidRPr="003D1085">
          <w:rPr>
            <w:rStyle w:val="af6"/>
            <w:rFonts w:ascii="Times New Roman" w:hAnsi="Times New Roman"/>
            <w:i/>
            <w:sz w:val="24"/>
            <w:szCs w:val="24"/>
          </w:rPr>
          <w:t>№182-ФЗ</w:t>
        </w:r>
      </w:hyperlink>
      <w:r w:rsidRPr="003D1085">
        <w:rPr>
          <w:rStyle w:val="blk"/>
          <w:rFonts w:ascii="Times New Roman" w:hAnsi="Times New Roman"/>
          <w:i/>
          <w:sz w:val="24"/>
          <w:szCs w:val="24"/>
        </w:rPr>
        <w:t xml:space="preserve">, от 21.07.2014г. </w:t>
      </w:r>
      <w:hyperlink r:id="rId165" w:anchor="dst100871" w:history="1">
        <w:r w:rsidRPr="003D1085">
          <w:rPr>
            <w:rStyle w:val="af6"/>
            <w:rFonts w:ascii="Times New Roman" w:hAnsi="Times New Roman"/>
            <w:i/>
            <w:sz w:val="24"/>
            <w:szCs w:val="24"/>
          </w:rPr>
          <w:t>№216-ФЗ</w:t>
        </w:r>
      </w:hyperlink>
      <w:r w:rsidRPr="003D1085">
        <w:rPr>
          <w:rStyle w:val="blk"/>
          <w:rFonts w:ascii="Times New Roman" w:hAnsi="Times New Roman"/>
          <w:i/>
          <w:sz w:val="24"/>
          <w:szCs w:val="24"/>
        </w:rPr>
        <w:t xml:space="preserve">, от 21.07.2014г. </w:t>
      </w:r>
      <w:hyperlink r:id="rId166" w:anchor="dst100153" w:history="1">
        <w:r w:rsidRPr="003D1085">
          <w:rPr>
            <w:rStyle w:val="af6"/>
            <w:rFonts w:ascii="Times New Roman" w:hAnsi="Times New Roman"/>
            <w:i/>
            <w:sz w:val="24"/>
            <w:szCs w:val="24"/>
          </w:rPr>
          <w:t>№ 256-ФЗ</w:t>
        </w:r>
      </w:hyperlink>
      <w:r w:rsidRPr="003D1085">
        <w:rPr>
          <w:rStyle w:val="blk"/>
          <w:rFonts w:ascii="Times New Roman" w:hAnsi="Times New Roman"/>
          <w:i/>
          <w:sz w:val="24"/>
          <w:szCs w:val="24"/>
        </w:rPr>
        <w:t xml:space="preserve">,от 21.07.2014г. </w:t>
      </w:r>
      <w:hyperlink r:id="rId167" w:anchor="dst100008" w:history="1">
        <w:r w:rsidRPr="003D1085">
          <w:rPr>
            <w:rStyle w:val="af6"/>
            <w:rFonts w:ascii="Times New Roman" w:hAnsi="Times New Roman"/>
            <w:i/>
            <w:sz w:val="24"/>
            <w:szCs w:val="24"/>
          </w:rPr>
          <w:t>№ 262-ФЗ</w:t>
        </w:r>
      </w:hyperlink>
      <w:r w:rsidRPr="003D1085">
        <w:rPr>
          <w:rStyle w:val="blk"/>
          <w:rFonts w:ascii="Times New Roman" w:hAnsi="Times New Roman"/>
          <w:i/>
          <w:sz w:val="24"/>
          <w:szCs w:val="24"/>
        </w:rPr>
        <w:t xml:space="preserve">, от 31.12.2014г. </w:t>
      </w:r>
      <w:hyperlink r:id="rId168" w:anchor="dst100057" w:history="1">
        <w:r w:rsidRPr="003D1085">
          <w:rPr>
            <w:rStyle w:val="af6"/>
            <w:rFonts w:ascii="Times New Roman" w:hAnsi="Times New Roman"/>
            <w:i/>
            <w:sz w:val="24"/>
            <w:szCs w:val="24"/>
          </w:rPr>
          <w:t>№ 489-ФЗ</w:t>
        </w:r>
      </w:hyperlink>
      <w:r w:rsidRPr="003D1085">
        <w:rPr>
          <w:rStyle w:val="blk"/>
          <w:rFonts w:ascii="Times New Roman" w:hAnsi="Times New Roman"/>
          <w:i/>
          <w:sz w:val="24"/>
          <w:szCs w:val="24"/>
        </w:rPr>
        <w:t xml:space="preserve">, от 31.12.2014г. </w:t>
      </w:r>
      <w:hyperlink r:id="rId169" w:anchor="dst100026" w:history="1">
        <w:r w:rsidRPr="003D1085">
          <w:rPr>
            <w:rStyle w:val="af6"/>
            <w:rFonts w:ascii="Times New Roman" w:hAnsi="Times New Roman"/>
            <w:i/>
            <w:sz w:val="24"/>
            <w:szCs w:val="24"/>
          </w:rPr>
          <w:t>№ 500-ФЗ</w:t>
        </w:r>
      </w:hyperlink>
      <w:r w:rsidRPr="003D1085">
        <w:rPr>
          <w:rStyle w:val="blk"/>
          <w:rFonts w:ascii="Times New Roman" w:hAnsi="Times New Roman"/>
          <w:i/>
          <w:sz w:val="24"/>
          <w:szCs w:val="24"/>
        </w:rPr>
        <w:t xml:space="preserve">,от 31.12.2014г. </w:t>
      </w:r>
      <w:hyperlink r:id="rId170" w:anchor="dst100103" w:history="1">
        <w:r w:rsidRPr="003D1085">
          <w:rPr>
            <w:rStyle w:val="af6"/>
            <w:rFonts w:ascii="Times New Roman" w:hAnsi="Times New Roman"/>
            <w:i/>
            <w:sz w:val="24"/>
            <w:szCs w:val="24"/>
          </w:rPr>
          <w:t>№ 519-ФЗ</w:t>
        </w:r>
      </w:hyperlink>
      <w:r w:rsidRPr="003D1085">
        <w:rPr>
          <w:rStyle w:val="blk"/>
          <w:rFonts w:ascii="Times New Roman" w:hAnsi="Times New Roman"/>
          <w:i/>
          <w:sz w:val="24"/>
          <w:szCs w:val="24"/>
        </w:rPr>
        <w:t xml:space="preserve">, от 29.06.2015г. </w:t>
      </w:r>
      <w:hyperlink r:id="rId171" w:anchor="dst100223" w:history="1">
        <w:r w:rsidRPr="003D1085">
          <w:rPr>
            <w:rStyle w:val="af6"/>
            <w:rFonts w:ascii="Times New Roman" w:hAnsi="Times New Roman"/>
            <w:i/>
            <w:sz w:val="24"/>
            <w:szCs w:val="24"/>
          </w:rPr>
          <w:t>№160-ФЗ</w:t>
        </w:r>
      </w:hyperlink>
      <w:r w:rsidRPr="003D1085">
        <w:rPr>
          <w:rStyle w:val="blk"/>
          <w:rFonts w:ascii="Times New Roman" w:hAnsi="Times New Roman"/>
          <w:i/>
          <w:sz w:val="24"/>
          <w:szCs w:val="24"/>
        </w:rPr>
        <w:t xml:space="preserve">, от 29.06.2015г. </w:t>
      </w:r>
      <w:hyperlink r:id="rId172" w:anchor="dst100008" w:history="1">
        <w:r w:rsidRPr="003D1085">
          <w:rPr>
            <w:rStyle w:val="af6"/>
            <w:rFonts w:ascii="Times New Roman" w:hAnsi="Times New Roman"/>
            <w:i/>
            <w:sz w:val="24"/>
            <w:szCs w:val="24"/>
          </w:rPr>
          <w:t>№ 198-ФЗ</w:t>
        </w:r>
      </w:hyperlink>
      <w:r w:rsidRPr="003D1085">
        <w:rPr>
          <w:rStyle w:val="blk"/>
          <w:rFonts w:ascii="Times New Roman" w:hAnsi="Times New Roman"/>
          <w:i/>
          <w:sz w:val="24"/>
          <w:szCs w:val="24"/>
        </w:rPr>
        <w:t xml:space="preserve">,от 13.07.2015г. </w:t>
      </w:r>
      <w:hyperlink r:id="rId173" w:anchor="dst100290" w:history="1">
        <w:r w:rsidRPr="003D1085">
          <w:rPr>
            <w:rStyle w:val="af6"/>
            <w:rFonts w:ascii="Times New Roman" w:hAnsi="Times New Roman"/>
            <w:i/>
            <w:sz w:val="24"/>
            <w:szCs w:val="24"/>
          </w:rPr>
          <w:t>№ 213-ФЗ</w:t>
        </w:r>
      </w:hyperlink>
      <w:r w:rsidRPr="003D1085">
        <w:rPr>
          <w:rStyle w:val="blk"/>
          <w:rFonts w:ascii="Times New Roman" w:hAnsi="Times New Roman"/>
          <w:i/>
          <w:sz w:val="24"/>
          <w:szCs w:val="24"/>
        </w:rPr>
        <w:t xml:space="preserve">, от 13.07.2015г. </w:t>
      </w:r>
      <w:hyperlink r:id="rId174" w:anchor="dst100008" w:history="1">
        <w:r w:rsidRPr="003D1085">
          <w:rPr>
            <w:rStyle w:val="af6"/>
            <w:rFonts w:ascii="Times New Roman" w:hAnsi="Times New Roman"/>
            <w:i/>
            <w:sz w:val="24"/>
            <w:szCs w:val="24"/>
          </w:rPr>
          <w:t>№ 238-ФЗ</w:t>
        </w:r>
      </w:hyperlink>
      <w:r w:rsidRPr="003D1085">
        <w:rPr>
          <w:rStyle w:val="blk"/>
          <w:rFonts w:ascii="Times New Roman" w:hAnsi="Times New Roman"/>
          <w:i/>
          <w:sz w:val="24"/>
          <w:szCs w:val="24"/>
        </w:rPr>
        <w:t xml:space="preserve">, от 14.12.2015г. </w:t>
      </w:r>
      <w:hyperlink r:id="rId175" w:anchor="dst100016" w:history="1">
        <w:r w:rsidRPr="003D1085">
          <w:rPr>
            <w:rStyle w:val="af6"/>
            <w:rFonts w:ascii="Times New Roman" w:hAnsi="Times New Roman"/>
            <w:i/>
            <w:sz w:val="24"/>
            <w:szCs w:val="24"/>
          </w:rPr>
          <w:t>№ 370-ФЗ</w:t>
        </w:r>
      </w:hyperlink>
      <w:r w:rsidRPr="003D1085">
        <w:rPr>
          <w:rFonts w:ascii="Times New Roman" w:hAnsi="Times New Roman"/>
          <w:sz w:val="24"/>
          <w:szCs w:val="24"/>
        </w:rPr>
        <w:t xml:space="preserve"> </w:t>
      </w:r>
      <w:r w:rsidRPr="003D1085">
        <w:rPr>
          <w:rStyle w:val="blk"/>
          <w:rFonts w:ascii="Times New Roman" w:hAnsi="Times New Roman"/>
          <w:i/>
          <w:sz w:val="24"/>
          <w:szCs w:val="24"/>
        </w:rPr>
        <w:t xml:space="preserve">,от 29.12.2015г. </w:t>
      </w:r>
      <w:hyperlink r:id="rId176" w:anchor="dst100128" w:history="1">
        <w:r w:rsidRPr="003D1085">
          <w:rPr>
            <w:rStyle w:val="af6"/>
            <w:rFonts w:ascii="Times New Roman" w:hAnsi="Times New Roman"/>
            <w:i/>
            <w:sz w:val="24"/>
            <w:szCs w:val="24"/>
          </w:rPr>
          <w:t>№ 388-ФЗ</w:t>
        </w:r>
      </w:hyperlink>
      <w:r w:rsidRPr="003D1085">
        <w:rPr>
          <w:rStyle w:val="blk"/>
          <w:rFonts w:ascii="Times New Roman" w:hAnsi="Times New Roman"/>
          <w:i/>
          <w:sz w:val="24"/>
          <w:szCs w:val="24"/>
        </w:rPr>
        <w:t xml:space="preserve">, от 29.12.2015г. </w:t>
      </w:r>
      <w:hyperlink r:id="rId177" w:anchor="dst100033" w:history="1">
        <w:r w:rsidRPr="003D1085">
          <w:rPr>
            <w:rStyle w:val="af6"/>
            <w:rFonts w:ascii="Times New Roman" w:hAnsi="Times New Roman"/>
            <w:i/>
            <w:sz w:val="24"/>
            <w:szCs w:val="24"/>
          </w:rPr>
          <w:t>№ 389-ФЗ</w:t>
        </w:r>
      </w:hyperlink>
      <w:r w:rsidRPr="003D1085">
        <w:rPr>
          <w:rStyle w:val="blk"/>
          <w:rFonts w:ascii="Times New Roman" w:hAnsi="Times New Roman"/>
          <w:i/>
          <w:sz w:val="24"/>
          <w:szCs w:val="24"/>
        </w:rPr>
        <w:t xml:space="preserve">, от 29.12.2015г. </w:t>
      </w:r>
      <w:hyperlink r:id="rId178" w:anchor="dst100101" w:history="1">
        <w:r w:rsidRPr="003D1085">
          <w:rPr>
            <w:rStyle w:val="af6"/>
            <w:rFonts w:ascii="Times New Roman" w:hAnsi="Times New Roman"/>
            <w:i/>
            <w:sz w:val="24"/>
            <w:szCs w:val="24"/>
          </w:rPr>
          <w:t>№ 404-ФЗ</w:t>
        </w:r>
      </w:hyperlink>
      <w:r w:rsidRPr="003D1085">
        <w:rPr>
          <w:rStyle w:val="blk"/>
          <w:rFonts w:ascii="Times New Roman" w:hAnsi="Times New Roman"/>
          <w:i/>
          <w:sz w:val="24"/>
          <w:szCs w:val="24"/>
        </w:rPr>
        <w:t xml:space="preserve">,от 30.12.2015г. </w:t>
      </w:r>
      <w:hyperlink r:id="rId179" w:anchor="dst100008" w:history="1">
        <w:r w:rsidRPr="003D1085">
          <w:rPr>
            <w:rStyle w:val="af6"/>
            <w:rFonts w:ascii="Times New Roman" w:hAnsi="Times New Roman"/>
            <w:i/>
            <w:sz w:val="24"/>
            <w:szCs w:val="24"/>
          </w:rPr>
          <w:t>№458-ФЗ</w:t>
        </w:r>
      </w:hyperlink>
      <w:r w:rsidRPr="003D1085">
        <w:rPr>
          <w:rStyle w:val="blk"/>
          <w:rFonts w:ascii="Times New Roman" w:hAnsi="Times New Roman"/>
          <w:i/>
          <w:sz w:val="24"/>
          <w:szCs w:val="24"/>
        </w:rPr>
        <w:t xml:space="preserve">,от 02.03.2016г. </w:t>
      </w:r>
      <w:hyperlink r:id="rId180" w:anchor="dst100008" w:history="1">
        <w:r w:rsidRPr="003D1085">
          <w:rPr>
            <w:rStyle w:val="af6"/>
            <w:rFonts w:ascii="Times New Roman" w:hAnsi="Times New Roman"/>
            <w:i/>
            <w:sz w:val="24"/>
            <w:szCs w:val="24"/>
          </w:rPr>
          <w:t>№ 46-ФЗ</w:t>
        </w:r>
      </w:hyperlink>
      <w:r w:rsidRPr="003D1085">
        <w:rPr>
          <w:rStyle w:val="blk"/>
          <w:rFonts w:ascii="Times New Roman" w:hAnsi="Times New Roman"/>
          <w:i/>
          <w:sz w:val="24"/>
          <w:szCs w:val="24"/>
        </w:rPr>
        <w:t xml:space="preserve">, с изменениями, внесенными Федеральными законами от 04.06.2014г. </w:t>
      </w:r>
      <w:hyperlink r:id="rId181" w:anchor="dst100334" w:history="1">
        <w:r w:rsidRPr="003D1085">
          <w:rPr>
            <w:rStyle w:val="af6"/>
            <w:rFonts w:ascii="Times New Roman" w:hAnsi="Times New Roman"/>
            <w:i/>
            <w:sz w:val="24"/>
            <w:szCs w:val="24"/>
          </w:rPr>
          <w:t>№145-ФЗ</w:t>
        </w:r>
      </w:hyperlink>
      <w:r w:rsidRPr="003D1085">
        <w:rPr>
          <w:rStyle w:val="blk"/>
          <w:rFonts w:ascii="Times New Roman" w:hAnsi="Times New Roman"/>
          <w:i/>
          <w:sz w:val="24"/>
          <w:szCs w:val="24"/>
        </w:rPr>
        <w:t xml:space="preserve">,от 06.04.201г.  </w:t>
      </w:r>
      <w:hyperlink r:id="rId182" w:anchor="dst100032" w:history="1">
        <w:r w:rsidRPr="003D1085">
          <w:rPr>
            <w:rStyle w:val="af6"/>
            <w:rFonts w:ascii="Times New Roman" w:hAnsi="Times New Roman"/>
            <w:i/>
            <w:sz w:val="24"/>
            <w:szCs w:val="24"/>
          </w:rPr>
          <w:t>№ 68-ФЗ</w:t>
        </w:r>
      </w:hyperlink>
      <w:r w:rsidRPr="003D1085">
        <w:rPr>
          <w:rStyle w:val="blk"/>
          <w:rFonts w:ascii="Times New Roman" w:hAnsi="Times New Roman"/>
          <w:i/>
          <w:sz w:val="24"/>
          <w:szCs w:val="24"/>
        </w:rPr>
        <w:t>).</w:t>
      </w:r>
    </w:p>
    <w:p w:rsidR="003D1085" w:rsidRPr="003D1085" w:rsidRDefault="003D1085" w:rsidP="003D1085">
      <w:pPr>
        <w:tabs>
          <w:tab w:val="left" w:pos="142"/>
          <w:tab w:val="left" w:pos="284"/>
        </w:tabs>
        <w:spacing w:line="240" w:lineRule="auto"/>
        <w:jc w:val="both"/>
        <w:rPr>
          <w:rFonts w:ascii="Times New Roman" w:hAnsi="Times New Roman"/>
          <w:sz w:val="24"/>
          <w:szCs w:val="24"/>
        </w:rPr>
      </w:pPr>
      <w:r w:rsidRPr="003D1085">
        <w:rPr>
          <w:rFonts w:ascii="Times New Roman" w:hAnsi="Times New Roman"/>
          <w:bCs/>
          <w:sz w:val="24"/>
          <w:szCs w:val="24"/>
        </w:rPr>
        <w:t xml:space="preserve">- Порядок  организации и осуществления образовательной деятельности по основным общеобразовательным программам начального общего, основного общего и среднего общего образования </w:t>
      </w:r>
      <w:r w:rsidRPr="003D1085">
        <w:rPr>
          <w:rFonts w:ascii="Times New Roman" w:hAnsi="Times New Roman"/>
          <w:bCs/>
          <w:i/>
          <w:sz w:val="24"/>
          <w:szCs w:val="24"/>
        </w:rPr>
        <w:t>(утвержден приказом Минобрнауки РФ от 30 августа 2013 года №1015, с изменениями от 17 июля 2015 года №734);</w:t>
      </w:r>
    </w:p>
    <w:p w:rsidR="003D1085" w:rsidRPr="003D1085" w:rsidRDefault="003D1085" w:rsidP="003D1085">
      <w:pPr>
        <w:tabs>
          <w:tab w:val="left" w:pos="142"/>
          <w:tab w:val="left" w:pos="284"/>
        </w:tabs>
        <w:spacing w:line="240" w:lineRule="auto"/>
        <w:jc w:val="both"/>
        <w:rPr>
          <w:rFonts w:ascii="Times New Roman" w:hAnsi="Times New Roman"/>
          <w:sz w:val="24"/>
          <w:szCs w:val="24"/>
        </w:rPr>
      </w:pPr>
      <w:r w:rsidRPr="003D1085">
        <w:rPr>
          <w:rFonts w:ascii="Times New Roman" w:hAnsi="Times New Roman"/>
          <w:bCs/>
          <w:sz w:val="24"/>
          <w:szCs w:val="24"/>
        </w:rPr>
        <w:t xml:space="preserve">- Санитарно-эпидемиологические требования к условиям и организации обучения в общеобразовательных учреждениях СанПиН 2.4.2.2821-10 </w:t>
      </w:r>
      <w:r w:rsidRPr="003D1085">
        <w:rPr>
          <w:rFonts w:ascii="Times New Roman" w:hAnsi="Times New Roman"/>
          <w:bCs/>
          <w:i/>
          <w:sz w:val="24"/>
          <w:szCs w:val="24"/>
        </w:rPr>
        <w:t>(утверждены Постановлением Главного государственного санитарного врача РФ от 29 декабря 2010 года №189,  с изменениями от 29.06.2011 г. № 85, от 25.12.2013 № 72, от 24.11.2015 № 81)</w:t>
      </w:r>
      <w:r w:rsidRPr="003D1085">
        <w:rPr>
          <w:rFonts w:ascii="Times New Roman" w:hAnsi="Times New Roman"/>
          <w:bCs/>
          <w:sz w:val="24"/>
          <w:szCs w:val="24"/>
        </w:rPr>
        <w:t>;</w:t>
      </w:r>
    </w:p>
    <w:p w:rsidR="003D1085" w:rsidRPr="003D1085" w:rsidRDefault="003D1085" w:rsidP="003D1085">
      <w:pPr>
        <w:pStyle w:val="a8"/>
        <w:autoSpaceDE w:val="0"/>
        <w:autoSpaceDN w:val="0"/>
        <w:adjustRightInd w:val="0"/>
        <w:ind w:left="0"/>
        <w:jc w:val="both"/>
        <w:rPr>
          <w:rFonts w:ascii="Times New Roman" w:hAnsi="Times New Roman"/>
          <w:i/>
          <w:color w:val="000000"/>
          <w:szCs w:val="24"/>
        </w:rPr>
      </w:pPr>
      <w:r w:rsidRPr="003D1085">
        <w:rPr>
          <w:rFonts w:ascii="Times New Roman" w:hAnsi="Times New Roman"/>
          <w:b/>
          <w:szCs w:val="24"/>
        </w:rPr>
        <w:t xml:space="preserve">- </w:t>
      </w:r>
      <w:r w:rsidRPr="003D1085">
        <w:rPr>
          <w:rFonts w:ascii="Times New Roman" w:hAnsi="Times New Roman"/>
          <w:color w:val="000000"/>
          <w:szCs w:val="24"/>
        </w:rPr>
        <w:t xml:space="preserve">Федеральная целевая программа развития образования на 2016-2020 годы </w:t>
      </w:r>
      <w:r w:rsidRPr="003D1085">
        <w:rPr>
          <w:rFonts w:ascii="Times New Roman" w:hAnsi="Times New Roman"/>
          <w:i/>
          <w:color w:val="000000"/>
          <w:szCs w:val="24"/>
        </w:rPr>
        <w:t>(утверждена Постановлением Правительства Российской Федерации от 23 мая 2015 года №497);</w:t>
      </w:r>
    </w:p>
    <w:p w:rsidR="003D1085" w:rsidRPr="003D1085" w:rsidRDefault="003D1085" w:rsidP="003D1085">
      <w:pPr>
        <w:spacing w:line="240" w:lineRule="auto"/>
        <w:jc w:val="both"/>
        <w:rPr>
          <w:rFonts w:ascii="Times New Roman" w:hAnsi="Times New Roman"/>
          <w:i/>
          <w:color w:val="000000"/>
          <w:sz w:val="24"/>
          <w:szCs w:val="24"/>
        </w:rPr>
      </w:pPr>
      <w:r w:rsidRPr="003D1085">
        <w:rPr>
          <w:rFonts w:ascii="Times New Roman" w:hAnsi="Times New Roman"/>
          <w:color w:val="000000"/>
          <w:sz w:val="24"/>
          <w:szCs w:val="24"/>
        </w:rPr>
        <w:t>- Стратегия развития воспитания в Российской Федерации на период до 2025 года</w:t>
      </w:r>
      <w:r w:rsidRPr="003D1085">
        <w:rPr>
          <w:rFonts w:ascii="Times New Roman" w:hAnsi="Times New Roman"/>
          <w:sz w:val="24"/>
          <w:szCs w:val="24"/>
        </w:rPr>
        <w:t xml:space="preserve"> </w:t>
      </w:r>
      <w:r w:rsidRPr="003D1085">
        <w:rPr>
          <w:rFonts w:ascii="Times New Roman" w:hAnsi="Times New Roman"/>
          <w:i/>
          <w:color w:val="000000"/>
          <w:sz w:val="24"/>
          <w:szCs w:val="24"/>
        </w:rPr>
        <w:t xml:space="preserve"> (утверждена  Распоряжением Правительства РФ от 29. Мая 2015 года №996-р);</w:t>
      </w:r>
    </w:p>
    <w:p w:rsidR="003D1085" w:rsidRPr="003D1085" w:rsidRDefault="003D1085" w:rsidP="003D1085">
      <w:pPr>
        <w:spacing w:line="240" w:lineRule="auto"/>
        <w:jc w:val="both"/>
        <w:rPr>
          <w:rFonts w:ascii="Times New Roman" w:hAnsi="Times New Roman"/>
          <w:i/>
          <w:color w:val="000000"/>
          <w:sz w:val="24"/>
          <w:szCs w:val="24"/>
        </w:rPr>
      </w:pPr>
      <w:r w:rsidRPr="003D1085">
        <w:rPr>
          <w:rFonts w:ascii="Times New Roman" w:hAnsi="Times New Roman"/>
          <w:i/>
          <w:color w:val="000000"/>
          <w:sz w:val="24"/>
          <w:szCs w:val="24"/>
        </w:rPr>
        <w:t>-</w:t>
      </w:r>
      <w:r w:rsidRPr="003D1085">
        <w:rPr>
          <w:rFonts w:ascii="Times New Roman" w:hAnsi="Times New Roman"/>
          <w:color w:val="000000"/>
          <w:sz w:val="24"/>
          <w:szCs w:val="24"/>
        </w:rPr>
        <w:t>Концепция преподавания русского языка и литературы в Российской Федерации</w:t>
      </w:r>
      <w:r w:rsidRPr="003D1085">
        <w:rPr>
          <w:rFonts w:ascii="Times New Roman" w:hAnsi="Times New Roman"/>
          <w:i/>
          <w:color w:val="000000"/>
          <w:sz w:val="24"/>
          <w:szCs w:val="24"/>
        </w:rPr>
        <w:t xml:space="preserve"> (утверждена  Распоряжением Правительства РФ от 9. апреля 2016 года №637-р);</w:t>
      </w:r>
    </w:p>
    <w:p w:rsidR="003D1085" w:rsidRPr="003D1085" w:rsidRDefault="003D1085" w:rsidP="003D1085">
      <w:pPr>
        <w:pStyle w:val="a8"/>
        <w:autoSpaceDE w:val="0"/>
        <w:autoSpaceDN w:val="0"/>
        <w:adjustRightInd w:val="0"/>
        <w:ind w:left="0"/>
        <w:jc w:val="both"/>
        <w:rPr>
          <w:rFonts w:ascii="Times New Roman" w:hAnsi="Times New Roman"/>
          <w:i/>
          <w:color w:val="000000"/>
          <w:szCs w:val="24"/>
        </w:rPr>
      </w:pPr>
      <w:r w:rsidRPr="003D1085">
        <w:rPr>
          <w:rFonts w:ascii="Times New Roman" w:hAnsi="Times New Roman"/>
          <w:color w:val="000000"/>
          <w:szCs w:val="24"/>
        </w:rPr>
        <w:t xml:space="preserve">- Концепция Федеральной целевой программы «Русский язык» на 2016-2020 годы </w:t>
      </w:r>
      <w:r w:rsidRPr="003D1085">
        <w:rPr>
          <w:rFonts w:ascii="Times New Roman" w:hAnsi="Times New Roman"/>
          <w:i/>
          <w:color w:val="000000"/>
          <w:szCs w:val="24"/>
        </w:rPr>
        <w:t xml:space="preserve">(утверждена  распоряжением Правительства Российской Федерации  от 20 декабря </w:t>
      </w:r>
      <w:smartTag w:uri="urn:schemas-microsoft-com:office:smarttags" w:element="metricconverter">
        <w:smartTagPr>
          <w:attr w:name="ProductID" w:val="2014 г"/>
        </w:smartTagPr>
        <w:r w:rsidRPr="003D1085">
          <w:rPr>
            <w:rFonts w:ascii="Times New Roman" w:hAnsi="Times New Roman"/>
            <w:i/>
            <w:color w:val="000000"/>
            <w:szCs w:val="24"/>
          </w:rPr>
          <w:t>2014 г</w:t>
        </w:r>
      </w:smartTag>
      <w:r w:rsidRPr="003D1085">
        <w:rPr>
          <w:rFonts w:ascii="Times New Roman" w:hAnsi="Times New Roman"/>
          <w:i/>
          <w:color w:val="000000"/>
          <w:szCs w:val="24"/>
        </w:rPr>
        <w:t>. № 2647-р);</w:t>
      </w:r>
    </w:p>
    <w:p w:rsidR="003D1085" w:rsidRPr="003D1085" w:rsidRDefault="003D1085" w:rsidP="003D1085">
      <w:pPr>
        <w:pStyle w:val="a8"/>
        <w:autoSpaceDE w:val="0"/>
        <w:autoSpaceDN w:val="0"/>
        <w:adjustRightInd w:val="0"/>
        <w:ind w:left="0"/>
        <w:jc w:val="both"/>
        <w:rPr>
          <w:rFonts w:ascii="Times New Roman" w:hAnsi="Times New Roman"/>
          <w:b/>
          <w:i/>
          <w:szCs w:val="24"/>
        </w:rPr>
      </w:pPr>
      <w:r w:rsidRPr="003D1085">
        <w:rPr>
          <w:rFonts w:ascii="Times New Roman" w:hAnsi="Times New Roman"/>
          <w:szCs w:val="24"/>
        </w:rPr>
        <w:t xml:space="preserve">- Концепции преподавания русского языка и литературы в Российской Федерации </w:t>
      </w:r>
      <w:r w:rsidRPr="003D1085">
        <w:rPr>
          <w:rFonts w:ascii="Times New Roman" w:hAnsi="Times New Roman"/>
          <w:i/>
          <w:szCs w:val="24"/>
        </w:rPr>
        <w:t xml:space="preserve">(утверждена распоряжением Правительства </w:t>
      </w:r>
      <w:r w:rsidRPr="003D1085">
        <w:rPr>
          <w:rFonts w:ascii="Times New Roman" w:hAnsi="Times New Roman"/>
          <w:i/>
          <w:color w:val="000000"/>
          <w:szCs w:val="24"/>
        </w:rPr>
        <w:t xml:space="preserve">Российской Федерации  </w:t>
      </w:r>
      <w:r w:rsidRPr="003D1085">
        <w:rPr>
          <w:rFonts w:ascii="Times New Roman" w:hAnsi="Times New Roman"/>
          <w:i/>
          <w:szCs w:val="24"/>
        </w:rPr>
        <w:t>от 09.04.2016 № 637-р);</w:t>
      </w:r>
    </w:p>
    <w:p w:rsidR="003D1085" w:rsidRPr="003D1085" w:rsidRDefault="003D1085" w:rsidP="003D1085">
      <w:pPr>
        <w:pStyle w:val="a8"/>
        <w:autoSpaceDE w:val="0"/>
        <w:autoSpaceDN w:val="0"/>
        <w:adjustRightInd w:val="0"/>
        <w:ind w:left="0"/>
        <w:jc w:val="both"/>
        <w:rPr>
          <w:rFonts w:ascii="Times New Roman" w:hAnsi="Times New Roman"/>
          <w:i/>
          <w:color w:val="000000"/>
          <w:szCs w:val="24"/>
        </w:rPr>
      </w:pPr>
      <w:r w:rsidRPr="003D1085">
        <w:rPr>
          <w:rFonts w:ascii="Times New Roman" w:hAnsi="Times New Roman"/>
          <w:i/>
          <w:color w:val="000000"/>
          <w:szCs w:val="24"/>
        </w:rPr>
        <w:t xml:space="preserve">- </w:t>
      </w:r>
      <w:r w:rsidRPr="003D1085">
        <w:rPr>
          <w:rFonts w:ascii="Times New Roman" w:hAnsi="Times New Roman"/>
          <w:color w:val="000000"/>
          <w:szCs w:val="24"/>
        </w:rPr>
        <w:t xml:space="preserve">Федеральная целевая программа «Русский язык» на 2016-2020 годы </w:t>
      </w:r>
      <w:r w:rsidRPr="003D1085">
        <w:rPr>
          <w:rFonts w:ascii="Times New Roman" w:hAnsi="Times New Roman"/>
          <w:i/>
          <w:color w:val="000000"/>
          <w:szCs w:val="24"/>
        </w:rPr>
        <w:t>(утверждена Постановлением правительства Российской Федерации от 20 мая 2015 года №481, в редакции изменений  от 02 апреля 2016 года № 264);</w:t>
      </w:r>
    </w:p>
    <w:p w:rsidR="003D1085" w:rsidRPr="003D1085" w:rsidRDefault="003D1085" w:rsidP="003D1085">
      <w:pPr>
        <w:pStyle w:val="a8"/>
        <w:autoSpaceDE w:val="0"/>
        <w:autoSpaceDN w:val="0"/>
        <w:adjustRightInd w:val="0"/>
        <w:ind w:left="0"/>
        <w:jc w:val="both"/>
        <w:rPr>
          <w:rFonts w:ascii="Times New Roman" w:hAnsi="Times New Roman"/>
          <w:i/>
          <w:szCs w:val="24"/>
          <w:u w:val="single"/>
        </w:rPr>
      </w:pPr>
      <w:r w:rsidRPr="003D1085">
        <w:rPr>
          <w:rFonts w:ascii="Times New Roman" w:hAnsi="Times New Roman"/>
          <w:color w:val="000000"/>
          <w:szCs w:val="24"/>
        </w:rPr>
        <w:t xml:space="preserve">- Концепция нового учебно-методического комплекса по отечественной истории </w:t>
      </w:r>
      <w:r w:rsidRPr="003D1085">
        <w:rPr>
          <w:rFonts w:ascii="Times New Roman" w:hAnsi="Times New Roman"/>
          <w:color w:val="000000"/>
          <w:szCs w:val="24"/>
          <w:u w:val="single"/>
        </w:rPr>
        <w:t>(</w:t>
      </w:r>
      <w:hyperlink r:id="rId183" w:history="1">
        <w:r w:rsidRPr="003D1085">
          <w:rPr>
            <w:rFonts w:ascii="Times New Roman" w:hAnsi="Times New Roman"/>
            <w:bCs/>
            <w:i/>
            <w:szCs w:val="24"/>
            <w:u w:val="single"/>
            <w:lang w:val="en-US"/>
          </w:rPr>
          <w:t>http</w:t>
        </w:r>
      </w:hyperlink>
      <w:hyperlink r:id="rId184" w:history="1">
        <w:r w:rsidRPr="003D1085">
          <w:rPr>
            <w:rFonts w:ascii="Times New Roman" w:hAnsi="Times New Roman"/>
            <w:bCs/>
            <w:i/>
            <w:szCs w:val="24"/>
            <w:u w:val="single"/>
          </w:rPr>
          <w:t>://</w:t>
        </w:r>
      </w:hyperlink>
      <w:hyperlink r:id="rId185" w:history="1">
        <w:r w:rsidRPr="003D1085">
          <w:rPr>
            <w:rFonts w:ascii="Times New Roman" w:hAnsi="Times New Roman"/>
            <w:bCs/>
            <w:i/>
            <w:szCs w:val="24"/>
            <w:u w:val="single"/>
            <w:lang w:val="en-US"/>
          </w:rPr>
          <w:t>rushistory</w:t>
        </w:r>
      </w:hyperlink>
      <w:hyperlink r:id="rId186" w:history="1">
        <w:r w:rsidRPr="003D1085">
          <w:rPr>
            <w:rFonts w:ascii="Times New Roman" w:hAnsi="Times New Roman"/>
            <w:bCs/>
            <w:i/>
            <w:szCs w:val="24"/>
            <w:u w:val="single"/>
          </w:rPr>
          <w:t>.</w:t>
        </w:r>
      </w:hyperlink>
      <w:hyperlink r:id="rId187" w:history="1">
        <w:r w:rsidRPr="003D1085">
          <w:rPr>
            <w:rFonts w:ascii="Times New Roman" w:hAnsi="Times New Roman"/>
            <w:bCs/>
            <w:i/>
            <w:szCs w:val="24"/>
            <w:u w:val="single"/>
            <w:lang w:val="en-US"/>
          </w:rPr>
          <w:t>org</w:t>
        </w:r>
      </w:hyperlink>
      <w:hyperlink r:id="rId188" w:history="1">
        <w:r w:rsidRPr="003D1085">
          <w:rPr>
            <w:rFonts w:ascii="Times New Roman" w:hAnsi="Times New Roman"/>
            <w:bCs/>
            <w:i/>
            <w:szCs w:val="24"/>
            <w:u w:val="single"/>
          </w:rPr>
          <w:t>/?</w:t>
        </w:r>
      </w:hyperlink>
      <w:hyperlink r:id="rId189" w:history="1">
        <w:r w:rsidRPr="003D1085">
          <w:rPr>
            <w:rFonts w:ascii="Times New Roman" w:hAnsi="Times New Roman"/>
            <w:bCs/>
            <w:i/>
            <w:szCs w:val="24"/>
            <w:u w:val="single"/>
            <w:lang w:val="en-US"/>
          </w:rPr>
          <w:t>page</w:t>
        </w:r>
      </w:hyperlink>
      <w:hyperlink r:id="rId190" w:history="1">
        <w:r w:rsidRPr="003D1085">
          <w:rPr>
            <w:rFonts w:ascii="Times New Roman" w:hAnsi="Times New Roman"/>
            <w:bCs/>
            <w:i/>
            <w:szCs w:val="24"/>
            <w:u w:val="single"/>
          </w:rPr>
          <w:t>_</w:t>
        </w:r>
      </w:hyperlink>
      <w:hyperlink r:id="rId191" w:history="1">
        <w:r w:rsidRPr="003D1085">
          <w:rPr>
            <w:rFonts w:ascii="Times New Roman" w:hAnsi="Times New Roman"/>
            <w:bCs/>
            <w:i/>
            <w:szCs w:val="24"/>
            <w:u w:val="single"/>
            <w:lang w:val="en-US"/>
          </w:rPr>
          <w:t>id</w:t>
        </w:r>
      </w:hyperlink>
      <w:hyperlink r:id="rId192" w:history="1">
        <w:r w:rsidRPr="003D1085">
          <w:rPr>
            <w:rFonts w:ascii="Times New Roman" w:hAnsi="Times New Roman"/>
            <w:bCs/>
            <w:i/>
            <w:szCs w:val="24"/>
            <w:u w:val="single"/>
          </w:rPr>
          <w:t>=1800</w:t>
        </w:r>
      </w:hyperlink>
      <w:r w:rsidRPr="003D1085">
        <w:rPr>
          <w:rFonts w:ascii="Times New Roman" w:hAnsi="Times New Roman"/>
          <w:i/>
          <w:szCs w:val="24"/>
          <w:u w:val="single"/>
        </w:rPr>
        <w:t>);</w:t>
      </w:r>
    </w:p>
    <w:p w:rsidR="003D1085" w:rsidRPr="003D1085" w:rsidRDefault="003D1085" w:rsidP="003D1085">
      <w:pPr>
        <w:pStyle w:val="a8"/>
        <w:autoSpaceDE w:val="0"/>
        <w:autoSpaceDN w:val="0"/>
        <w:adjustRightInd w:val="0"/>
        <w:ind w:left="0"/>
        <w:jc w:val="both"/>
        <w:rPr>
          <w:rFonts w:ascii="Times New Roman" w:hAnsi="Times New Roman"/>
          <w:b/>
          <w:szCs w:val="24"/>
        </w:rPr>
      </w:pPr>
      <w:r w:rsidRPr="003D1085">
        <w:rPr>
          <w:rFonts w:ascii="Times New Roman" w:hAnsi="Times New Roman"/>
          <w:b/>
          <w:color w:val="000000"/>
          <w:szCs w:val="24"/>
        </w:rPr>
        <w:t>-</w:t>
      </w:r>
      <w:r w:rsidRPr="003D1085">
        <w:rPr>
          <w:rFonts w:ascii="Times New Roman" w:hAnsi="Times New Roman"/>
          <w:color w:val="000000"/>
          <w:szCs w:val="24"/>
        </w:rPr>
        <w:t xml:space="preserve"> Концепция развития математического образования в Российской Федерации (утверждена распоряжением Правительства России от 24 декабря 2013 года № 2506-р);</w:t>
      </w:r>
    </w:p>
    <w:p w:rsidR="003D1085" w:rsidRPr="003D1085" w:rsidRDefault="003D1085" w:rsidP="003D1085">
      <w:pPr>
        <w:spacing w:line="240" w:lineRule="auto"/>
        <w:jc w:val="both"/>
        <w:rPr>
          <w:rFonts w:ascii="Times New Roman" w:hAnsi="Times New Roman"/>
          <w:i/>
          <w:sz w:val="24"/>
          <w:szCs w:val="24"/>
        </w:rPr>
      </w:pPr>
      <w:r w:rsidRPr="003D1085">
        <w:rPr>
          <w:rFonts w:ascii="Times New Roman" w:hAnsi="Times New Roman"/>
          <w:b/>
          <w:sz w:val="24"/>
          <w:szCs w:val="24"/>
        </w:rPr>
        <w:t>-</w:t>
      </w:r>
      <w:r w:rsidRPr="003D1085">
        <w:rPr>
          <w:rFonts w:ascii="Times New Roman" w:hAnsi="Times New Roman"/>
          <w:sz w:val="24"/>
          <w:szCs w:val="24"/>
        </w:rPr>
        <w:t xml:space="preserve"> Стратегия развития физической культуры и спорта в Российской Федерации на период до 2020 года </w:t>
      </w:r>
      <w:r w:rsidRPr="003D1085">
        <w:rPr>
          <w:rFonts w:ascii="Times New Roman" w:hAnsi="Times New Roman"/>
          <w:i/>
          <w:sz w:val="24"/>
          <w:szCs w:val="24"/>
        </w:rPr>
        <w:t>(утверждена Распоряжение Правительства  Российской федерации от  7 августа 2009 года №1101-р);</w:t>
      </w:r>
    </w:p>
    <w:p w:rsidR="003D1085" w:rsidRPr="003D1085" w:rsidRDefault="003D1085" w:rsidP="003D1085">
      <w:pPr>
        <w:pStyle w:val="a8"/>
        <w:autoSpaceDE w:val="0"/>
        <w:autoSpaceDN w:val="0"/>
        <w:adjustRightInd w:val="0"/>
        <w:ind w:left="0"/>
        <w:jc w:val="both"/>
        <w:rPr>
          <w:rFonts w:ascii="Times New Roman" w:hAnsi="Times New Roman"/>
          <w:i/>
          <w:color w:val="000000"/>
          <w:szCs w:val="24"/>
        </w:rPr>
      </w:pPr>
      <w:r w:rsidRPr="003D1085">
        <w:rPr>
          <w:rFonts w:ascii="Times New Roman" w:hAnsi="Times New Roman"/>
          <w:b/>
          <w:szCs w:val="24"/>
        </w:rPr>
        <w:t>-</w:t>
      </w:r>
      <w:r w:rsidRPr="003D1085">
        <w:rPr>
          <w:rFonts w:ascii="Times New Roman" w:hAnsi="Times New Roman"/>
          <w:szCs w:val="24"/>
        </w:rPr>
        <w:t xml:space="preserve"> Федеральный перечень учебников, рекомендуемых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 </w:t>
      </w:r>
      <w:r w:rsidRPr="003D1085">
        <w:rPr>
          <w:rFonts w:ascii="Times New Roman" w:hAnsi="Times New Roman"/>
          <w:i/>
          <w:szCs w:val="24"/>
        </w:rPr>
        <w:t>(утвержден приказом Министерства образования и науки РФ от 31.03.2014г. № 253</w:t>
      </w:r>
      <w:r w:rsidRPr="003D1085">
        <w:rPr>
          <w:rFonts w:ascii="Times New Roman" w:hAnsi="Times New Roman"/>
          <w:szCs w:val="24"/>
        </w:rPr>
        <w:t xml:space="preserve"> </w:t>
      </w:r>
      <w:r w:rsidRPr="003D1085">
        <w:rPr>
          <w:rFonts w:ascii="Times New Roman" w:hAnsi="Times New Roman"/>
          <w:i/>
          <w:color w:val="000000"/>
          <w:szCs w:val="24"/>
        </w:rPr>
        <w:t xml:space="preserve">с изменениями, внесенными </w:t>
      </w:r>
      <w:hyperlink r:id="rId193" w:history="1">
        <w:r w:rsidRPr="003D1085">
          <w:rPr>
            <w:rFonts w:ascii="Times New Roman" w:hAnsi="Times New Roman"/>
            <w:i/>
            <w:color w:val="000000"/>
            <w:szCs w:val="24"/>
          </w:rPr>
          <w:t>приказами от 08.06.2015 г.№576</w:t>
        </w:r>
      </w:hyperlink>
      <w:r w:rsidRPr="003D1085">
        <w:rPr>
          <w:rFonts w:ascii="Times New Roman" w:hAnsi="Times New Roman"/>
          <w:i/>
          <w:color w:val="000000"/>
          <w:szCs w:val="24"/>
        </w:rPr>
        <w:t>; </w:t>
      </w:r>
      <w:hyperlink r:id="rId194" w:history="1">
        <w:r w:rsidRPr="003D1085">
          <w:rPr>
            <w:rFonts w:ascii="Times New Roman" w:hAnsi="Times New Roman"/>
            <w:i/>
            <w:color w:val="000000"/>
            <w:szCs w:val="24"/>
          </w:rPr>
          <w:t xml:space="preserve"> от 28. 12.2015 г. №1529</w:t>
        </w:r>
      </w:hyperlink>
      <w:r w:rsidRPr="003D1085">
        <w:rPr>
          <w:rFonts w:ascii="Times New Roman" w:hAnsi="Times New Roman"/>
          <w:i/>
          <w:color w:val="000000"/>
          <w:szCs w:val="24"/>
        </w:rPr>
        <w:t xml:space="preserve">; </w:t>
      </w:r>
      <w:hyperlink r:id="rId195" w:history="1">
        <w:r w:rsidRPr="003D1085">
          <w:rPr>
            <w:rFonts w:ascii="Times New Roman" w:hAnsi="Times New Roman"/>
            <w:i/>
            <w:color w:val="000000"/>
            <w:szCs w:val="24"/>
          </w:rPr>
          <w:t xml:space="preserve"> от 21.04.2016 г. №459</w:t>
        </w:r>
      </w:hyperlink>
      <w:r w:rsidRPr="003D1085">
        <w:rPr>
          <w:rFonts w:ascii="Times New Roman" w:hAnsi="Times New Roman"/>
          <w:i/>
          <w:color w:val="000000"/>
          <w:szCs w:val="24"/>
        </w:rPr>
        <w:t xml:space="preserve">); </w:t>
      </w:r>
    </w:p>
    <w:p w:rsidR="003D1085" w:rsidRPr="003D1085" w:rsidRDefault="003D1085" w:rsidP="003D1085">
      <w:pPr>
        <w:pStyle w:val="a8"/>
        <w:autoSpaceDE w:val="0"/>
        <w:autoSpaceDN w:val="0"/>
        <w:adjustRightInd w:val="0"/>
        <w:ind w:left="0"/>
        <w:jc w:val="both"/>
        <w:rPr>
          <w:rFonts w:ascii="Times New Roman" w:hAnsi="Times New Roman"/>
          <w:b/>
          <w:i/>
          <w:szCs w:val="24"/>
        </w:rPr>
      </w:pPr>
      <w:r w:rsidRPr="003D1085">
        <w:rPr>
          <w:rFonts w:ascii="Times New Roman" w:hAnsi="Times New Roman"/>
          <w:szCs w:val="24"/>
        </w:rPr>
        <w:t xml:space="preserve">- Перечень организаций, осуществляющих издание учебных пособий, которые допускаются к использованию в образовательном процессе в имеющих государственную аккредитацию и реализующих образовательные программы общего образования образовательных учреждениях </w:t>
      </w:r>
      <w:r w:rsidRPr="003D1085">
        <w:rPr>
          <w:rFonts w:ascii="Times New Roman" w:hAnsi="Times New Roman"/>
          <w:i/>
          <w:szCs w:val="24"/>
        </w:rPr>
        <w:t>(утвержден приказом Министерства образования и науки РФ от 14.12.2009 г. № 729, в редакции приказов от 13.01.2011 № 2, от 16.01.2012 №16).</w:t>
      </w:r>
    </w:p>
    <w:p w:rsidR="003D1085" w:rsidRPr="003D1085" w:rsidRDefault="003D1085" w:rsidP="003D1085">
      <w:pPr>
        <w:tabs>
          <w:tab w:val="left" w:pos="142"/>
          <w:tab w:val="left" w:pos="284"/>
        </w:tabs>
        <w:spacing w:line="240" w:lineRule="auto"/>
        <w:jc w:val="both"/>
        <w:rPr>
          <w:rFonts w:ascii="Times New Roman" w:hAnsi="Times New Roman"/>
          <w:i/>
          <w:sz w:val="24"/>
          <w:szCs w:val="24"/>
        </w:rPr>
      </w:pPr>
      <w:r w:rsidRPr="003D1085">
        <w:rPr>
          <w:rFonts w:ascii="Times New Roman" w:hAnsi="Times New Roman"/>
          <w:b/>
          <w:color w:val="000000"/>
          <w:sz w:val="24"/>
          <w:szCs w:val="24"/>
        </w:rPr>
        <w:t>-</w:t>
      </w:r>
      <w:r w:rsidRPr="003D1085">
        <w:rPr>
          <w:rFonts w:ascii="Times New Roman" w:hAnsi="Times New Roman"/>
          <w:color w:val="000000"/>
          <w:sz w:val="24"/>
          <w:szCs w:val="24"/>
        </w:rPr>
        <w:t xml:space="preserve"> </w:t>
      </w:r>
      <w:r w:rsidRPr="003D1085">
        <w:rPr>
          <w:rFonts w:ascii="Times New Roman" w:hAnsi="Times New Roman"/>
          <w:bCs/>
          <w:sz w:val="24"/>
          <w:szCs w:val="24"/>
        </w:rPr>
        <w:t xml:space="preserve">Федеральный государственный образовательный стандарт начального общего образования </w:t>
      </w:r>
      <w:r w:rsidRPr="003D1085">
        <w:rPr>
          <w:rFonts w:ascii="Times New Roman" w:hAnsi="Times New Roman"/>
          <w:bCs/>
          <w:i/>
          <w:sz w:val="24"/>
          <w:szCs w:val="24"/>
        </w:rPr>
        <w:t>(утвержден приказом Минобрнауки РФ от 6 октября 2009 года №373,  в редакции приказов от 26.11.2010г. №1241, от 22.09.2011г. №2357, от 18.12.2012г. №1060, от 29.12.2014г. №1643, от 31.12.2015г. №1576);</w:t>
      </w:r>
    </w:p>
    <w:p w:rsidR="003D1085" w:rsidRPr="003D1085" w:rsidRDefault="003D1085" w:rsidP="003D1085">
      <w:pPr>
        <w:pStyle w:val="a8"/>
        <w:autoSpaceDE w:val="0"/>
        <w:autoSpaceDN w:val="0"/>
        <w:adjustRightInd w:val="0"/>
        <w:ind w:left="0"/>
        <w:jc w:val="both"/>
        <w:rPr>
          <w:rFonts w:ascii="Times New Roman" w:hAnsi="Times New Roman"/>
          <w:color w:val="000000"/>
          <w:szCs w:val="24"/>
        </w:rPr>
      </w:pPr>
      <w:r w:rsidRPr="003D1085">
        <w:rPr>
          <w:rFonts w:ascii="Times New Roman" w:hAnsi="Times New Roman"/>
          <w:b/>
          <w:szCs w:val="24"/>
        </w:rPr>
        <w:t xml:space="preserve">- </w:t>
      </w:r>
      <w:r w:rsidRPr="003D1085">
        <w:rPr>
          <w:rFonts w:ascii="Times New Roman" w:hAnsi="Times New Roman"/>
          <w:bCs/>
          <w:szCs w:val="24"/>
        </w:rPr>
        <w:t xml:space="preserve">Федеральный государственный образовательный стандарт основного общего образования </w:t>
      </w:r>
      <w:r w:rsidRPr="003D1085">
        <w:rPr>
          <w:rFonts w:ascii="Times New Roman" w:hAnsi="Times New Roman"/>
          <w:bCs/>
          <w:i/>
          <w:szCs w:val="24"/>
        </w:rPr>
        <w:t>(утвержден приказом Минобрнауки РФ от  17 декабря 2010 года №1897,  в редакции приказов  от 29.12.2014г. №1644, от 31.12.2015г. №1577);</w:t>
      </w:r>
      <w:r w:rsidRPr="003D1085">
        <w:rPr>
          <w:rFonts w:ascii="Times New Roman" w:hAnsi="Times New Roman"/>
          <w:color w:val="000000"/>
          <w:szCs w:val="24"/>
        </w:rPr>
        <w:t xml:space="preserve"> </w:t>
      </w:r>
    </w:p>
    <w:p w:rsidR="003D1085" w:rsidRPr="003D1085" w:rsidRDefault="003D1085" w:rsidP="003D1085">
      <w:pPr>
        <w:pStyle w:val="formattext"/>
        <w:spacing w:before="0" w:beforeAutospacing="0" w:after="0" w:afterAutospacing="0"/>
        <w:jc w:val="both"/>
        <w:rPr>
          <w:i/>
        </w:rPr>
      </w:pPr>
      <w:r w:rsidRPr="003D1085">
        <w:rPr>
          <w:b/>
        </w:rPr>
        <w:t>-</w:t>
      </w:r>
      <w:r w:rsidRPr="003D1085">
        <w:t xml:space="preserve"> </w:t>
      </w:r>
      <w:r w:rsidRPr="003D1085">
        <w:rPr>
          <w:bCs/>
        </w:rPr>
        <w:t xml:space="preserve">Федеральный компонент государственных образовательных стандартов начального общего, основного общего и среднего (полного) общего образования </w:t>
      </w:r>
      <w:r w:rsidRPr="003D1085">
        <w:rPr>
          <w:bCs/>
          <w:i/>
        </w:rPr>
        <w:t xml:space="preserve">(утвержден приказом Минобразования РФ от 05.03.2004г. № 1089, в редакции </w:t>
      </w:r>
      <w:hyperlink r:id="rId196" w:history="1">
        <w:r w:rsidRPr="003D1085">
          <w:rPr>
            <w:rStyle w:val="af6"/>
            <w:i/>
          </w:rPr>
          <w:t>приказов от 03.06. 2008 г. №164</w:t>
        </w:r>
      </w:hyperlink>
      <w:r w:rsidRPr="003D1085">
        <w:rPr>
          <w:i/>
        </w:rPr>
        <w:t xml:space="preserve">; </w:t>
      </w:r>
      <w:hyperlink r:id="rId197" w:history="1">
        <w:r w:rsidRPr="003D1085">
          <w:rPr>
            <w:rStyle w:val="af6"/>
            <w:i/>
          </w:rPr>
          <w:t xml:space="preserve"> от 31.08. 2009 г. № 320</w:t>
        </w:r>
      </w:hyperlink>
      <w:r w:rsidRPr="003D1085">
        <w:rPr>
          <w:i/>
        </w:rPr>
        <w:t>;</w:t>
      </w:r>
      <w:hyperlink r:id="rId198" w:history="1">
        <w:r w:rsidRPr="003D1085">
          <w:rPr>
            <w:rStyle w:val="af6"/>
            <w:i/>
          </w:rPr>
          <w:t xml:space="preserve"> от 19 .10.2009 г. № 427</w:t>
        </w:r>
      </w:hyperlink>
      <w:r w:rsidRPr="003D1085">
        <w:rPr>
          <w:i/>
        </w:rPr>
        <w:t xml:space="preserve">; </w:t>
      </w:r>
      <w:hyperlink r:id="rId199" w:history="1">
        <w:r w:rsidRPr="003D1085">
          <w:rPr>
            <w:rStyle w:val="af6"/>
            <w:i/>
          </w:rPr>
          <w:t xml:space="preserve"> от 10.11 2011 г. № 2643</w:t>
        </w:r>
      </w:hyperlink>
      <w:r w:rsidRPr="003D1085">
        <w:rPr>
          <w:i/>
        </w:rPr>
        <w:t xml:space="preserve">, </w:t>
      </w:r>
      <w:hyperlink r:id="rId200" w:history="1">
        <w:r w:rsidRPr="003D1085">
          <w:rPr>
            <w:rStyle w:val="af6"/>
            <w:i/>
          </w:rPr>
          <w:t>от 24.01. 2012 г. № 39</w:t>
        </w:r>
      </w:hyperlink>
      <w:r w:rsidRPr="003D1085">
        <w:rPr>
          <w:i/>
        </w:rPr>
        <w:t>;</w:t>
      </w:r>
      <w:hyperlink r:id="rId201" w:history="1">
        <w:r w:rsidRPr="003D1085">
          <w:rPr>
            <w:rStyle w:val="af6"/>
            <w:i/>
          </w:rPr>
          <w:t xml:space="preserve"> от 31.01.2012 г. № 69</w:t>
        </w:r>
      </w:hyperlink>
      <w:r w:rsidRPr="003D1085">
        <w:rPr>
          <w:i/>
        </w:rPr>
        <w:t xml:space="preserve">; </w:t>
      </w:r>
      <w:hyperlink r:id="rId202" w:history="1">
        <w:r w:rsidRPr="003D1085">
          <w:rPr>
            <w:rStyle w:val="af6"/>
            <w:i/>
          </w:rPr>
          <w:t xml:space="preserve"> от 23.06. 2015 года № 609</w:t>
        </w:r>
      </w:hyperlink>
      <w:r w:rsidRPr="003D1085">
        <w:rPr>
          <w:i/>
        </w:rPr>
        <w:t xml:space="preserve">). </w:t>
      </w:r>
    </w:p>
    <w:p w:rsidR="003D1085" w:rsidRPr="003D1085" w:rsidRDefault="003D1085" w:rsidP="003D1085">
      <w:pPr>
        <w:pStyle w:val="formattext"/>
        <w:spacing w:before="0" w:beforeAutospacing="0" w:after="0" w:afterAutospacing="0"/>
        <w:jc w:val="both"/>
        <w:rPr>
          <w:i/>
        </w:rPr>
      </w:pPr>
      <w:r w:rsidRPr="003D1085">
        <w:rPr>
          <w:i/>
        </w:rPr>
        <w:t xml:space="preserve">- </w:t>
      </w:r>
      <w:r w:rsidRPr="003D1085">
        <w:rPr>
          <w:bCs/>
        </w:rPr>
        <w:t>Федеральный базисный учебный план и примерные учебные планы  для образовательных учреждений Российской Федерации, реализующих программы общего образования</w:t>
      </w:r>
      <w:r w:rsidRPr="003D1085">
        <w:rPr>
          <w:bCs/>
          <w:i/>
        </w:rPr>
        <w:t xml:space="preserve"> (утвержден приказом Минобразования РФ от 09.03.2004г. №1312, в редакции приказов от  </w:t>
      </w:r>
      <w:r w:rsidRPr="003D1085">
        <w:rPr>
          <w:i/>
        </w:rPr>
        <w:t>20 августа 2008 г. №241., от 30 августа 2010 г.№889, от 3 июня 2011 г.№1994, 1 февраля 2012 г. №74).</w:t>
      </w:r>
    </w:p>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pStyle w:val="formattext"/>
        <w:spacing w:before="0" w:beforeAutospacing="0" w:after="0" w:afterAutospacing="0"/>
        <w:jc w:val="both"/>
      </w:pPr>
      <w:r w:rsidRPr="003D1085">
        <w:t>Региональный уровень:</w:t>
      </w:r>
    </w:p>
    <w:p w:rsidR="003D1085" w:rsidRPr="003D1085" w:rsidRDefault="003D1085" w:rsidP="003D1085">
      <w:pPr>
        <w:pStyle w:val="formattext"/>
        <w:spacing w:before="0" w:beforeAutospacing="0" w:after="0" w:afterAutospacing="0"/>
        <w:jc w:val="both"/>
      </w:pPr>
    </w:p>
    <w:p w:rsidR="003D1085" w:rsidRPr="003D1085" w:rsidRDefault="003D1085" w:rsidP="003D1085">
      <w:pPr>
        <w:pStyle w:val="a8"/>
        <w:autoSpaceDE w:val="0"/>
        <w:autoSpaceDN w:val="0"/>
        <w:adjustRightInd w:val="0"/>
        <w:ind w:left="0"/>
        <w:jc w:val="both"/>
        <w:rPr>
          <w:rFonts w:ascii="Times New Roman" w:hAnsi="Times New Roman"/>
          <w:b/>
          <w:i/>
          <w:szCs w:val="24"/>
        </w:rPr>
      </w:pPr>
      <w:r w:rsidRPr="003D1085">
        <w:rPr>
          <w:rFonts w:ascii="Times New Roman" w:hAnsi="Times New Roman"/>
          <w:b/>
          <w:color w:val="000000"/>
          <w:szCs w:val="24"/>
        </w:rPr>
        <w:t xml:space="preserve">- </w:t>
      </w:r>
      <w:r w:rsidRPr="003D1085">
        <w:rPr>
          <w:rFonts w:ascii="Times New Roman" w:hAnsi="Times New Roman"/>
          <w:color w:val="000000"/>
          <w:szCs w:val="24"/>
        </w:rPr>
        <w:t xml:space="preserve">Закон  Белгородской области «Об образовании в Белгородской области» </w:t>
      </w:r>
      <w:r w:rsidRPr="003D1085">
        <w:rPr>
          <w:rFonts w:ascii="Times New Roman" w:hAnsi="Times New Roman"/>
          <w:i/>
          <w:color w:val="000000"/>
          <w:szCs w:val="24"/>
        </w:rPr>
        <w:t>(принят Белгородской областной Думой от 31.10.2014 № 314);</w:t>
      </w:r>
    </w:p>
    <w:p w:rsidR="003D1085" w:rsidRPr="003D1085" w:rsidRDefault="003D1085" w:rsidP="003D1085">
      <w:pPr>
        <w:pStyle w:val="formattext"/>
        <w:spacing w:before="0" w:beforeAutospacing="0" w:after="0" w:afterAutospacing="0"/>
        <w:jc w:val="both"/>
        <w:rPr>
          <w:b/>
          <w:color w:val="000000"/>
        </w:rPr>
      </w:pPr>
      <w:r w:rsidRPr="003D1085">
        <w:rPr>
          <w:b/>
          <w:color w:val="000000"/>
        </w:rPr>
        <w:t>-</w:t>
      </w:r>
      <w:r w:rsidRPr="003D1085">
        <w:rPr>
          <w:color w:val="000000"/>
        </w:rPr>
        <w:t xml:space="preserve"> Стратегия развития дошкольного, общего и дополнительного образования Белгородской области на 2013-2020гг. </w:t>
      </w:r>
      <w:r w:rsidRPr="003D1085">
        <w:rPr>
          <w:i/>
          <w:color w:val="000000"/>
        </w:rPr>
        <w:t>(утверждена Постановлением Правительства Белгородской области от 28 октября 2013 года № 431-ПП)</w:t>
      </w:r>
      <w:r w:rsidRPr="003D1085">
        <w:rPr>
          <w:b/>
          <w:color w:val="000000"/>
        </w:rPr>
        <w:t xml:space="preserve"> </w:t>
      </w:r>
    </w:p>
    <w:p w:rsidR="003D1085" w:rsidRPr="003D1085" w:rsidRDefault="003D1085" w:rsidP="003D1085">
      <w:pPr>
        <w:spacing w:line="240" w:lineRule="auto"/>
        <w:jc w:val="both"/>
        <w:rPr>
          <w:rFonts w:ascii="Times New Roman" w:hAnsi="Times New Roman"/>
          <w:b/>
          <w:color w:val="000000"/>
          <w:sz w:val="24"/>
          <w:szCs w:val="24"/>
        </w:rPr>
      </w:pPr>
      <w:r w:rsidRPr="003D1085">
        <w:rPr>
          <w:rFonts w:ascii="Times New Roman" w:hAnsi="Times New Roman"/>
          <w:color w:val="000000"/>
          <w:sz w:val="24"/>
          <w:szCs w:val="24"/>
        </w:rPr>
        <w:t>Методические рекомендации:</w:t>
      </w:r>
    </w:p>
    <w:p w:rsidR="003D1085" w:rsidRPr="003D1085" w:rsidRDefault="003D1085" w:rsidP="003D1085">
      <w:pPr>
        <w:pStyle w:val="11"/>
        <w:tabs>
          <w:tab w:val="left" w:pos="720"/>
          <w:tab w:val="left" w:pos="993"/>
          <w:tab w:val="left" w:pos="1276"/>
        </w:tabs>
        <w:autoSpaceDE w:val="0"/>
        <w:autoSpaceDN w:val="0"/>
        <w:adjustRightInd w:val="0"/>
        <w:ind w:left="0"/>
        <w:jc w:val="both"/>
        <w:rPr>
          <w:sz w:val="24"/>
          <w:szCs w:val="24"/>
        </w:rPr>
      </w:pPr>
    </w:p>
    <w:p w:rsidR="003D1085" w:rsidRPr="003D1085" w:rsidRDefault="003D1085" w:rsidP="003D1085">
      <w:pPr>
        <w:pStyle w:val="11"/>
        <w:tabs>
          <w:tab w:val="left" w:pos="720"/>
          <w:tab w:val="left" w:pos="993"/>
          <w:tab w:val="left" w:pos="1276"/>
        </w:tabs>
        <w:autoSpaceDE w:val="0"/>
        <w:autoSpaceDN w:val="0"/>
        <w:adjustRightInd w:val="0"/>
        <w:ind w:left="0"/>
        <w:jc w:val="both"/>
        <w:rPr>
          <w:i/>
          <w:sz w:val="24"/>
          <w:szCs w:val="24"/>
        </w:rPr>
      </w:pPr>
      <w:r w:rsidRPr="003D1085">
        <w:rPr>
          <w:b/>
          <w:sz w:val="24"/>
          <w:szCs w:val="24"/>
        </w:rPr>
        <w:t>-</w:t>
      </w:r>
      <w:r w:rsidRPr="003D1085">
        <w:rPr>
          <w:sz w:val="24"/>
          <w:szCs w:val="24"/>
        </w:rPr>
        <w:t xml:space="preserve"> Примерная основная образовательная программа начального общего образования </w:t>
      </w:r>
      <w:r w:rsidRPr="003D1085">
        <w:rPr>
          <w:i/>
          <w:sz w:val="24"/>
          <w:szCs w:val="24"/>
        </w:rPr>
        <w:t>(одобрена Федеральным научно-методическим объединением по общему образованию, протокол заседания от 8 апреля 2015г. №1/15);</w:t>
      </w:r>
    </w:p>
    <w:p w:rsidR="003D1085" w:rsidRPr="003D1085" w:rsidRDefault="003D1085" w:rsidP="003D1085">
      <w:pPr>
        <w:pStyle w:val="11"/>
        <w:tabs>
          <w:tab w:val="left" w:pos="720"/>
          <w:tab w:val="left" w:pos="993"/>
          <w:tab w:val="left" w:pos="1276"/>
        </w:tabs>
        <w:autoSpaceDE w:val="0"/>
        <w:autoSpaceDN w:val="0"/>
        <w:adjustRightInd w:val="0"/>
        <w:ind w:left="0"/>
        <w:jc w:val="both"/>
        <w:rPr>
          <w:sz w:val="24"/>
          <w:szCs w:val="24"/>
        </w:rPr>
      </w:pPr>
      <w:r w:rsidRPr="003D1085">
        <w:rPr>
          <w:b/>
          <w:sz w:val="24"/>
          <w:szCs w:val="24"/>
        </w:rPr>
        <w:t>-</w:t>
      </w:r>
      <w:r w:rsidRPr="003D1085">
        <w:rPr>
          <w:sz w:val="24"/>
          <w:szCs w:val="24"/>
        </w:rPr>
        <w:t xml:space="preserve"> Примерная основная образовательная программа основного общего образования </w:t>
      </w:r>
      <w:r w:rsidRPr="003D1085">
        <w:rPr>
          <w:i/>
          <w:sz w:val="24"/>
          <w:szCs w:val="24"/>
        </w:rPr>
        <w:t>(одобрена Федеральным научно-методическим объединением по общему образованию, протокол заседания от 8 апреля 2015г. №1/15,  в редакции протокола № 3/15 от 28.10.2015 федерального учебно-методического объединения по общему образованию);</w:t>
      </w:r>
    </w:p>
    <w:p w:rsidR="003D1085" w:rsidRPr="003D1085" w:rsidRDefault="003D1085" w:rsidP="003D1085">
      <w:pPr>
        <w:pStyle w:val="11"/>
        <w:tabs>
          <w:tab w:val="left" w:pos="720"/>
          <w:tab w:val="left" w:pos="993"/>
          <w:tab w:val="left" w:pos="1276"/>
        </w:tabs>
        <w:autoSpaceDE w:val="0"/>
        <w:autoSpaceDN w:val="0"/>
        <w:adjustRightInd w:val="0"/>
        <w:ind w:left="0"/>
        <w:jc w:val="both"/>
        <w:rPr>
          <w:sz w:val="24"/>
          <w:szCs w:val="24"/>
        </w:rPr>
      </w:pPr>
      <w:r w:rsidRPr="003D1085">
        <w:rPr>
          <w:b/>
          <w:sz w:val="24"/>
          <w:szCs w:val="24"/>
        </w:rPr>
        <w:t>-</w:t>
      </w:r>
      <w:r w:rsidRPr="003D1085">
        <w:rPr>
          <w:sz w:val="24"/>
          <w:szCs w:val="24"/>
        </w:rPr>
        <w:t xml:space="preserve"> Письмо Минобрнауки России от 12.05.2011г. №03-296 «Об организации внеурочной деятельности при введении федерального государственного образовательного  стандарта общего образования»;</w:t>
      </w:r>
    </w:p>
    <w:p w:rsidR="003D1085" w:rsidRPr="003D1085" w:rsidRDefault="003D1085" w:rsidP="003D1085">
      <w:pPr>
        <w:pStyle w:val="formattext"/>
        <w:spacing w:before="0" w:beforeAutospacing="0" w:after="0" w:afterAutospacing="0"/>
        <w:jc w:val="both"/>
        <w:rPr>
          <w:b/>
          <w:color w:val="000000"/>
        </w:rPr>
      </w:pPr>
      <w:r w:rsidRPr="003D1085">
        <w:rPr>
          <w:b/>
        </w:rPr>
        <w:t>-</w:t>
      </w:r>
      <w:r w:rsidRPr="003D1085">
        <w:t xml:space="preserve"> Письмо Министерства образования и науки Российской Федерации от 14 декабря 2015 года № 09-3564 «О внеурочной деятельности и реализации дополнительных общеобразовательных программ».</w:t>
      </w:r>
    </w:p>
    <w:p w:rsidR="003D1085" w:rsidRPr="003D1085" w:rsidRDefault="003D1085" w:rsidP="003D1085">
      <w:pPr>
        <w:tabs>
          <w:tab w:val="left" w:pos="360"/>
          <w:tab w:val="left" w:pos="540"/>
        </w:tabs>
        <w:spacing w:line="240" w:lineRule="auto"/>
        <w:ind w:left="-567" w:right="57" w:firstLine="567"/>
        <w:jc w:val="both"/>
        <w:rPr>
          <w:rFonts w:ascii="Times New Roman" w:hAnsi="Times New Roman"/>
          <w:b/>
          <w:bCs/>
          <w:i/>
          <w:iCs/>
          <w:sz w:val="24"/>
          <w:szCs w:val="24"/>
        </w:rPr>
      </w:pPr>
      <w:r w:rsidRPr="003D1085">
        <w:rPr>
          <w:rFonts w:ascii="Times New Roman" w:hAnsi="Times New Roman"/>
          <w:b/>
          <w:bCs/>
          <w:i/>
          <w:iCs/>
          <w:sz w:val="24"/>
          <w:szCs w:val="24"/>
        </w:rPr>
        <w:t>Уровень  образовательного учреждения</w:t>
      </w:r>
    </w:p>
    <w:p w:rsidR="003D1085" w:rsidRPr="003D1085" w:rsidRDefault="003D1085" w:rsidP="003D1085">
      <w:pPr>
        <w:tabs>
          <w:tab w:val="left" w:pos="360"/>
          <w:tab w:val="left" w:pos="540"/>
        </w:tabs>
        <w:spacing w:line="240" w:lineRule="auto"/>
        <w:ind w:left="-567" w:right="57" w:firstLine="567"/>
        <w:jc w:val="both"/>
        <w:rPr>
          <w:rFonts w:ascii="Times New Roman" w:hAnsi="Times New Roman"/>
          <w:bCs/>
          <w:iCs/>
          <w:sz w:val="24"/>
          <w:szCs w:val="24"/>
        </w:rPr>
      </w:pPr>
    </w:p>
    <w:p w:rsidR="003D1085" w:rsidRPr="003D1085" w:rsidRDefault="003D1085" w:rsidP="003D1085">
      <w:pPr>
        <w:pStyle w:val="a7"/>
        <w:spacing w:after="0"/>
        <w:jc w:val="both"/>
        <w:rPr>
          <w:rFonts w:ascii="Times New Roman" w:hAnsi="Times New Roman"/>
        </w:rPr>
      </w:pPr>
      <w:r w:rsidRPr="003D1085">
        <w:rPr>
          <w:rFonts w:ascii="Times New Roman" w:hAnsi="Times New Roman"/>
        </w:rPr>
        <w:t>- Устав МОУ «Бутырская ООШ» Валуйского района Белгородской области</w:t>
      </w:r>
    </w:p>
    <w:p w:rsidR="003D1085" w:rsidRPr="003D1085" w:rsidRDefault="003D1085" w:rsidP="003D1085">
      <w:pPr>
        <w:pStyle w:val="a7"/>
        <w:spacing w:after="0"/>
        <w:jc w:val="both"/>
        <w:rPr>
          <w:rFonts w:ascii="Times New Roman" w:hAnsi="Times New Roman"/>
        </w:rPr>
      </w:pPr>
      <w:r w:rsidRPr="003D1085">
        <w:rPr>
          <w:rFonts w:ascii="Times New Roman" w:hAnsi="Times New Roman"/>
        </w:rPr>
        <w:t>- Образовательная программа начального общего образования МОУ «Бутырская ООШ»</w:t>
      </w:r>
    </w:p>
    <w:p w:rsidR="003D1085" w:rsidRPr="003D1085" w:rsidRDefault="003D1085" w:rsidP="003D1085">
      <w:pPr>
        <w:pStyle w:val="a7"/>
        <w:spacing w:after="0"/>
        <w:jc w:val="both"/>
        <w:rPr>
          <w:rFonts w:ascii="Times New Roman" w:hAnsi="Times New Roman"/>
        </w:rPr>
      </w:pPr>
      <w:r w:rsidRPr="003D1085">
        <w:rPr>
          <w:rFonts w:ascii="Times New Roman" w:hAnsi="Times New Roman"/>
        </w:rPr>
        <w:t>- Локальные акты МОУ «Бутырская ООШ»</w:t>
      </w:r>
    </w:p>
    <w:p w:rsidR="003D1085" w:rsidRPr="003D1085" w:rsidRDefault="003D1085" w:rsidP="003D1085">
      <w:pPr>
        <w:shd w:val="clear" w:color="auto" w:fill="FFFFFF"/>
        <w:spacing w:line="240" w:lineRule="auto"/>
        <w:jc w:val="both"/>
        <w:rPr>
          <w:rFonts w:ascii="Times New Roman" w:hAnsi="Times New Roman"/>
          <w:color w:val="000000"/>
          <w:sz w:val="24"/>
          <w:szCs w:val="24"/>
        </w:rPr>
      </w:pPr>
    </w:p>
    <w:p w:rsidR="003D1085" w:rsidRPr="003D1085" w:rsidRDefault="003D1085" w:rsidP="003D1085">
      <w:pPr>
        <w:shd w:val="clear" w:color="auto" w:fill="FFFFFF"/>
        <w:spacing w:line="240" w:lineRule="auto"/>
        <w:jc w:val="both"/>
        <w:rPr>
          <w:rFonts w:ascii="Times New Roman" w:hAnsi="Times New Roman"/>
          <w:color w:val="000000"/>
          <w:sz w:val="24"/>
          <w:szCs w:val="24"/>
        </w:rPr>
      </w:pPr>
      <w:r w:rsidRPr="003D1085">
        <w:rPr>
          <w:rFonts w:ascii="Times New Roman" w:hAnsi="Times New Roman"/>
          <w:b/>
          <w:bCs/>
          <w:color w:val="000000"/>
          <w:sz w:val="24"/>
          <w:szCs w:val="24"/>
        </w:rPr>
        <w:t>Общая характеристика плана внеурочной деятельности</w:t>
      </w:r>
    </w:p>
    <w:p w:rsidR="003D1085" w:rsidRPr="003D1085" w:rsidRDefault="003D1085" w:rsidP="003D1085">
      <w:pPr>
        <w:spacing w:line="240" w:lineRule="auto"/>
        <w:ind w:firstLine="708"/>
        <w:jc w:val="both"/>
        <w:rPr>
          <w:rFonts w:ascii="Times New Roman" w:hAnsi="Times New Roman"/>
          <w:kern w:val="1"/>
          <w:sz w:val="24"/>
          <w:szCs w:val="24"/>
          <w:lang w:eastAsia="hi-IN" w:bidi="hi-IN"/>
        </w:rPr>
      </w:pPr>
      <w:r w:rsidRPr="003D1085">
        <w:rPr>
          <w:rFonts w:ascii="Times New Roman" w:hAnsi="Times New Roman"/>
          <w:bCs/>
          <w:iCs/>
          <w:sz w:val="24"/>
          <w:szCs w:val="24"/>
        </w:rPr>
        <w:t>Целью</w:t>
      </w:r>
      <w:r w:rsidRPr="003D1085">
        <w:rPr>
          <w:rFonts w:ascii="Times New Roman" w:hAnsi="Times New Roman"/>
          <w:sz w:val="24"/>
          <w:szCs w:val="24"/>
        </w:rPr>
        <w:t xml:space="preserve"> </w:t>
      </w:r>
      <w:r w:rsidRPr="003D1085">
        <w:rPr>
          <w:rFonts w:ascii="Times New Roman" w:hAnsi="Times New Roman"/>
          <w:color w:val="000000"/>
          <w:sz w:val="24"/>
          <w:szCs w:val="24"/>
        </w:rPr>
        <w:t>внеурочной деятельности является обеспечение достижения планируемых личностных и метапредметных результатов освоения основных образовательных  программ  уровней общего образования,  создание  условий для достижения обучающимися  необходимого для жизни в обществе социального опыта и формирования принимаемой обществом системы ценностей, для многогранного развития и социализации каждого школьника в свободное от учёбы время.</w:t>
      </w:r>
    </w:p>
    <w:p w:rsidR="003D1085" w:rsidRPr="003D1085" w:rsidRDefault="003D1085" w:rsidP="003D1085">
      <w:pPr>
        <w:spacing w:line="240" w:lineRule="auto"/>
        <w:ind w:firstLine="709"/>
        <w:jc w:val="both"/>
        <w:rPr>
          <w:rFonts w:ascii="Times New Roman" w:hAnsi="Times New Roman"/>
          <w:bCs/>
          <w:i/>
          <w:iCs/>
          <w:sz w:val="24"/>
          <w:szCs w:val="24"/>
        </w:rPr>
      </w:pPr>
      <w:r w:rsidRPr="003D1085">
        <w:rPr>
          <w:rFonts w:ascii="Times New Roman" w:hAnsi="Times New Roman"/>
          <w:bCs/>
          <w:iCs/>
          <w:sz w:val="24"/>
          <w:szCs w:val="24"/>
        </w:rPr>
        <w:t xml:space="preserve">Внеурочная деятельность на уровнях начального общего и основного  общего образования направлена на обеспечение индивидуальных образовательных потребностей обучающихся </w:t>
      </w:r>
      <w:r w:rsidRPr="003D1085">
        <w:rPr>
          <w:rFonts w:ascii="Times New Roman" w:hAnsi="Times New Roman"/>
          <w:bCs/>
          <w:i/>
          <w:iCs/>
          <w:sz w:val="24"/>
          <w:szCs w:val="24"/>
        </w:rPr>
        <w:t xml:space="preserve">(п.17 ФГОС НОО в редакции приказа Минобрнауки от 26 ноября 2010года №1241). </w:t>
      </w:r>
    </w:p>
    <w:p w:rsidR="003D1085" w:rsidRPr="003D1085" w:rsidRDefault="003D1085" w:rsidP="003D1085">
      <w:pPr>
        <w:pStyle w:val="Default"/>
        <w:ind w:firstLine="708"/>
        <w:jc w:val="both"/>
        <w:rPr>
          <w:rFonts w:ascii="Times New Roman" w:hAnsi="Times New Roman" w:cs="Times New Roman"/>
          <w:kern w:val="2"/>
          <w:lang w:eastAsia="hi-IN" w:bidi="hi-IN"/>
        </w:rPr>
      </w:pPr>
      <w:r w:rsidRPr="003D1085">
        <w:rPr>
          <w:rFonts w:ascii="Times New Roman" w:hAnsi="Times New Roman" w:cs="Times New Roman"/>
          <w:kern w:val="2"/>
          <w:lang w:eastAsia="hi-IN" w:bidi="hi-IN"/>
        </w:rPr>
        <w:t xml:space="preserve">В  качестве организационной модели внеурочной деятельности в 2016-2017 учебном году определена </w:t>
      </w:r>
      <w:r w:rsidRPr="003D1085">
        <w:rPr>
          <w:rFonts w:ascii="Times New Roman" w:hAnsi="Times New Roman" w:cs="Times New Roman"/>
          <w:b/>
          <w:bCs/>
          <w:i/>
          <w:iCs/>
          <w:kern w:val="2"/>
          <w:lang w:eastAsia="hi-IN" w:bidi="hi-IN"/>
        </w:rPr>
        <w:t>оптимизационная модель,</w:t>
      </w:r>
      <w:r w:rsidRPr="003D1085">
        <w:rPr>
          <w:rFonts w:ascii="Times New Roman" w:hAnsi="Times New Roman" w:cs="Times New Roman"/>
          <w:kern w:val="2"/>
          <w:lang w:eastAsia="hi-IN" w:bidi="hi-IN"/>
        </w:rPr>
        <w:t xml:space="preserve"> предполагающая использование внутренних ресурсов образовательного учреждения. В её реализации принимают участие педагогические работники МОУ «Бутырская ООШ»: учителя начальных классов, учителя-предметники.</w:t>
      </w:r>
    </w:p>
    <w:p w:rsidR="003D1085" w:rsidRPr="003D1085" w:rsidRDefault="003D1085" w:rsidP="003D1085">
      <w:pPr>
        <w:pStyle w:val="Default"/>
        <w:ind w:firstLine="720"/>
        <w:jc w:val="both"/>
        <w:rPr>
          <w:rFonts w:ascii="Times New Roman" w:hAnsi="Times New Roman" w:cs="Times New Roman"/>
          <w:kern w:val="2"/>
          <w:lang w:eastAsia="hi-IN" w:bidi="hi-IN"/>
        </w:rPr>
      </w:pPr>
      <w:r w:rsidRPr="003D1085">
        <w:rPr>
          <w:rFonts w:ascii="Times New Roman" w:hAnsi="Times New Roman" w:cs="Times New Roman"/>
          <w:kern w:val="2"/>
          <w:lang w:eastAsia="hi-IN" w:bidi="hi-IN"/>
        </w:rPr>
        <w:t xml:space="preserve">Координирующую роль выполняет классный руководитель, который в соответствии со своими функциями и задачами: </w:t>
      </w:r>
    </w:p>
    <w:p w:rsidR="003D1085" w:rsidRPr="003D1085" w:rsidRDefault="003D1085" w:rsidP="003D1085">
      <w:pPr>
        <w:pStyle w:val="Default"/>
        <w:ind w:firstLine="720"/>
        <w:jc w:val="both"/>
        <w:rPr>
          <w:rFonts w:ascii="Times New Roman" w:hAnsi="Times New Roman" w:cs="Times New Roman"/>
          <w:kern w:val="2"/>
          <w:lang w:eastAsia="hi-IN" w:bidi="hi-IN"/>
        </w:rPr>
      </w:pPr>
      <w:r w:rsidRPr="003D1085">
        <w:rPr>
          <w:rFonts w:ascii="Times New Roman" w:hAnsi="Times New Roman" w:cs="Times New Roman"/>
          <w:kern w:val="2"/>
          <w:lang w:eastAsia="hi-IN" w:bidi="hi-IN"/>
        </w:rPr>
        <w:t xml:space="preserve">-взаимодействует с педагогическими работниками, а также учебно-вспомогательным персоналом общеобразовательного учреждения; </w:t>
      </w:r>
    </w:p>
    <w:p w:rsidR="003D1085" w:rsidRPr="003D1085" w:rsidRDefault="003D1085" w:rsidP="003D1085">
      <w:pPr>
        <w:pStyle w:val="Default"/>
        <w:ind w:firstLine="720"/>
        <w:jc w:val="both"/>
        <w:rPr>
          <w:rFonts w:ascii="Times New Roman" w:hAnsi="Times New Roman" w:cs="Times New Roman"/>
          <w:kern w:val="2"/>
          <w:lang w:eastAsia="hi-IN" w:bidi="hi-IN"/>
        </w:rPr>
      </w:pPr>
      <w:r w:rsidRPr="003D1085">
        <w:rPr>
          <w:rFonts w:ascii="Times New Roman" w:hAnsi="Times New Roman" w:cs="Times New Roman"/>
          <w:kern w:val="2"/>
          <w:lang w:eastAsia="hi-IN" w:bidi="hi-IN"/>
        </w:rPr>
        <w:t xml:space="preserve">-организует в классе образовательный процесс, оптимальный для развития положительного потенциала личности обучающихся в рамках деятельности общешкольного коллектива; </w:t>
      </w:r>
    </w:p>
    <w:p w:rsidR="003D1085" w:rsidRPr="003D1085" w:rsidRDefault="003D1085" w:rsidP="003D1085">
      <w:pPr>
        <w:pStyle w:val="Default"/>
        <w:ind w:firstLine="720"/>
        <w:jc w:val="both"/>
        <w:rPr>
          <w:rFonts w:ascii="Times New Roman" w:hAnsi="Times New Roman" w:cs="Times New Roman"/>
          <w:kern w:val="2"/>
          <w:lang w:eastAsia="hi-IN" w:bidi="hi-IN"/>
        </w:rPr>
      </w:pPr>
      <w:r w:rsidRPr="003D1085">
        <w:rPr>
          <w:rFonts w:ascii="Times New Roman" w:hAnsi="Times New Roman" w:cs="Times New Roman"/>
          <w:kern w:val="2"/>
          <w:lang w:eastAsia="hi-IN" w:bidi="hi-IN"/>
        </w:rPr>
        <w:t xml:space="preserve">-организует систему отношений через разнообразные формы воспитывающей деятельности коллектива класса, в том числе, через органы самоуправления; </w:t>
      </w:r>
    </w:p>
    <w:p w:rsidR="003D1085" w:rsidRPr="003D1085" w:rsidRDefault="003D1085" w:rsidP="003D1085">
      <w:pPr>
        <w:pStyle w:val="Default"/>
        <w:ind w:firstLine="720"/>
        <w:jc w:val="both"/>
        <w:rPr>
          <w:rFonts w:ascii="Times New Roman" w:hAnsi="Times New Roman" w:cs="Times New Roman"/>
          <w:kern w:val="2"/>
          <w:lang w:eastAsia="hi-IN" w:bidi="hi-IN"/>
        </w:rPr>
      </w:pPr>
      <w:r w:rsidRPr="003D1085">
        <w:rPr>
          <w:rFonts w:ascii="Times New Roman" w:hAnsi="Times New Roman" w:cs="Times New Roman"/>
          <w:kern w:val="2"/>
          <w:lang w:eastAsia="hi-IN" w:bidi="hi-IN"/>
        </w:rPr>
        <w:t xml:space="preserve">-организует социально значимую, творческую деятельность обучающихся. </w:t>
      </w:r>
    </w:p>
    <w:p w:rsidR="003D1085" w:rsidRPr="003D1085" w:rsidRDefault="003D1085" w:rsidP="003D1085">
      <w:pPr>
        <w:spacing w:line="240" w:lineRule="auto"/>
        <w:ind w:firstLine="708"/>
        <w:jc w:val="both"/>
        <w:rPr>
          <w:rFonts w:ascii="Times New Roman" w:hAnsi="Times New Roman"/>
          <w:bCs/>
          <w:i/>
          <w:iCs/>
          <w:sz w:val="24"/>
          <w:szCs w:val="24"/>
        </w:rPr>
      </w:pPr>
      <w:r w:rsidRPr="003D1085">
        <w:rPr>
          <w:rFonts w:ascii="Times New Roman" w:hAnsi="Times New Roman"/>
          <w:bCs/>
          <w:iCs/>
          <w:sz w:val="24"/>
          <w:szCs w:val="24"/>
        </w:rPr>
        <w:t xml:space="preserve">Внеурочная деятельность </w:t>
      </w:r>
      <w:r w:rsidRPr="003D1085">
        <w:rPr>
          <w:rFonts w:ascii="Times New Roman" w:hAnsi="Times New Roman"/>
          <w:color w:val="000000"/>
          <w:sz w:val="24"/>
          <w:szCs w:val="24"/>
        </w:rPr>
        <w:t xml:space="preserve">является составной частью учебно-воспитательного  процесса  МОУ «Бутырская ООШ» и </w:t>
      </w:r>
      <w:r w:rsidRPr="003D1085">
        <w:rPr>
          <w:rFonts w:ascii="Times New Roman" w:hAnsi="Times New Roman"/>
          <w:bCs/>
          <w:iCs/>
          <w:sz w:val="24"/>
          <w:szCs w:val="24"/>
        </w:rPr>
        <w:t xml:space="preserve">организуется по направлениям развития личности  (спортивно-оздоровительное, духовно-нравственное, социальное, общеинтеллектуальное, общекультурное) в таких формах, как художественные, культурологические, филологические, хоровые студии, сетевые сообщества, школьные спортивные клубы и секции, юношеские организации, научно-практические конференции, школьные научные общества, олимпиады, поисковые и научные исследования, общественно-полезные практики, военно-патриотические объединения и другие формы,   на добровольной основе  в соответствии с выбором участников образовательных отношений </w:t>
      </w:r>
      <w:r w:rsidRPr="003D1085">
        <w:rPr>
          <w:rFonts w:ascii="Times New Roman" w:hAnsi="Times New Roman"/>
          <w:bCs/>
          <w:i/>
          <w:iCs/>
          <w:sz w:val="24"/>
          <w:szCs w:val="24"/>
        </w:rPr>
        <w:t>(п.19.10</w:t>
      </w:r>
      <w:r w:rsidRPr="003D1085">
        <w:rPr>
          <w:rFonts w:ascii="Times New Roman" w:hAnsi="Times New Roman"/>
          <w:sz w:val="24"/>
          <w:szCs w:val="24"/>
        </w:rPr>
        <w:t xml:space="preserve"> </w:t>
      </w:r>
      <w:r w:rsidRPr="003D1085">
        <w:rPr>
          <w:rFonts w:ascii="Times New Roman" w:hAnsi="Times New Roman"/>
          <w:bCs/>
          <w:i/>
          <w:iCs/>
          <w:sz w:val="24"/>
          <w:szCs w:val="24"/>
        </w:rPr>
        <w:t xml:space="preserve">ФГОС НОО в редакции приказа Минобрнауки России от 29 декабря </w:t>
      </w:r>
      <w:smartTag w:uri="urn:schemas-microsoft-com:office:smarttags" w:element="metricconverter">
        <w:smartTagPr>
          <w:attr w:name="ProductID" w:val="2014 г"/>
        </w:smartTagPr>
        <w:r w:rsidRPr="003D1085">
          <w:rPr>
            <w:rFonts w:ascii="Times New Roman" w:hAnsi="Times New Roman"/>
            <w:bCs/>
            <w:i/>
            <w:iCs/>
            <w:sz w:val="24"/>
            <w:szCs w:val="24"/>
          </w:rPr>
          <w:t>2014 г</w:t>
        </w:r>
      </w:smartTag>
      <w:r w:rsidRPr="003D1085">
        <w:rPr>
          <w:rFonts w:ascii="Times New Roman" w:hAnsi="Times New Roman"/>
          <w:bCs/>
          <w:i/>
          <w:iCs/>
          <w:sz w:val="24"/>
          <w:szCs w:val="24"/>
        </w:rPr>
        <w:t xml:space="preserve">.№1643, , п.18.3.1.2 ФГОС ООО в редакции приказа Минобрнауки России от 29 декабря </w:t>
      </w:r>
      <w:smartTag w:uri="urn:schemas-microsoft-com:office:smarttags" w:element="metricconverter">
        <w:smartTagPr>
          <w:attr w:name="ProductID" w:val="2014 г"/>
        </w:smartTagPr>
        <w:r w:rsidRPr="003D1085">
          <w:rPr>
            <w:rFonts w:ascii="Times New Roman" w:hAnsi="Times New Roman"/>
            <w:bCs/>
            <w:i/>
            <w:iCs/>
            <w:sz w:val="24"/>
            <w:szCs w:val="24"/>
          </w:rPr>
          <w:t>2014 г</w:t>
        </w:r>
      </w:smartTag>
      <w:r w:rsidRPr="003D1085">
        <w:rPr>
          <w:rFonts w:ascii="Times New Roman" w:hAnsi="Times New Roman"/>
          <w:bCs/>
          <w:i/>
          <w:iCs/>
          <w:sz w:val="24"/>
          <w:szCs w:val="24"/>
        </w:rPr>
        <w:t>.№1644).</w:t>
      </w:r>
    </w:p>
    <w:p w:rsidR="003D1085" w:rsidRPr="003D1085" w:rsidRDefault="003D1085" w:rsidP="003D1085">
      <w:pPr>
        <w:spacing w:line="240" w:lineRule="auto"/>
        <w:ind w:firstLine="708"/>
        <w:jc w:val="both"/>
        <w:rPr>
          <w:rFonts w:ascii="Times New Roman" w:hAnsi="Times New Roman"/>
          <w:bCs/>
          <w:iCs/>
          <w:sz w:val="24"/>
          <w:szCs w:val="24"/>
        </w:rPr>
      </w:pPr>
      <w:r w:rsidRPr="003D1085">
        <w:rPr>
          <w:rFonts w:ascii="Times New Roman" w:hAnsi="Times New Roman"/>
          <w:bCs/>
          <w:i/>
          <w:iCs/>
          <w:sz w:val="24"/>
          <w:szCs w:val="24"/>
        </w:rPr>
        <w:t>План внеурочной деятельности определяет состав и структуру направлений, формы организации, объем внеурочной деятельности</w:t>
      </w:r>
      <w:r w:rsidRPr="003D1085">
        <w:rPr>
          <w:rFonts w:ascii="Times New Roman" w:hAnsi="Times New Roman"/>
          <w:bCs/>
          <w:iCs/>
          <w:sz w:val="24"/>
          <w:szCs w:val="24"/>
        </w:rPr>
        <w:t xml:space="preserve"> на  уровне начального общего образования с учетом интересов обучающихся и возможностей МОУ «Бутырская ООШ».</w:t>
      </w:r>
      <w:r w:rsidRPr="003D1085">
        <w:rPr>
          <w:rFonts w:ascii="Times New Roman" w:hAnsi="Times New Roman"/>
          <w:color w:val="000000"/>
          <w:sz w:val="24"/>
          <w:szCs w:val="24"/>
        </w:rPr>
        <w:tab/>
      </w:r>
    </w:p>
    <w:p w:rsidR="003D1085" w:rsidRPr="003D1085" w:rsidRDefault="003D1085" w:rsidP="003D1085">
      <w:pPr>
        <w:autoSpaceDE w:val="0"/>
        <w:autoSpaceDN w:val="0"/>
        <w:adjustRightInd w:val="0"/>
        <w:spacing w:line="240" w:lineRule="auto"/>
        <w:jc w:val="both"/>
        <w:rPr>
          <w:rFonts w:ascii="Times New Roman" w:hAnsi="Times New Roman"/>
          <w:color w:val="191919"/>
          <w:sz w:val="24"/>
          <w:szCs w:val="24"/>
        </w:rPr>
      </w:pPr>
      <w:r w:rsidRPr="003D1085">
        <w:rPr>
          <w:rFonts w:ascii="Times New Roman" w:hAnsi="Times New Roman"/>
          <w:color w:val="000000"/>
          <w:sz w:val="24"/>
          <w:szCs w:val="24"/>
        </w:rPr>
        <w:t xml:space="preserve">Цель реализации </w:t>
      </w:r>
      <w:r w:rsidRPr="003D1085">
        <w:rPr>
          <w:rFonts w:ascii="Times New Roman" w:hAnsi="Times New Roman"/>
          <w:b/>
          <w:color w:val="000000"/>
          <w:sz w:val="24"/>
          <w:szCs w:val="24"/>
        </w:rPr>
        <w:t>духовно-нравственного</w:t>
      </w:r>
      <w:r w:rsidRPr="003D1085">
        <w:rPr>
          <w:rFonts w:ascii="Times New Roman" w:hAnsi="Times New Roman"/>
          <w:color w:val="000000"/>
          <w:sz w:val="24"/>
          <w:szCs w:val="24"/>
        </w:rPr>
        <w:t xml:space="preserve"> направления:  формирование гражданской идентичности; приобщение к культурным, общечеловеческим, базовым национальным ценностям российского общества. </w:t>
      </w:r>
    </w:p>
    <w:p w:rsidR="003D1085" w:rsidRPr="003D1085" w:rsidRDefault="003D1085" w:rsidP="003D1085">
      <w:pPr>
        <w:autoSpaceDE w:val="0"/>
        <w:autoSpaceDN w:val="0"/>
        <w:adjustRightInd w:val="0"/>
        <w:spacing w:line="240" w:lineRule="auto"/>
        <w:jc w:val="both"/>
        <w:rPr>
          <w:rFonts w:ascii="Times New Roman" w:hAnsi="Times New Roman"/>
          <w:color w:val="000000"/>
          <w:sz w:val="24"/>
          <w:szCs w:val="24"/>
        </w:rPr>
      </w:pPr>
      <w:r w:rsidRPr="003D1085">
        <w:rPr>
          <w:rFonts w:ascii="Times New Roman" w:hAnsi="Times New Roman"/>
          <w:color w:val="000000"/>
          <w:sz w:val="24"/>
          <w:szCs w:val="24"/>
        </w:rPr>
        <w:tab/>
        <w:t>Духовно-нравственное направление в плане внеурочной деятельности представлено по выбору родителей обучающихся:</w:t>
      </w:r>
    </w:p>
    <w:p w:rsidR="003D1085" w:rsidRPr="003D1085" w:rsidRDefault="003D1085" w:rsidP="003D1085">
      <w:pPr>
        <w:numPr>
          <w:ilvl w:val="0"/>
          <w:numId w:val="170"/>
        </w:numPr>
        <w:shd w:val="clear" w:color="auto" w:fill="FFFFFF"/>
        <w:spacing w:after="0" w:line="240" w:lineRule="auto"/>
        <w:jc w:val="both"/>
        <w:rPr>
          <w:rFonts w:ascii="Times New Roman" w:hAnsi="Times New Roman"/>
          <w:color w:val="000000"/>
          <w:sz w:val="24"/>
          <w:szCs w:val="24"/>
        </w:rPr>
      </w:pPr>
      <w:r w:rsidRPr="003D1085">
        <w:rPr>
          <w:rFonts w:ascii="Times New Roman" w:hAnsi="Times New Roman"/>
          <w:color w:val="000000"/>
          <w:sz w:val="24"/>
          <w:szCs w:val="24"/>
        </w:rPr>
        <w:t>факультативом «Православная культура» в объёме 1 час в неделю в 5 классе, 1 час в неделю в 6 классе;</w:t>
      </w:r>
    </w:p>
    <w:p w:rsidR="003D1085" w:rsidRPr="003D1085" w:rsidRDefault="003D1085" w:rsidP="003D1085">
      <w:pPr>
        <w:numPr>
          <w:ilvl w:val="0"/>
          <w:numId w:val="170"/>
        </w:numPr>
        <w:shd w:val="clear" w:color="auto" w:fill="FFFFFF"/>
        <w:spacing w:after="0" w:line="240" w:lineRule="auto"/>
        <w:jc w:val="both"/>
        <w:rPr>
          <w:rFonts w:ascii="Times New Roman" w:hAnsi="Times New Roman"/>
          <w:color w:val="000000"/>
          <w:sz w:val="24"/>
          <w:szCs w:val="24"/>
        </w:rPr>
      </w:pPr>
      <w:r w:rsidRPr="003D1085">
        <w:rPr>
          <w:rFonts w:ascii="Times New Roman" w:hAnsi="Times New Roman"/>
          <w:color w:val="000000"/>
          <w:sz w:val="24"/>
          <w:szCs w:val="24"/>
        </w:rPr>
        <w:t>факультативом «Белгородоведение» в объёме 1 час в неделю в 5 классе, 1 час в неделю в 6 классе;</w:t>
      </w:r>
    </w:p>
    <w:p w:rsidR="003D1085" w:rsidRPr="003D1085" w:rsidRDefault="003D1085" w:rsidP="003D1085">
      <w:pPr>
        <w:shd w:val="clear" w:color="auto" w:fill="FFFFFF"/>
        <w:spacing w:line="240" w:lineRule="auto"/>
        <w:ind w:firstLine="708"/>
        <w:jc w:val="both"/>
        <w:rPr>
          <w:rFonts w:ascii="Times New Roman" w:hAnsi="Times New Roman"/>
          <w:sz w:val="24"/>
          <w:szCs w:val="24"/>
        </w:rPr>
      </w:pPr>
      <w:r w:rsidRPr="003D1085">
        <w:rPr>
          <w:rFonts w:ascii="Times New Roman" w:hAnsi="Times New Roman"/>
          <w:color w:val="000000"/>
          <w:sz w:val="24"/>
          <w:szCs w:val="24"/>
        </w:rPr>
        <w:t xml:space="preserve">Целью реализации </w:t>
      </w:r>
      <w:r w:rsidRPr="003D1085">
        <w:rPr>
          <w:rFonts w:ascii="Times New Roman" w:hAnsi="Times New Roman"/>
          <w:b/>
          <w:color w:val="000000"/>
          <w:sz w:val="24"/>
          <w:szCs w:val="24"/>
        </w:rPr>
        <w:t>социального</w:t>
      </w:r>
      <w:r w:rsidRPr="003D1085">
        <w:rPr>
          <w:rFonts w:ascii="Times New Roman" w:hAnsi="Times New Roman"/>
          <w:color w:val="000000"/>
          <w:sz w:val="24"/>
          <w:szCs w:val="24"/>
        </w:rPr>
        <w:t xml:space="preserve"> направления является </w:t>
      </w:r>
      <w:r w:rsidRPr="003D1085">
        <w:rPr>
          <w:rFonts w:ascii="Times New Roman" w:hAnsi="Times New Roman"/>
          <w:sz w:val="24"/>
          <w:szCs w:val="24"/>
        </w:rPr>
        <w:t> создание</w:t>
      </w:r>
      <w:r w:rsidRPr="003D1085">
        <w:rPr>
          <w:rStyle w:val="c8"/>
          <w:rFonts w:ascii="Times New Roman" w:hAnsi="Times New Roman"/>
          <w:sz w:val="24"/>
          <w:szCs w:val="24"/>
        </w:rPr>
        <w:t> </w:t>
      </w:r>
      <w:r w:rsidRPr="003D1085">
        <w:rPr>
          <w:rFonts w:ascii="Times New Roman" w:hAnsi="Times New Roman"/>
          <w:sz w:val="24"/>
          <w:szCs w:val="24"/>
        </w:rPr>
        <w:t xml:space="preserve"> условий для достижения учащимися  необходимого для жизни в обществе социального опыта и формирования принимаемой обществом системы ценностей, создание условий для многогранного развития и социализации каждого учащегося в свободное от учёбы время. </w:t>
      </w:r>
    </w:p>
    <w:p w:rsidR="003D1085" w:rsidRPr="003D1085" w:rsidRDefault="003D1085" w:rsidP="003D1085">
      <w:pPr>
        <w:shd w:val="clear" w:color="auto" w:fill="FFFFFF"/>
        <w:spacing w:line="240" w:lineRule="auto"/>
        <w:ind w:firstLine="708"/>
        <w:jc w:val="both"/>
        <w:rPr>
          <w:rFonts w:ascii="Times New Roman" w:hAnsi="Times New Roman"/>
          <w:color w:val="000000"/>
          <w:sz w:val="24"/>
          <w:szCs w:val="24"/>
        </w:rPr>
      </w:pPr>
      <w:r w:rsidRPr="003D1085">
        <w:rPr>
          <w:rFonts w:ascii="Times New Roman" w:hAnsi="Times New Roman"/>
          <w:color w:val="000000"/>
          <w:sz w:val="24"/>
          <w:szCs w:val="24"/>
        </w:rPr>
        <w:t xml:space="preserve"> Социальное направление в плане внеурочной деятельности представлено:</w:t>
      </w:r>
    </w:p>
    <w:p w:rsidR="003D1085" w:rsidRPr="003D1085" w:rsidRDefault="003D1085" w:rsidP="003D1085">
      <w:pPr>
        <w:numPr>
          <w:ilvl w:val="0"/>
          <w:numId w:val="170"/>
        </w:numPr>
        <w:shd w:val="clear" w:color="auto" w:fill="FFFFFF"/>
        <w:spacing w:after="0" w:line="240" w:lineRule="auto"/>
        <w:jc w:val="both"/>
        <w:rPr>
          <w:rFonts w:ascii="Times New Roman" w:hAnsi="Times New Roman"/>
          <w:color w:val="000000"/>
          <w:sz w:val="24"/>
          <w:szCs w:val="24"/>
        </w:rPr>
      </w:pPr>
      <w:r w:rsidRPr="003D1085">
        <w:rPr>
          <w:rFonts w:ascii="Times New Roman" w:hAnsi="Times New Roman"/>
          <w:color w:val="000000"/>
          <w:sz w:val="24"/>
          <w:szCs w:val="24"/>
        </w:rPr>
        <w:t>факультативом «Азбука содержания животных» для обучающихся 5 класса в объёме 1 часа в неделю, 1 час в неделю в 6 классе.</w:t>
      </w:r>
    </w:p>
    <w:p w:rsidR="003D1085" w:rsidRPr="003D1085" w:rsidRDefault="003D1085" w:rsidP="003D1085">
      <w:pPr>
        <w:shd w:val="clear" w:color="auto" w:fill="FFFFFF"/>
        <w:spacing w:line="240" w:lineRule="auto"/>
        <w:ind w:firstLine="708"/>
        <w:jc w:val="both"/>
        <w:rPr>
          <w:rFonts w:ascii="Times New Roman" w:hAnsi="Times New Roman"/>
          <w:color w:val="000000"/>
          <w:sz w:val="24"/>
          <w:szCs w:val="24"/>
        </w:rPr>
      </w:pPr>
      <w:r w:rsidRPr="003D1085">
        <w:rPr>
          <w:rFonts w:ascii="Times New Roman" w:hAnsi="Times New Roman"/>
          <w:color w:val="000000"/>
          <w:sz w:val="24"/>
          <w:szCs w:val="24"/>
        </w:rPr>
        <w:t>Целью реализации о</w:t>
      </w:r>
      <w:r w:rsidRPr="003D1085">
        <w:rPr>
          <w:rFonts w:ascii="Times New Roman" w:hAnsi="Times New Roman"/>
          <w:b/>
          <w:color w:val="000000"/>
          <w:sz w:val="24"/>
          <w:szCs w:val="24"/>
        </w:rPr>
        <w:t>бщекультурного</w:t>
      </w:r>
      <w:r w:rsidRPr="003D1085">
        <w:rPr>
          <w:rFonts w:ascii="Times New Roman" w:hAnsi="Times New Roman"/>
          <w:color w:val="000000"/>
          <w:sz w:val="24"/>
          <w:szCs w:val="24"/>
        </w:rPr>
        <w:t xml:space="preserve"> направления является </w:t>
      </w:r>
      <w:r w:rsidRPr="003D1085">
        <w:rPr>
          <w:rFonts w:ascii="Times New Roman" w:hAnsi="Times New Roman"/>
          <w:sz w:val="24"/>
          <w:szCs w:val="24"/>
        </w:rPr>
        <w:t xml:space="preserve">раскрытие новых способностей обучающихся в области   творчества. </w:t>
      </w:r>
    </w:p>
    <w:p w:rsidR="003D1085" w:rsidRPr="003D1085" w:rsidRDefault="003D1085" w:rsidP="003D1085">
      <w:pPr>
        <w:shd w:val="clear" w:color="auto" w:fill="FFFFFF"/>
        <w:spacing w:line="240" w:lineRule="auto"/>
        <w:jc w:val="both"/>
        <w:rPr>
          <w:rFonts w:ascii="Times New Roman" w:hAnsi="Times New Roman"/>
          <w:color w:val="000000"/>
          <w:sz w:val="24"/>
          <w:szCs w:val="24"/>
        </w:rPr>
      </w:pPr>
      <w:r w:rsidRPr="003D1085">
        <w:rPr>
          <w:rFonts w:ascii="Times New Roman" w:hAnsi="Times New Roman"/>
          <w:color w:val="000000"/>
          <w:sz w:val="24"/>
          <w:szCs w:val="24"/>
        </w:rPr>
        <w:t>Общекультурное направление в плане внеурочной деятельности представлено:</w:t>
      </w:r>
    </w:p>
    <w:p w:rsidR="003D1085" w:rsidRPr="003D1085" w:rsidRDefault="003D1085" w:rsidP="003D1085">
      <w:pPr>
        <w:numPr>
          <w:ilvl w:val="0"/>
          <w:numId w:val="170"/>
        </w:numPr>
        <w:shd w:val="clear" w:color="auto" w:fill="FFFFFF"/>
        <w:spacing w:after="0" w:line="240" w:lineRule="auto"/>
        <w:jc w:val="both"/>
        <w:rPr>
          <w:rFonts w:ascii="Times New Roman" w:hAnsi="Times New Roman"/>
          <w:color w:val="000000"/>
          <w:sz w:val="24"/>
          <w:szCs w:val="24"/>
        </w:rPr>
      </w:pPr>
      <w:r w:rsidRPr="003D1085">
        <w:rPr>
          <w:rFonts w:ascii="Times New Roman" w:hAnsi="Times New Roman"/>
          <w:color w:val="000000"/>
          <w:sz w:val="24"/>
          <w:szCs w:val="24"/>
        </w:rPr>
        <w:t>Факультативом «Художественная роспись тканей» для обучающихся 6  класса в объёме 1  час в неделю.</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color w:val="000000"/>
          <w:sz w:val="24"/>
          <w:szCs w:val="24"/>
        </w:rPr>
        <w:t xml:space="preserve">Целью реализации </w:t>
      </w:r>
      <w:r w:rsidRPr="003D1085">
        <w:rPr>
          <w:rFonts w:ascii="Times New Roman" w:hAnsi="Times New Roman"/>
          <w:b/>
          <w:color w:val="000000"/>
          <w:sz w:val="24"/>
          <w:szCs w:val="24"/>
        </w:rPr>
        <w:t>общеинтеллектуального</w:t>
      </w:r>
      <w:r w:rsidRPr="003D1085">
        <w:rPr>
          <w:rFonts w:ascii="Times New Roman" w:hAnsi="Times New Roman"/>
          <w:color w:val="000000"/>
          <w:sz w:val="24"/>
          <w:szCs w:val="24"/>
        </w:rPr>
        <w:t xml:space="preserve"> направления является </w:t>
      </w:r>
      <w:r w:rsidRPr="003D1085">
        <w:rPr>
          <w:rFonts w:ascii="Times New Roman" w:hAnsi="Times New Roman"/>
          <w:sz w:val="24"/>
          <w:szCs w:val="24"/>
        </w:rPr>
        <w:t>создание условий для развития ценностно-целевых ориентаций, интеллекта и в целом духовного мира личности, на основе соотнесения его собственных потребностей, интересов и поступков с безусловными ценностными критериями истины, доброты, красоты, общения.</w:t>
      </w:r>
    </w:p>
    <w:p w:rsidR="003D1085" w:rsidRPr="003D1085" w:rsidRDefault="003D1085" w:rsidP="003D1085">
      <w:pPr>
        <w:spacing w:line="240" w:lineRule="auto"/>
        <w:jc w:val="both"/>
        <w:rPr>
          <w:rFonts w:ascii="Times New Roman" w:hAnsi="Times New Roman"/>
          <w:color w:val="000000"/>
          <w:sz w:val="24"/>
          <w:szCs w:val="24"/>
        </w:rPr>
      </w:pPr>
      <w:r w:rsidRPr="003D1085">
        <w:rPr>
          <w:rFonts w:ascii="Times New Roman" w:hAnsi="Times New Roman"/>
          <w:color w:val="000000"/>
          <w:sz w:val="24"/>
          <w:szCs w:val="24"/>
        </w:rPr>
        <w:tab/>
        <w:t>Общеинтеллектуальное  направление в плане внеурочной деятельности представлено:</w:t>
      </w:r>
    </w:p>
    <w:p w:rsidR="003D1085" w:rsidRPr="003D1085" w:rsidRDefault="003D1085" w:rsidP="003D1085">
      <w:pPr>
        <w:numPr>
          <w:ilvl w:val="0"/>
          <w:numId w:val="170"/>
        </w:numPr>
        <w:spacing w:after="0" w:line="240" w:lineRule="auto"/>
        <w:jc w:val="both"/>
        <w:rPr>
          <w:rFonts w:ascii="Times New Roman" w:hAnsi="Times New Roman"/>
          <w:sz w:val="24"/>
          <w:szCs w:val="24"/>
        </w:rPr>
      </w:pPr>
      <w:r w:rsidRPr="003D1085">
        <w:rPr>
          <w:rFonts w:ascii="Times New Roman" w:hAnsi="Times New Roman"/>
          <w:color w:val="000000"/>
          <w:sz w:val="24"/>
          <w:szCs w:val="24"/>
        </w:rPr>
        <w:t>Факультативом «</w:t>
      </w:r>
      <w:r w:rsidRPr="003D1085">
        <w:rPr>
          <w:rFonts w:ascii="Times New Roman" w:hAnsi="Times New Roman"/>
          <w:color w:val="191919"/>
          <w:sz w:val="24"/>
          <w:szCs w:val="24"/>
        </w:rPr>
        <w:t>Информатика</w:t>
      </w:r>
      <w:r w:rsidRPr="003D1085">
        <w:rPr>
          <w:rFonts w:ascii="Times New Roman" w:hAnsi="Times New Roman"/>
          <w:color w:val="000000"/>
          <w:sz w:val="24"/>
          <w:szCs w:val="24"/>
        </w:rPr>
        <w:t>»  для обучающихся  5  класса  в объёме 1 час в неделю.</w:t>
      </w:r>
    </w:p>
    <w:p w:rsidR="003D1085" w:rsidRPr="003D1085" w:rsidRDefault="003D1085" w:rsidP="003D1085">
      <w:pPr>
        <w:shd w:val="clear" w:color="auto" w:fill="FFFFFF"/>
        <w:spacing w:line="240" w:lineRule="auto"/>
        <w:ind w:left="1428"/>
        <w:jc w:val="both"/>
        <w:rPr>
          <w:rFonts w:ascii="Times New Roman" w:hAnsi="Times New Roman"/>
          <w:b/>
          <w:bCs/>
          <w:color w:val="000000"/>
          <w:sz w:val="24"/>
          <w:szCs w:val="24"/>
        </w:rPr>
      </w:pPr>
    </w:p>
    <w:p w:rsidR="003D1085" w:rsidRPr="003D1085" w:rsidRDefault="003D1085" w:rsidP="003D1085">
      <w:pPr>
        <w:shd w:val="clear" w:color="auto" w:fill="FFFFFF"/>
        <w:spacing w:line="240" w:lineRule="auto"/>
        <w:ind w:left="1428"/>
        <w:jc w:val="both"/>
        <w:rPr>
          <w:rFonts w:ascii="Times New Roman" w:hAnsi="Times New Roman"/>
          <w:color w:val="000000"/>
          <w:sz w:val="24"/>
          <w:szCs w:val="24"/>
        </w:rPr>
      </w:pPr>
      <w:r w:rsidRPr="003D1085">
        <w:rPr>
          <w:rFonts w:ascii="Times New Roman" w:hAnsi="Times New Roman"/>
          <w:b/>
          <w:bCs/>
          <w:color w:val="000000"/>
          <w:sz w:val="24"/>
          <w:szCs w:val="24"/>
        </w:rPr>
        <w:t>План внеурочной деятельности МОУ «Буты</w:t>
      </w:r>
      <w:r>
        <w:rPr>
          <w:rFonts w:ascii="Times New Roman" w:hAnsi="Times New Roman"/>
          <w:b/>
          <w:bCs/>
          <w:color w:val="000000"/>
          <w:sz w:val="24"/>
          <w:szCs w:val="24"/>
        </w:rPr>
        <w:t>рская ООШ» на ступени основного</w:t>
      </w:r>
      <w:r w:rsidRPr="003D1085">
        <w:rPr>
          <w:rFonts w:ascii="Times New Roman" w:hAnsi="Times New Roman"/>
          <w:b/>
          <w:bCs/>
          <w:color w:val="000000"/>
          <w:sz w:val="24"/>
          <w:szCs w:val="24"/>
        </w:rPr>
        <w:t xml:space="preserve"> общего образования на 2016-2017 уч.г. </w:t>
      </w:r>
    </w:p>
    <w:tbl>
      <w:tblPr>
        <w:tblW w:w="9480"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40"/>
        <w:gridCol w:w="1980"/>
        <w:gridCol w:w="3240"/>
        <w:gridCol w:w="1971"/>
        <w:gridCol w:w="874"/>
        <w:gridCol w:w="875"/>
      </w:tblGrid>
      <w:tr w:rsidR="003D1085" w:rsidRPr="003D1085" w:rsidTr="003D1085">
        <w:trPr>
          <w:trHeight w:val="300"/>
        </w:trPr>
        <w:tc>
          <w:tcPr>
            <w:tcW w:w="540" w:type="dxa"/>
            <w:vMerge w:val="restart"/>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w:t>
            </w:r>
          </w:p>
        </w:tc>
        <w:tc>
          <w:tcPr>
            <w:tcW w:w="1980" w:type="dxa"/>
            <w:vMerge w:val="restart"/>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Направления внеурочной деятельности</w:t>
            </w:r>
          </w:p>
        </w:tc>
        <w:tc>
          <w:tcPr>
            <w:tcW w:w="3240" w:type="dxa"/>
            <w:vMerge w:val="restart"/>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Программа внеурочной деятельности</w:t>
            </w:r>
          </w:p>
        </w:tc>
        <w:tc>
          <w:tcPr>
            <w:tcW w:w="1971" w:type="dxa"/>
            <w:vMerge w:val="restart"/>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Издательство</w:t>
            </w:r>
          </w:p>
        </w:tc>
        <w:tc>
          <w:tcPr>
            <w:tcW w:w="1749" w:type="dxa"/>
            <w:gridSpan w:val="2"/>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Классы </w:t>
            </w:r>
          </w:p>
        </w:tc>
      </w:tr>
      <w:tr w:rsidR="003D1085" w:rsidRPr="003D1085" w:rsidTr="003D1085">
        <w:trPr>
          <w:trHeight w:val="340"/>
        </w:trPr>
        <w:tc>
          <w:tcPr>
            <w:tcW w:w="540" w:type="dxa"/>
            <w:vMerge/>
          </w:tcPr>
          <w:p w:rsidR="003D1085" w:rsidRPr="003D1085" w:rsidRDefault="003D1085" w:rsidP="003D1085">
            <w:pPr>
              <w:spacing w:line="240" w:lineRule="auto"/>
              <w:jc w:val="both"/>
              <w:rPr>
                <w:rFonts w:ascii="Times New Roman" w:hAnsi="Times New Roman"/>
                <w:sz w:val="24"/>
                <w:szCs w:val="24"/>
              </w:rPr>
            </w:pPr>
          </w:p>
        </w:tc>
        <w:tc>
          <w:tcPr>
            <w:tcW w:w="1980" w:type="dxa"/>
            <w:vMerge/>
          </w:tcPr>
          <w:p w:rsidR="003D1085" w:rsidRPr="003D1085" w:rsidRDefault="003D1085" w:rsidP="003D1085">
            <w:pPr>
              <w:spacing w:line="240" w:lineRule="auto"/>
              <w:jc w:val="both"/>
              <w:rPr>
                <w:rFonts w:ascii="Times New Roman" w:hAnsi="Times New Roman"/>
                <w:sz w:val="24"/>
                <w:szCs w:val="24"/>
              </w:rPr>
            </w:pPr>
          </w:p>
        </w:tc>
        <w:tc>
          <w:tcPr>
            <w:tcW w:w="3240" w:type="dxa"/>
            <w:vMerge/>
          </w:tcPr>
          <w:p w:rsidR="003D1085" w:rsidRPr="003D1085" w:rsidRDefault="003D1085" w:rsidP="003D1085">
            <w:pPr>
              <w:spacing w:line="240" w:lineRule="auto"/>
              <w:jc w:val="both"/>
              <w:rPr>
                <w:rFonts w:ascii="Times New Roman" w:hAnsi="Times New Roman"/>
                <w:sz w:val="24"/>
                <w:szCs w:val="24"/>
              </w:rPr>
            </w:pPr>
          </w:p>
        </w:tc>
        <w:tc>
          <w:tcPr>
            <w:tcW w:w="1971" w:type="dxa"/>
            <w:vMerge/>
          </w:tcPr>
          <w:p w:rsidR="003D1085" w:rsidRPr="003D1085" w:rsidRDefault="003D1085" w:rsidP="003D1085">
            <w:pPr>
              <w:spacing w:line="240" w:lineRule="auto"/>
              <w:jc w:val="both"/>
              <w:rPr>
                <w:rFonts w:ascii="Times New Roman" w:hAnsi="Times New Roman"/>
                <w:sz w:val="24"/>
                <w:szCs w:val="24"/>
              </w:rPr>
            </w:pPr>
          </w:p>
        </w:tc>
        <w:tc>
          <w:tcPr>
            <w:tcW w:w="874"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5</w:t>
            </w:r>
          </w:p>
        </w:tc>
        <w:tc>
          <w:tcPr>
            <w:tcW w:w="875"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6</w:t>
            </w:r>
          </w:p>
        </w:tc>
      </w:tr>
      <w:tr w:rsidR="003D1085" w:rsidRPr="003D1085" w:rsidTr="003D1085">
        <w:trPr>
          <w:trHeight w:val="180"/>
        </w:trPr>
        <w:tc>
          <w:tcPr>
            <w:tcW w:w="540" w:type="dxa"/>
            <w:vMerge/>
          </w:tcPr>
          <w:p w:rsidR="003D1085" w:rsidRPr="003D1085" w:rsidRDefault="003D1085" w:rsidP="003D1085">
            <w:pPr>
              <w:spacing w:line="240" w:lineRule="auto"/>
              <w:jc w:val="both"/>
              <w:rPr>
                <w:rFonts w:ascii="Times New Roman" w:hAnsi="Times New Roman"/>
                <w:sz w:val="24"/>
                <w:szCs w:val="24"/>
              </w:rPr>
            </w:pPr>
          </w:p>
        </w:tc>
        <w:tc>
          <w:tcPr>
            <w:tcW w:w="1980" w:type="dxa"/>
            <w:vMerge/>
          </w:tcPr>
          <w:p w:rsidR="003D1085" w:rsidRPr="003D1085" w:rsidRDefault="003D1085" w:rsidP="003D1085">
            <w:pPr>
              <w:spacing w:line="240" w:lineRule="auto"/>
              <w:jc w:val="both"/>
              <w:rPr>
                <w:rFonts w:ascii="Times New Roman" w:hAnsi="Times New Roman"/>
                <w:sz w:val="24"/>
                <w:szCs w:val="24"/>
              </w:rPr>
            </w:pPr>
          </w:p>
        </w:tc>
        <w:tc>
          <w:tcPr>
            <w:tcW w:w="3240" w:type="dxa"/>
            <w:vMerge/>
          </w:tcPr>
          <w:p w:rsidR="003D1085" w:rsidRPr="003D1085" w:rsidRDefault="003D1085" w:rsidP="003D1085">
            <w:pPr>
              <w:spacing w:line="240" w:lineRule="auto"/>
              <w:jc w:val="both"/>
              <w:rPr>
                <w:rFonts w:ascii="Times New Roman" w:hAnsi="Times New Roman"/>
                <w:sz w:val="24"/>
                <w:szCs w:val="24"/>
              </w:rPr>
            </w:pPr>
          </w:p>
        </w:tc>
        <w:tc>
          <w:tcPr>
            <w:tcW w:w="1971" w:type="dxa"/>
            <w:vMerge/>
          </w:tcPr>
          <w:p w:rsidR="003D1085" w:rsidRPr="003D1085" w:rsidRDefault="003D1085" w:rsidP="003D1085">
            <w:pPr>
              <w:spacing w:line="240" w:lineRule="auto"/>
              <w:jc w:val="both"/>
              <w:rPr>
                <w:rFonts w:ascii="Times New Roman" w:hAnsi="Times New Roman"/>
                <w:sz w:val="24"/>
                <w:szCs w:val="24"/>
              </w:rPr>
            </w:pPr>
          </w:p>
        </w:tc>
        <w:tc>
          <w:tcPr>
            <w:tcW w:w="1749" w:type="dxa"/>
            <w:gridSpan w:val="2"/>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Кол-во часов</w:t>
            </w:r>
          </w:p>
        </w:tc>
      </w:tr>
      <w:tr w:rsidR="003D1085" w:rsidRPr="003D1085" w:rsidTr="003D1085">
        <w:trPr>
          <w:trHeight w:val="1142"/>
        </w:trPr>
        <w:tc>
          <w:tcPr>
            <w:tcW w:w="54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w:t>
            </w:r>
          </w:p>
        </w:tc>
        <w:tc>
          <w:tcPr>
            <w:tcW w:w="198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Духовно-нравственное </w:t>
            </w:r>
          </w:p>
        </w:tc>
        <w:tc>
          <w:tcPr>
            <w:tcW w:w="3240" w:type="dxa"/>
          </w:tcPr>
          <w:p w:rsidR="003D1085" w:rsidRPr="003D1085" w:rsidRDefault="003D1085" w:rsidP="003D1085">
            <w:pPr>
              <w:spacing w:line="240" w:lineRule="auto"/>
              <w:jc w:val="both"/>
              <w:rPr>
                <w:rFonts w:ascii="Times New Roman" w:hAnsi="Times New Roman"/>
                <w:color w:val="191919"/>
                <w:sz w:val="24"/>
                <w:szCs w:val="24"/>
              </w:rPr>
            </w:pPr>
            <w:r w:rsidRPr="003D1085">
              <w:rPr>
                <w:rFonts w:ascii="Times New Roman" w:hAnsi="Times New Roman"/>
                <w:color w:val="191919"/>
                <w:sz w:val="24"/>
                <w:szCs w:val="24"/>
              </w:rPr>
              <w:t xml:space="preserve">«Православная культура» </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color w:val="191919"/>
                <w:sz w:val="24"/>
                <w:szCs w:val="24"/>
              </w:rPr>
              <w:t xml:space="preserve">Л. Л. Шевченко </w:t>
            </w:r>
            <w:r w:rsidRPr="003D1085">
              <w:rPr>
                <w:rFonts w:ascii="Times New Roman" w:hAnsi="Times New Roman"/>
                <w:sz w:val="24"/>
                <w:szCs w:val="24"/>
              </w:rPr>
              <w:t>Православная культура: Концепция и учебные программы дошкольного и школьного (1-11 годы) образования.</w:t>
            </w:r>
          </w:p>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color w:val="191919"/>
                <w:sz w:val="24"/>
                <w:szCs w:val="24"/>
              </w:rPr>
            </w:pPr>
            <w:r w:rsidRPr="003D1085">
              <w:rPr>
                <w:rFonts w:ascii="Times New Roman" w:hAnsi="Times New Roman"/>
                <w:sz w:val="24"/>
                <w:szCs w:val="24"/>
              </w:rPr>
              <w:t>«Белгородоведение»</w:t>
            </w:r>
          </w:p>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color w:val="191919"/>
                <w:sz w:val="24"/>
                <w:szCs w:val="24"/>
              </w:rPr>
            </w:pPr>
          </w:p>
        </w:tc>
        <w:tc>
          <w:tcPr>
            <w:tcW w:w="1971"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Центр поддержки культурно-исторических традиций Отечества, 2012</w:t>
            </w:r>
          </w:p>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Примерная программа «Белгородоведение», 2015</w:t>
            </w:r>
          </w:p>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sz w:val="24"/>
                <w:szCs w:val="24"/>
              </w:rPr>
            </w:pPr>
          </w:p>
        </w:tc>
        <w:tc>
          <w:tcPr>
            <w:tcW w:w="874"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w:t>
            </w:r>
          </w:p>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w:t>
            </w:r>
          </w:p>
        </w:tc>
        <w:tc>
          <w:tcPr>
            <w:tcW w:w="875"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w:t>
            </w:r>
          </w:p>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w:t>
            </w:r>
          </w:p>
        </w:tc>
      </w:tr>
      <w:tr w:rsidR="003D1085" w:rsidRPr="003D1085" w:rsidTr="003D1085">
        <w:trPr>
          <w:trHeight w:val="680"/>
        </w:trPr>
        <w:tc>
          <w:tcPr>
            <w:tcW w:w="54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2</w:t>
            </w:r>
          </w:p>
        </w:tc>
        <w:tc>
          <w:tcPr>
            <w:tcW w:w="198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Общекультурное </w:t>
            </w:r>
          </w:p>
        </w:tc>
        <w:tc>
          <w:tcPr>
            <w:tcW w:w="324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Авторская программа</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О. А. Кожина «Художественная роспись тканей»</w:t>
            </w:r>
          </w:p>
        </w:tc>
        <w:tc>
          <w:tcPr>
            <w:tcW w:w="1971"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«Просвещение» </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2011 </w:t>
            </w:r>
          </w:p>
        </w:tc>
        <w:tc>
          <w:tcPr>
            <w:tcW w:w="874" w:type="dxa"/>
          </w:tcPr>
          <w:p w:rsidR="003D1085" w:rsidRPr="003D1085" w:rsidRDefault="003D1085" w:rsidP="003D1085">
            <w:pPr>
              <w:spacing w:line="240" w:lineRule="auto"/>
              <w:jc w:val="both"/>
              <w:rPr>
                <w:rFonts w:ascii="Times New Roman" w:hAnsi="Times New Roman"/>
                <w:sz w:val="24"/>
                <w:szCs w:val="24"/>
              </w:rPr>
            </w:pPr>
          </w:p>
        </w:tc>
        <w:tc>
          <w:tcPr>
            <w:tcW w:w="875"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w:t>
            </w:r>
          </w:p>
        </w:tc>
      </w:tr>
      <w:tr w:rsidR="003D1085" w:rsidRPr="003D1085" w:rsidTr="003D1085">
        <w:trPr>
          <w:trHeight w:val="473"/>
        </w:trPr>
        <w:tc>
          <w:tcPr>
            <w:tcW w:w="54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3</w:t>
            </w:r>
          </w:p>
        </w:tc>
        <w:tc>
          <w:tcPr>
            <w:tcW w:w="198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Социальное  </w:t>
            </w:r>
          </w:p>
        </w:tc>
        <w:tc>
          <w:tcPr>
            <w:tcW w:w="324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В. А. Ясвин «Азбука содержания животных»</w:t>
            </w:r>
          </w:p>
        </w:tc>
        <w:tc>
          <w:tcPr>
            <w:tcW w:w="1971" w:type="dxa"/>
            <w:shd w:val="clear" w:color="auto" w:fill="auto"/>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«Просвещение»</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2011</w:t>
            </w:r>
          </w:p>
        </w:tc>
        <w:tc>
          <w:tcPr>
            <w:tcW w:w="874" w:type="dxa"/>
            <w:shd w:val="clear" w:color="auto" w:fill="auto"/>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w:t>
            </w:r>
          </w:p>
        </w:tc>
        <w:tc>
          <w:tcPr>
            <w:tcW w:w="875" w:type="dxa"/>
            <w:shd w:val="clear" w:color="auto" w:fill="auto"/>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w:t>
            </w:r>
          </w:p>
        </w:tc>
      </w:tr>
      <w:tr w:rsidR="003D1085" w:rsidRPr="003D1085" w:rsidTr="003D1085">
        <w:trPr>
          <w:trHeight w:val="473"/>
        </w:trPr>
        <w:tc>
          <w:tcPr>
            <w:tcW w:w="54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4</w:t>
            </w:r>
          </w:p>
        </w:tc>
        <w:tc>
          <w:tcPr>
            <w:tcW w:w="198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Общеинтеллектуальное</w:t>
            </w:r>
          </w:p>
        </w:tc>
        <w:tc>
          <w:tcPr>
            <w:tcW w:w="324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Л. Л. Босова «Информатика»</w:t>
            </w:r>
          </w:p>
        </w:tc>
        <w:tc>
          <w:tcPr>
            <w:tcW w:w="1971" w:type="dxa"/>
            <w:shd w:val="clear" w:color="auto" w:fill="auto"/>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«Бином» 2012</w:t>
            </w:r>
          </w:p>
        </w:tc>
        <w:tc>
          <w:tcPr>
            <w:tcW w:w="874" w:type="dxa"/>
            <w:shd w:val="clear" w:color="auto" w:fill="auto"/>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w:t>
            </w:r>
          </w:p>
        </w:tc>
        <w:tc>
          <w:tcPr>
            <w:tcW w:w="875" w:type="dxa"/>
            <w:shd w:val="clear" w:color="auto" w:fill="auto"/>
          </w:tcPr>
          <w:p w:rsidR="003D1085" w:rsidRPr="003D1085" w:rsidRDefault="003D1085" w:rsidP="003D1085">
            <w:pPr>
              <w:spacing w:line="240" w:lineRule="auto"/>
              <w:jc w:val="both"/>
              <w:rPr>
                <w:rFonts w:ascii="Times New Roman" w:hAnsi="Times New Roman"/>
                <w:sz w:val="24"/>
                <w:szCs w:val="24"/>
              </w:rPr>
            </w:pPr>
          </w:p>
        </w:tc>
      </w:tr>
      <w:tr w:rsidR="003D1085" w:rsidRPr="003D1085" w:rsidTr="003D1085">
        <w:tc>
          <w:tcPr>
            <w:tcW w:w="540" w:type="dxa"/>
          </w:tcPr>
          <w:p w:rsidR="003D1085" w:rsidRPr="003D1085" w:rsidRDefault="003D1085" w:rsidP="003D1085">
            <w:pPr>
              <w:spacing w:line="240" w:lineRule="auto"/>
              <w:jc w:val="both"/>
              <w:rPr>
                <w:rFonts w:ascii="Times New Roman" w:hAnsi="Times New Roman"/>
                <w:sz w:val="24"/>
                <w:szCs w:val="24"/>
              </w:rPr>
            </w:pPr>
          </w:p>
        </w:tc>
        <w:tc>
          <w:tcPr>
            <w:tcW w:w="1980" w:type="dxa"/>
          </w:tcPr>
          <w:p w:rsidR="003D1085" w:rsidRPr="003D1085" w:rsidRDefault="003D1085" w:rsidP="003D1085">
            <w:pPr>
              <w:spacing w:line="240" w:lineRule="auto"/>
              <w:jc w:val="both"/>
              <w:rPr>
                <w:rFonts w:ascii="Times New Roman" w:hAnsi="Times New Roman"/>
                <w:sz w:val="24"/>
                <w:szCs w:val="24"/>
              </w:rPr>
            </w:pPr>
          </w:p>
        </w:tc>
        <w:tc>
          <w:tcPr>
            <w:tcW w:w="3240" w:type="dxa"/>
          </w:tcPr>
          <w:p w:rsidR="003D1085" w:rsidRPr="003D1085" w:rsidRDefault="003D1085" w:rsidP="003D1085">
            <w:pPr>
              <w:spacing w:line="240" w:lineRule="auto"/>
              <w:jc w:val="both"/>
              <w:rPr>
                <w:rFonts w:ascii="Times New Roman" w:hAnsi="Times New Roman"/>
                <w:sz w:val="24"/>
                <w:szCs w:val="24"/>
              </w:rPr>
            </w:pPr>
          </w:p>
        </w:tc>
        <w:tc>
          <w:tcPr>
            <w:tcW w:w="1971"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Итого:</w:t>
            </w:r>
          </w:p>
        </w:tc>
        <w:tc>
          <w:tcPr>
            <w:tcW w:w="874"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4</w:t>
            </w:r>
          </w:p>
        </w:tc>
        <w:tc>
          <w:tcPr>
            <w:tcW w:w="875"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4</w:t>
            </w:r>
          </w:p>
        </w:tc>
      </w:tr>
    </w:tbl>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6"/>
      </w:tblGrid>
      <w:tr w:rsidR="003D1085" w:rsidRPr="003D1085" w:rsidTr="003D1085">
        <w:trPr>
          <w:trHeight w:val="1325"/>
        </w:trPr>
        <w:tc>
          <w:tcPr>
            <w:tcW w:w="4785" w:type="dxa"/>
          </w:tcPr>
          <w:p w:rsidR="003D1085" w:rsidRPr="003D1085" w:rsidRDefault="003D1085" w:rsidP="003D1085">
            <w:pPr>
              <w:spacing w:after="0" w:line="240" w:lineRule="auto"/>
              <w:jc w:val="both"/>
              <w:rPr>
                <w:rFonts w:ascii="Times New Roman" w:hAnsi="Times New Roman"/>
                <w:b/>
                <w:color w:val="000000"/>
                <w:sz w:val="24"/>
                <w:szCs w:val="24"/>
              </w:rPr>
            </w:pPr>
            <w:r w:rsidRPr="003D1085">
              <w:rPr>
                <w:rFonts w:ascii="Times New Roman" w:hAnsi="Times New Roman"/>
                <w:b/>
                <w:color w:val="000000"/>
                <w:sz w:val="24"/>
                <w:szCs w:val="24"/>
              </w:rPr>
              <w:t xml:space="preserve">«Согласовано» </w:t>
            </w:r>
          </w:p>
          <w:p w:rsidR="003D1085" w:rsidRPr="003D1085" w:rsidRDefault="003D1085" w:rsidP="003D1085">
            <w:pPr>
              <w:spacing w:after="0" w:line="240" w:lineRule="auto"/>
              <w:jc w:val="both"/>
              <w:rPr>
                <w:rFonts w:ascii="Times New Roman" w:hAnsi="Times New Roman"/>
                <w:b/>
                <w:color w:val="000000"/>
                <w:sz w:val="24"/>
                <w:szCs w:val="24"/>
              </w:rPr>
            </w:pPr>
            <w:r w:rsidRPr="003D1085">
              <w:rPr>
                <w:rFonts w:ascii="Times New Roman" w:hAnsi="Times New Roman"/>
                <w:b/>
                <w:color w:val="000000"/>
                <w:sz w:val="24"/>
                <w:szCs w:val="24"/>
              </w:rPr>
              <w:t xml:space="preserve">Председатель профкома                                                                                                                                                                               _________________С.В. Лисиченко </w:t>
            </w:r>
          </w:p>
          <w:p w:rsidR="003D1085" w:rsidRPr="003D1085" w:rsidRDefault="003D1085" w:rsidP="003D1085">
            <w:pPr>
              <w:spacing w:after="0" w:line="240" w:lineRule="auto"/>
              <w:jc w:val="both"/>
              <w:rPr>
                <w:rFonts w:ascii="Times New Roman" w:hAnsi="Times New Roman"/>
                <w:b/>
                <w:color w:val="000000"/>
                <w:sz w:val="24"/>
                <w:szCs w:val="24"/>
              </w:rPr>
            </w:pPr>
            <w:r w:rsidRPr="003D1085">
              <w:rPr>
                <w:rFonts w:ascii="Times New Roman" w:hAnsi="Times New Roman"/>
                <w:b/>
                <w:color w:val="000000"/>
                <w:sz w:val="24"/>
                <w:szCs w:val="24"/>
              </w:rPr>
              <w:t xml:space="preserve"> </w:t>
            </w:r>
          </w:p>
        </w:tc>
        <w:tc>
          <w:tcPr>
            <w:tcW w:w="4786" w:type="dxa"/>
          </w:tcPr>
          <w:p w:rsidR="003D1085" w:rsidRPr="003D1085" w:rsidRDefault="003D1085" w:rsidP="003D1085">
            <w:pPr>
              <w:spacing w:after="0" w:line="240" w:lineRule="auto"/>
              <w:jc w:val="both"/>
              <w:rPr>
                <w:rFonts w:ascii="Times New Roman" w:hAnsi="Times New Roman"/>
                <w:b/>
                <w:color w:val="000000"/>
                <w:sz w:val="24"/>
                <w:szCs w:val="24"/>
              </w:rPr>
            </w:pPr>
          </w:p>
          <w:p w:rsidR="003D1085" w:rsidRPr="003D1085" w:rsidRDefault="003D1085" w:rsidP="003D1085">
            <w:pPr>
              <w:spacing w:after="0" w:line="240" w:lineRule="auto"/>
              <w:jc w:val="both"/>
              <w:rPr>
                <w:rFonts w:ascii="Times New Roman" w:hAnsi="Times New Roman"/>
                <w:b/>
                <w:color w:val="000000"/>
                <w:sz w:val="24"/>
                <w:szCs w:val="24"/>
              </w:rPr>
            </w:pPr>
            <w:r w:rsidRPr="003D1085">
              <w:rPr>
                <w:rFonts w:ascii="Times New Roman" w:hAnsi="Times New Roman"/>
                <w:b/>
                <w:color w:val="000000"/>
                <w:sz w:val="24"/>
                <w:szCs w:val="24"/>
              </w:rPr>
              <w:t xml:space="preserve">«Утверждаю»     </w:t>
            </w:r>
          </w:p>
          <w:p w:rsidR="003D1085" w:rsidRPr="003D1085" w:rsidRDefault="003D1085" w:rsidP="003D1085">
            <w:pPr>
              <w:spacing w:after="0" w:line="240" w:lineRule="auto"/>
              <w:jc w:val="both"/>
              <w:rPr>
                <w:rFonts w:ascii="Times New Roman" w:hAnsi="Times New Roman"/>
                <w:b/>
                <w:color w:val="000000"/>
                <w:sz w:val="24"/>
                <w:szCs w:val="24"/>
              </w:rPr>
            </w:pPr>
            <w:r w:rsidRPr="003D1085">
              <w:rPr>
                <w:rFonts w:ascii="Times New Roman" w:hAnsi="Times New Roman"/>
                <w:b/>
                <w:color w:val="000000"/>
                <w:sz w:val="24"/>
                <w:szCs w:val="24"/>
              </w:rPr>
              <w:t>протокол № 1   от  27.08.2016 г.</w:t>
            </w:r>
          </w:p>
          <w:p w:rsidR="003D1085" w:rsidRPr="003D1085" w:rsidRDefault="003D1085" w:rsidP="003D1085">
            <w:pPr>
              <w:spacing w:after="0" w:line="240" w:lineRule="auto"/>
              <w:jc w:val="both"/>
              <w:rPr>
                <w:rFonts w:ascii="Times New Roman" w:hAnsi="Times New Roman"/>
                <w:b/>
                <w:color w:val="000000"/>
                <w:sz w:val="24"/>
                <w:szCs w:val="24"/>
              </w:rPr>
            </w:pPr>
            <w:r w:rsidRPr="003D1085">
              <w:rPr>
                <w:rFonts w:ascii="Times New Roman" w:hAnsi="Times New Roman"/>
                <w:b/>
                <w:color w:val="000000"/>
                <w:sz w:val="24"/>
                <w:szCs w:val="24"/>
              </w:rPr>
              <w:t xml:space="preserve">приказ № 118      от 29.08.2016 г.                                                          </w:t>
            </w:r>
          </w:p>
          <w:p w:rsidR="003D1085" w:rsidRPr="003D1085" w:rsidRDefault="003D1085" w:rsidP="003D1085">
            <w:pPr>
              <w:spacing w:after="0" w:line="240" w:lineRule="auto"/>
              <w:jc w:val="both"/>
              <w:rPr>
                <w:rFonts w:ascii="Times New Roman" w:hAnsi="Times New Roman"/>
                <w:b/>
                <w:color w:val="000000"/>
                <w:sz w:val="24"/>
                <w:szCs w:val="24"/>
              </w:rPr>
            </w:pPr>
            <w:r w:rsidRPr="003D1085">
              <w:rPr>
                <w:rFonts w:ascii="Times New Roman" w:hAnsi="Times New Roman"/>
                <w:b/>
                <w:color w:val="000000"/>
                <w:sz w:val="24"/>
                <w:szCs w:val="24"/>
              </w:rPr>
              <w:t>Директор  МОУ «Бутырская ООШ»</w:t>
            </w:r>
          </w:p>
          <w:p w:rsidR="003D1085" w:rsidRPr="003D1085" w:rsidRDefault="003D1085" w:rsidP="003D1085">
            <w:pPr>
              <w:spacing w:after="0" w:line="240" w:lineRule="auto"/>
              <w:jc w:val="both"/>
              <w:rPr>
                <w:rFonts w:ascii="Times New Roman" w:hAnsi="Times New Roman"/>
                <w:b/>
                <w:color w:val="000000"/>
                <w:sz w:val="24"/>
                <w:szCs w:val="24"/>
              </w:rPr>
            </w:pPr>
            <w:r w:rsidRPr="003D1085">
              <w:rPr>
                <w:rFonts w:ascii="Times New Roman" w:hAnsi="Times New Roman"/>
                <w:b/>
                <w:color w:val="000000"/>
                <w:sz w:val="24"/>
                <w:szCs w:val="24"/>
              </w:rPr>
              <w:t xml:space="preserve">                                                      </w:t>
            </w:r>
          </w:p>
          <w:p w:rsidR="003D1085" w:rsidRPr="003D1085" w:rsidRDefault="003D1085" w:rsidP="003D1085">
            <w:pPr>
              <w:spacing w:after="0" w:line="240" w:lineRule="auto"/>
              <w:jc w:val="both"/>
              <w:rPr>
                <w:rFonts w:ascii="Times New Roman" w:hAnsi="Times New Roman"/>
                <w:b/>
                <w:color w:val="000000"/>
                <w:sz w:val="24"/>
                <w:szCs w:val="24"/>
              </w:rPr>
            </w:pPr>
            <w:r w:rsidRPr="003D1085">
              <w:rPr>
                <w:rFonts w:ascii="Times New Roman" w:hAnsi="Times New Roman"/>
                <w:b/>
                <w:color w:val="000000"/>
                <w:sz w:val="24"/>
                <w:szCs w:val="24"/>
              </w:rPr>
              <w:t xml:space="preserve">                      _______________ В.П. Мирошниченко</w:t>
            </w:r>
          </w:p>
          <w:p w:rsidR="003D1085" w:rsidRPr="003D1085" w:rsidRDefault="003D1085" w:rsidP="003D1085">
            <w:pPr>
              <w:spacing w:after="0" w:line="240" w:lineRule="auto"/>
              <w:jc w:val="both"/>
              <w:rPr>
                <w:rFonts w:ascii="Times New Roman" w:hAnsi="Times New Roman"/>
                <w:b/>
                <w:color w:val="000000"/>
                <w:sz w:val="24"/>
                <w:szCs w:val="24"/>
              </w:rPr>
            </w:pPr>
            <w:r w:rsidRPr="003D1085">
              <w:rPr>
                <w:rFonts w:ascii="Times New Roman" w:hAnsi="Times New Roman"/>
                <w:b/>
                <w:color w:val="000000"/>
                <w:sz w:val="24"/>
                <w:szCs w:val="24"/>
              </w:rPr>
              <w:t xml:space="preserve">                                                                                                                                            </w:t>
            </w:r>
          </w:p>
        </w:tc>
      </w:tr>
    </w:tbl>
    <w:p w:rsidR="003D1085" w:rsidRPr="003D1085" w:rsidRDefault="003D1085" w:rsidP="003D1085">
      <w:pPr>
        <w:spacing w:after="0" w:line="240" w:lineRule="auto"/>
        <w:jc w:val="both"/>
        <w:rPr>
          <w:rFonts w:ascii="Times New Roman" w:hAnsi="Times New Roman"/>
          <w:b/>
          <w:sz w:val="24"/>
          <w:szCs w:val="24"/>
        </w:rPr>
      </w:pPr>
    </w:p>
    <w:p w:rsidR="003D1085" w:rsidRPr="003D1085" w:rsidRDefault="003D1085" w:rsidP="003D1085">
      <w:pPr>
        <w:spacing w:line="240" w:lineRule="auto"/>
        <w:jc w:val="center"/>
        <w:rPr>
          <w:rFonts w:ascii="Times New Roman" w:hAnsi="Times New Roman"/>
          <w:b/>
          <w:sz w:val="24"/>
          <w:szCs w:val="24"/>
        </w:rPr>
      </w:pPr>
      <w:r w:rsidRPr="003D1085">
        <w:rPr>
          <w:rFonts w:ascii="Times New Roman" w:hAnsi="Times New Roman"/>
          <w:b/>
          <w:sz w:val="24"/>
          <w:szCs w:val="24"/>
        </w:rPr>
        <w:t>Расписание</w:t>
      </w:r>
    </w:p>
    <w:p w:rsidR="003D1085" w:rsidRPr="003D1085" w:rsidRDefault="003D1085" w:rsidP="003D1085">
      <w:pPr>
        <w:spacing w:line="240" w:lineRule="auto"/>
        <w:jc w:val="center"/>
        <w:rPr>
          <w:rFonts w:ascii="Times New Roman" w:hAnsi="Times New Roman"/>
          <w:b/>
          <w:sz w:val="24"/>
          <w:szCs w:val="24"/>
        </w:rPr>
      </w:pPr>
      <w:r w:rsidRPr="003D1085">
        <w:rPr>
          <w:rFonts w:ascii="Times New Roman" w:hAnsi="Times New Roman"/>
          <w:b/>
          <w:sz w:val="24"/>
          <w:szCs w:val="24"/>
        </w:rPr>
        <w:t>занятий по внеурочной деятельности для учащихся 5-6 классов</w:t>
      </w:r>
    </w:p>
    <w:p w:rsidR="003D1085" w:rsidRPr="003D1085" w:rsidRDefault="003D1085" w:rsidP="003D1085">
      <w:pPr>
        <w:spacing w:line="240" w:lineRule="auto"/>
        <w:jc w:val="center"/>
        <w:rPr>
          <w:rFonts w:ascii="Times New Roman" w:hAnsi="Times New Roman"/>
          <w:b/>
          <w:sz w:val="24"/>
          <w:szCs w:val="24"/>
        </w:rPr>
      </w:pPr>
      <w:r w:rsidRPr="003D1085">
        <w:rPr>
          <w:rFonts w:ascii="Times New Roman" w:hAnsi="Times New Roman"/>
          <w:b/>
          <w:sz w:val="24"/>
          <w:szCs w:val="24"/>
        </w:rPr>
        <w:t>2016-2017 учебный год</w:t>
      </w:r>
    </w:p>
    <w:p w:rsidR="003D1085" w:rsidRPr="003D1085" w:rsidRDefault="003D1085" w:rsidP="003D1085">
      <w:pPr>
        <w:spacing w:line="240" w:lineRule="auto"/>
        <w:jc w:val="center"/>
        <w:rPr>
          <w:rFonts w:ascii="Times New Roman" w:hAnsi="Times New Roman"/>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7"/>
        <w:gridCol w:w="1800"/>
        <w:gridCol w:w="2340"/>
        <w:gridCol w:w="2868"/>
        <w:gridCol w:w="1915"/>
      </w:tblGrid>
      <w:tr w:rsidR="003D1085" w:rsidRPr="003D1085" w:rsidTr="003D1085">
        <w:tc>
          <w:tcPr>
            <w:tcW w:w="647"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w:t>
            </w:r>
          </w:p>
        </w:tc>
        <w:tc>
          <w:tcPr>
            <w:tcW w:w="180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День недели</w:t>
            </w:r>
          </w:p>
        </w:tc>
        <w:tc>
          <w:tcPr>
            <w:tcW w:w="234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Время проведения</w:t>
            </w:r>
          </w:p>
        </w:tc>
        <w:tc>
          <w:tcPr>
            <w:tcW w:w="286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Название факультатива</w:t>
            </w:r>
          </w:p>
        </w:tc>
        <w:tc>
          <w:tcPr>
            <w:tcW w:w="1915"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 Класс </w:t>
            </w:r>
          </w:p>
        </w:tc>
      </w:tr>
      <w:tr w:rsidR="003D1085" w:rsidRPr="003D1085" w:rsidTr="003D1085">
        <w:tc>
          <w:tcPr>
            <w:tcW w:w="647"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w:t>
            </w:r>
          </w:p>
        </w:tc>
        <w:tc>
          <w:tcPr>
            <w:tcW w:w="180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пятница</w:t>
            </w:r>
          </w:p>
        </w:tc>
        <w:tc>
          <w:tcPr>
            <w:tcW w:w="234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7 урок</w:t>
            </w:r>
          </w:p>
        </w:tc>
        <w:tc>
          <w:tcPr>
            <w:tcW w:w="286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Православная культура</w:t>
            </w:r>
          </w:p>
        </w:tc>
        <w:tc>
          <w:tcPr>
            <w:tcW w:w="1915"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5</w:t>
            </w:r>
          </w:p>
        </w:tc>
      </w:tr>
      <w:tr w:rsidR="003D1085" w:rsidRPr="003D1085" w:rsidTr="003D1085">
        <w:tc>
          <w:tcPr>
            <w:tcW w:w="647"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2</w:t>
            </w:r>
          </w:p>
        </w:tc>
        <w:tc>
          <w:tcPr>
            <w:tcW w:w="180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понедельник</w:t>
            </w:r>
          </w:p>
        </w:tc>
        <w:tc>
          <w:tcPr>
            <w:tcW w:w="234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7 урок</w:t>
            </w:r>
          </w:p>
        </w:tc>
        <w:tc>
          <w:tcPr>
            <w:tcW w:w="286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Азбука содержания животных</w:t>
            </w:r>
          </w:p>
        </w:tc>
        <w:tc>
          <w:tcPr>
            <w:tcW w:w="1915"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5</w:t>
            </w:r>
          </w:p>
        </w:tc>
      </w:tr>
      <w:tr w:rsidR="003D1085" w:rsidRPr="003D1085" w:rsidTr="003D1085">
        <w:tc>
          <w:tcPr>
            <w:tcW w:w="647"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3</w:t>
            </w:r>
          </w:p>
        </w:tc>
        <w:tc>
          <w:tcPr>
            <w:tcW w:w="180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понедельник</w:t>
            </w:r>
          </w:p>
        </w:tc>
        <w:tc>
          <w:tcPr>
            <w:tcW w:w="234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6 урок</w:t>
            </w:r>
          </w:p>
        </w:tc>
        <w:tc>
          <w:tcPr>
            <w:tcW w:w="286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Информатика</w:t>
            </w:r>
          </w:p>
        </w:tc>
        <w:tc>
          <w:tcPr>
            <w:tcW w:w="1915"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5</w:t>
            </w:r>
          </w:p>
        </w:tc>
      </w:tr>
      <w:tr w:rsidR="003D1085" w:rsidRPr="003D1085" w:rsidTr="003D1085">
        <w:tc>
          <w:tcPr>
            <w:tcW w:w="647"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4</w:t>
            </w:r>
          </w:p>
        </w:tc>
        <w:tc>
          <w:tcPr>
            <w:tcW w:w="180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четверг</w:t>
            </w:r>
          </w:p>
        </w:tc>
        <w:tc>
          <w:tcPr>
            <w:tcW w:w="234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7 урок</w:t>
            </w:r>
          </w:p>
        </w:tc>
        <w:tc>
          <w:tcPr>
            <w:tcW w:w="2868" w:type="dxa"/>
          </w:tcPr>
          <w:p w:rsidR="003D1085" w:rsidRPr="003D1085" w:rsidRDefault="003D1085" w:rsidP="003D1085">
            <w:pPr>
              <w:spacing w:line="240" w:lineRule="auto"/>
              <w:jc w:val="both"/>
              <w:rPr>
                <w:rFonts w:ascii="Times New Roman" w:hAnsi="Times New Roman"/>
                <w:color w:val="191919"/>
                <w:sz w:val="24"/>
                <w:szCs w:val="24"/>
              </w:rPr>
            </w:pPr>
            <w:r w:rsidRPr="003D1085">
              <w:rPr>
                <w:rFonts w:ascii="Times New Roman" w:hAnsi="Times New Roman"/>
                <w:color w:val="191919"/>
                <w:sz w:val="24"/>
                <w:szCs w:val="24"/>
              </w:rPr>
              <w:t>Белгородоведение</w:t>
            </w:r>
          </w:p>
        </w:tc>
        <w:tc>
          <w:tcPr>
            <w:tcW w:w="1915"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5</w:t>
            </w:r>
          </w:p>
        </w:tc>
      </w:tr>
      <w:tr w:rsidR="003D1085" w:rsidRPr="003D1085" w:rsidTr="003D1085">
        <w:tc>
          <w:tcPr>
            <w:tcW w:w="647"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5</w:t>
            </w:r>
          </w:p>
        </w:tc>
        <w:tc>
          <w:tcPr>
            <w:tcW w:w="180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четверг</w:t>
            </w:r>
          </w:p>
        </w:tc>
        <w:tc>
          <w:tcPr>
            <w:tcW w:w="234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7 урок</w:t>
            </w:r>
          </w:p>
        </w:tc>
        <w:tc>
          <w:tcPr>
            <w:tcW w:w="286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Православная культура</w:t>
            </w:r>
          </w:p>
        </w:tc>
        <w:tc>
          <w:tcPr>
            <w:tcW w:w="1915"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6</w:t>
            </w:r>
          </w:p>
        </w:tc>
      </w:tr>
      <w:tr w:rsidR="003D1085" w:rsidRPr="003D1085" w:rsidTr="003D1085">
        <w:tc>
          <w:tcPr>
            <w:tcW w:w="647"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6</w:t>
            </w:r>
          </w:p>
        </w:tc>
        <w:tc>
          <w:tcPr>
            <w:tcW w:w="180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пятница</w:t>
            </w:r>
          </w:p>
        </w:tc>
        <w:tc>
          <w:tcPr>
            <w:tcW w:w="234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7 урок</w:t>
            </w:r>
          </w:p>
        </w:tc>
        <w:tc>
          <w:tcPr>
            <w:tcW w:w="286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Азбука содержания животных</w:t>
            </w:r>
          </w:p>
        </w:tc>
        <w:tc>
          <w:tcPr>
            <w:tcW w:w="1915"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6</w:t>
            </w:r>
          </w:p>
        </w:tc>
      </w:tr>
      <w:tr w:rsidR="003D1085" w:rsidRPr="003D1085" w:rsidTr="003D1085">
        <w:tc>
          <w:tcPr>
            <w:tcW w:w="647"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7</w:t>
            </w:r>
          </w:p>
        </w:tc>
        <w:tc>
          <w:tcPr>
            <w:tcW w:w="180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понедельник</w:t>
            </w:r>
          </w:p>
        </w:tc>
        <w:tc>
          <w:tcPr>
            <w:tcW w:w="234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7 урок</w:t>
            </w:r>
          </w:p>
        </w:tc>
        <w:tc>
          <w:tcPr>
            <w:tcW w:w="286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Художественная роспись тканей</w:t>
            </w:r>
          </w:p>
        </w:tc>
        <w:tc>
          <w:tcPr>
            <w:tcW w:w="1915"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6</w:t>
            </w:r>
          </w:p>
        </w:tc>
      </w:tr>
      <w:tr w:rsidR="003D1085" w:rsidRPr="003D1085" w:rsidTr="003D1085">
        <w:tc>
          <w:tcPr>
            <w:tcW w:w="647"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8</w:t>
            </w:r>
          </w:p>
        </w:tc>
        <w:tc>
          <w:tcPr>
            <w:tcW w:w="180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вторник</w:t>
            </w:r>
          </w:p>
        </w:tc>
        <w:tc>
          <w:tcPr>
            <w:tcW w:w="234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7 урок</w:t>
            </w:r>
          </w:p>
        </w:tc>
        <w:tc>
          <w:tcPr>
            <w:tcW w:w="2868" w:type="dxa"/>
          </w:tcPr>
          <w:p w:rsidR="003D1085" w:rsidRPr="003D1085" w:rsidRDefault="003D1085" w:rsidP="003D1085">
            <w:pPr>
              <w:spacing w:line="240" w:lineRule="auto"/>
              <w:jc w:val="both"/>
              <w:rPr>
                <w:rFonts w:ascii="Times New Roman" w:hAnsi="Times New Roman"/>
                <w:color w:val="191919"/>
                <w:sz w:val="24"/>
                <w:szCs w:val="24"/>
              </w:rPr>
            </w:pPr>
            <w:r w:rsidRPr="003D1085">
              <w:rPr>
                <w:rFonts w:ascii="Times New Roman" w:hAnsi="Times New Roman"/>
                <w:color w:val="191919"/>
                <w:sz w:val="24"/>
                <w:szCs w:val="24"/>
              </w:rPr>
              <w:t>Белгородоведение</w:t>
            </w:r>
          </w:p>
        </w:tc>
        <w:tc>
          <w:tcPr>
            <w:tcW w:w="1915"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6</w:t>
            </w:r>
          </w:p>
        </w:tc>
      </w:tr>
    </w:tbl>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sz w:val="24"/>
          <w:szCs w:val="24"/>
        </w:rPr>
      </w:pPr>
    </w:p>
    <w:p w:rsidR="003D1085" w:rsidRPr="003D1085" w:rsidRDefault="00FA2317" w:rsidP="003D1085">
      <w:pPr>
        <w:spacing w:line="240" w:lineRule="auto"/>
        <w:jc w:val="center"/>
        <w:rPr>
          <w:rFonts w:ascii="Times New Roman" w:hAnsi="Times New Roman"/>
          <w:b/>
          <w:sz w:val="24"/>
          <w:szCs w:val="24"/>
        </w:rPr>
      </w:pPr>
      <w:r>
        <w:rPr>
          <w:rFonts w:ascii="Times New Roman" w:hAnsi="Times New Roman"/>
          <w:b/>
          <w:sz w:val="24"/>
          <w:szCs w:val="24"/>
        </w:rPr>
        <w:t xml:space="preserve">3.4 Календарный учебный график </w:t>
      </w:r>
      <w:r w:rsidR="003D1085" w:rsidRPr="003D1085">
        <w:rPr>
          <w:rFonts w:ascii="Times New Roman" w:hAnsi="Times New Roman"/>
          <w:b/>
          <w:sz w:val="24"/>
          <w:szCs w:val="24"/>
        </w:rPr>
        <w:t xml:space="preserve"> МОУ «Бутырская ООШ» на 2016 – 2017 учебный год</w:t>
      </w:r>
    </w:p>
    <w:tbl>
      <w:tblPr>
        <w:tblpPr w:leftFromText="180" w:rightFromText="180" w:vertAnchor="text" w:horzAnchor="margin" w:tblpXSpec="center" w:tblpY="239"/>
        <w:tblW w:w="109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00"/>
        <w:gridCol w:w="2617"/>
        <w:gridCol w:w="2664"/>
        <w:gridCol w:w="3012"/>
      </w:tblGrid>
      <w:tr w:rsidR="003D1085" w:rsidRPr="003D1085" w:rsidTr="003D1085">
        <w:tc>
          <w:tcPr>
            <w:tcW w:w="2700" w:type="dxa"/>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Продолжительность учебного года</w:t>
            </w:r>
          </w:p>
        </w:tc>
        <w:tc>
          <w:tcPr>
            <w:tcW w:w="2617" w:type="dxa"/>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Режим работы (определяется в строгом соответствии с Уставом ОУ)</w:t>
            </w:r>
          </w:p>
        </w:tc>
        <w:tc>
          <w:tcPr>
            <w:tcW w:w="2664" w:type="dxa"/>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Каникулы</w:t>
            </w:r>
          </w:p>
        </w:tc>
        <w:tc>
          <w:tcPr>
            <w:tcW w:w="3012" w:type="dxa"/>
          </w:tcPr>
          <w:p w:rsidR="003D1085" w:rsidRPr="003D1085" w:rsidRDefault="003D1085" w:rsidP="003D1085">
            <w:pPr>
              <w:spacing w:line="240" w:lineRule="auto"/>
              <w:ind w:left="-4167" w:firstLine="4167"/>
              <w:jc w:val="both"/>
              <w:rPr>
                <w:rFonts w:ascii="Times New Roman" w:hAnsi="Times New Roman"/>
                <w:b/>
                <w:sz w:val="24"/>
                <w:szCs w:val="24"/>
              </w:rPr>
            </w:pPr>
            <w:r w:rsidRPr="003D1085">
              <w:rPr>
                <w:rFonts w:ascii="Times New Roman" w:hAnsi="Times New Roman"/>
                <w:b/>
                <w:sz w:val="24"/>
                <w:szCs w:val="24"/>
              </w:rPr>
              <w:t>Промежуточная и государственная аттестация</w:t>
            </w:r>
          </w:p>
        </w:tc>
      </w:tr>
      <w:tr w:rsidR="003D1085" w:rsidRPr="003D1085" w:rsidTr="003D1085">
        <w:trPr>
          <w:trHeight w:val="780"/>
        </w:trPr>
        <w:tc>
          <w:tcPr>
            <w:tcW w:w="2700" w:type="dxa"/>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Начало учебного года:</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 сентября 2016 г.</w:t>
            </w:r>
          </w:p>
        </w:tc>
        <w:tc>
          <w:tcPr>
            <w:tcW w:w="2617" w:type="dxa"/>
            <w:shd w:val="clear" w:color="auto" w:fill="auto"/>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b/>
                <w:sz w:val="24"/>
                <w:szCs w:val="24"/>
              </w:rPr>
              <w:t>Начало занятий:</w:t>
            </w:r>
            <w:r w:rsidRPr="003D1085">
              <w:rPr>
                <w:rFonts w:ascii="Times New Roman" w:hAnsi="Times New Roman"/>
                <w:sz w:val="24"/>
                <w:szCs w:val="24"/>
              </w:rPr>
              <w:t xml:space="preserve"> п. 10.4 СанПиН 2.4.2.2821-10</w:t>
            </w:r>
          </w:p>
        </w:tc>
        <w:tc>
          <w:tcPr>
            <w:tcW w:w="2664" w:type="dxa"/>
            <w:vMerge w:val="restart"/>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Осенние каникулы:</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дата начала каникул – </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29 октября</w:t>
            </w:r>
          </w:p>
          <w:p w:rsidR="003D1085" w:rsidRPr="003D1085" w:rsidRDefault="003D1085" w:rsidP="003D1085">
            <w:pPr>
              <w:spacing w:line="240" w:lineRule="auto"/>
              <w:ind w:hanging="744"/>
              <w:jc w:val="both"/>
              <w:rPr>
                <w:rFonts w:ascii="Times New Roman" w:hAnsi="Times New Roman"/>
                <w:sz w:val="24"/>
                <w:szCs w:val="24"/>
              </w:rPr>
            </w:pPr>
            <w:r w:rsidRPr="003D1085">
              <w:rPr>
                <w:rFonts w:ascii="Times New Roman" w:hAnsi="Times New Roman"/>
                <w:sz w:val="24"/>
                <w:szCs w:val="24"/>
              </w:rPr>
              <w:t xml:space="preserve">Дата     дата окончания каникул – 6 ноября </w:t>
            </w:r>
          </w:p>
          <w:p w:rsidR="003D1085" w:rsidRPr="003D1085" w:rsidRDefault="003D1085" w:rsidP="003D1085">
            <w:pPr>
              <w:spacing w:line="240" w:lineRule="auto"/>
              <w:ind w:hanging="744"/>
              <w:jc w:val="both"/>
              <w:rPr>
                <w:rFonts w:ascii="Times New Roman" w:hAnsi="Times New Roman"/>
                <w:sz w:val="24"/>
                <w:szCs w:val="24"/>
              </w:rPr>
            </w:pPr>
            <w:r w:rsidRPr="003D1085">
              <w:rPr>
                <w:rFonts w:ascii="Times New Roman" w:hAnsi="Times New Roman"/>
                <w:sz w:val="24"/>
                <w:szCs w:val="24"/>
              </w:rPr>
              <w:t xml:space="preserve">             продолжительность в днях – 9 дней</w:t>
            </w:r>
          </w:p>
          <w:p w:rsidR="003D1085" w:rsidRPr="003D1085" w:rsidRDefault="003D1085" w:rsidP="003D1085">
            <w:pPr>
              <w:spacing w:line="240" w:lineRule="auto"/>
              <w:ind w:hanging="744"/>
              <w:jc w:val="both"/>
              <w:rPr>
                <w:rFonts w:ascii="Times New Roman" w:hAnsi="Times New Roman"/>
                <w:b/>
                <w:sz w:val="24"/>
                <w:szCs w:val="24"/>
              </w:rPr>
            </w:pPr>
            <w:r w:rsidRPr="003D1085">
              <w:rPr>
                <w:rFonts w:ascii="Times New Roman" w:hAnsi="Times New Roman"/>
                <w:sz w:val="24"/>
                <w:szCs w:val="24"/>
              </w:rPr>
              <w:t xml:space="preserve">              </w:t>
            </w:r>
            <w:r w:rsidRPr="003D1085">
              <w:rPr>
                <w:rFonts w:ascii="Times New Roman" w:hAnsi="Times New Roman"/>
                <w:b/>
                <w:sz w:val="24"/>
                <w:szCs w:val="24"/>
              </w:rPr>
              <w:t>Зимние каникулы:</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 дата начала каникул – 30 декабря</w:t>
            </w:r>
          </w:p>
          <w:p w:rsidR="003D1085" w:rsidRPr="003D1085" w:rsidRDefault="003D1085" w:rsidP="003D1085">
            <w:pPr>
              <w:spacing w:line="240" w:lineRule="auto"/>
              <w:ind w:hanging="744"/>
              <w:jc w:val="both"/>
              <w:rPr>
                <w:rFonts w:ascii="Times New Roman" w:hAnsi="Times New Roman"/>
                <w:sz w:val="24"/>
                <w:szCs w:val="24"/>
              </w:rPr>
            </w:pPr>
            <w:r w:rsidRPr="003D1085">
              <w:rPr>
                <w:rFonts w:ascii="Times New Roman" w:hAnsi="Times New Roman"/>
                <w:sz w:val="24"/>
                <w:szCs w:val="24"/>
              </w:rPr>
              <w:t xml:space="preserve">Дата     дата окончания каникул – 10 января </w:t>
            </w:r>
          </w:p>
          <w:p w:rsidR="003D1085" w:rsidRPr="003D1085" w:rsidRDefault="003D1085" w:rsidP="003D1085">
            <w:pPr>
              <w:spacing w:line="240" w:lineRule="auto"/>
              <w:ind w:hanging="744"/>
              <w:jc w:val="both"/>
              <w:rPr>
                <w:rFonts w:ascii="Times New Roman" w:hAnsi="Times New Roman"/>
                <w:sz w:val="24"/>
                <w:szCs w:val="24"/>
              </w:rPr>
            </w:pPr>
            <w:r w:rsidRPr="003D1085">
              <w:rPr>
                <w:rFonts w:ascii="Times New Roman" w:hAnsi="Times New Roman"/>
                <w:sz w:val="24"/>
                <w:szCs w:val="24"/>
              </w:rPr>
              <w:t xml:space="preserve">             продолжительность в днях – 12 дней</w:t>
            </w:r>
          </w:p>
          <w:p w:rsidR="003D1085" w:rsidRPr="003D1085" w:rsidRDefault="003D1085" w:rsidP="003D1085">
            <w:pPr>
              <w:spacing w:line="240" w:lineRule="auto"/>
              <w:ind w:hanging="744"/>
              <w:jc w:val="both"/>
              <w:rPr>
                <w:rFonts w:ascii="Times New Roman" w:hAnsi="Times New Roman"/>
                <w:sz w:val="24"/>
                <w:szCs w:val="24"/>
              </w:rPr>
            </w:pPr>
            <w:r w:rsidRPr="003D1085">
              <w:rPr>
                <w:rFonts w:ascii="Times New Roman" w:hAnsi="Times New Roman"/>
                <w:sz w:val="24"/>
                <w:szCs w:val="24"/>
              </w:rPr>
              <w:t xml:space="preserve">              Весенние каникулы:</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 дата начала каникул – 25 марта</w:t>
            </w:r>
          </w:p>
          <w:p w:rsidR="003D1085" w:rsidRPr="003D1085" w:rsidRDefault="003D1085" w:rsidP="003D1085">
            <w:pPr>
              <w:spacing w:line="240" w:lineRule="auto"/>
              <w:ind w:hanging="744"/>
              <w:jc w:val="both"/>
              <w:rPr>
                <w:rFonts w:ascii="Times New Roman" w:hAnsi="Times New Roman"/>
                <w:sz w:val="24"/>
                <w:szCs w:val="24"/>
              </w:rPr>
            </w:pPr>
            <w:r w:rsidRPr="003D1085">
              <w:rPr>
                <w:rFonts w:ascii="Times New Roman" w:hAnsi="Times New Roman"/>
                <w:sz w:val="24"/>
                <w:szCs w:val="24"/>
              </w:rPr>
              <w:t xml:space="preserve">Дата     дата окончания каникул – 2 апреля </w:t>
            </w:r>
          </w:p>
          <w:p w:rsidR="003D1085" w:rsidRPr="003D1085" w:rsidRDefault="003D1085" w:rsidP="003D1085">
            <w:pPr>
              <w:spacing w:line="240" w:lineRule="auto"/>
              <w:ind w:hanging="744"/>
              <w:jc w:val="both"/>
              <w:rPr>
                <w:rFonts w:ascii="Times New Roman" w:hAnsi="Times New Roman"/>
                <w:sz w:val="24"/>
                <w:szCs w:val="24"/>
              </w:rPr>
            </w:pPr>
            <w:r w:rsidRPr="003D1085">
              <w:rPr>
                <w:rFonts w:ascii="Times New Roman" w:hAnsi="Times New Roman"/>
                <w:sz w:val="24"/>
                <w:szCs w:val="24"/>
              </w:rPr>
              <w:t xml:space="preserve">             продолжительность в днях – 9 дней</w:t>
            </w:r>
          </w:p>
          <w:p w:rsidR="003D1085" w:rsidRPr="003D1085" w:rsidRDefault="003D1085" w:rsidP="003D1085">
            <w:pPr>
              <w:spacing w:line="240" w:lineRule="auto"/>
              <w:ind w:hanging="744"/>
              <w:jc w:val="both"/>
              <w:rPr>
                <w:rFonts w:ascii="Times New Roman" w:hAnsi="Times New Roman"/>
                <w:sz w:val="24"/>
                <w:szCs w:val="24"/>
              </w:rPr>
            </w:pPr>
          </w:p>
          <w:p w:rsidR="003D1085" w:rsidRPr="003D1085" w:rsidRDefault="003D1085" w:rsidP="003D1085">
            <w:pPr>
              <w:spacing w:line="240" w:lineRule="auto"/>
              <w:ind w:hanging="744"/>
              <w:jc w:val="both"/>
              <w:rPr>
                <w:rFonts w:ascii="Times New Roman" w:hAnsi="Times New Roman"/>
                <w:sz w:val="24"/>
                <w:szCs w:val="24"/>
              </w:rPr>
            </w:pPr>
          </w:p>
          <w:p w:rsidR="003D1085" w:rsidRPr="003D1085" w:rsidRDefault="003D1085" w:rsidP="003D1085">
            <w:pPr>
              <w:spacing w:line="240" w:lineRule="auto"/>
              <w:ind w:hanging="744"/>
              <w:jc w:val="both"/>
              <w:rPr>
                <w:rFonts w:ascii="Times New Roman" w:hAnsi="Times New Roman"/>
                <w:sz w:val="24"/>
                <w:szCs w:val="24"/>
              </w:rPr>
            </w:pPr>
            <w:r w:rsidRPr="003D1085">
              <w:rPr>
                <w:rFonts w:ascii="Times New Roman" w:hAnsi="Times New Roman"/>
                <w:sz w:val="24"/>
                <w:szCs w:val="24"/>
              </w:rPr>
              <w:t xml:space="preserve">    </w:t>
            </w:r>
          </w:p>
        </w:tc>
        <w:tc>
          <w:tcPr>
            <w:tcW w:w="3012" w:type="dxa"/>
            <w:vMerge w:val="restart"/>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Составляется ежегодно в соответствии с Уставом общеобразовательного учреждения и санитарными правилами и нормативами СанПин 2.4.2.2821-10</w:t>
            </w:r>
          </w:p>
        </w:tc>
      </w:tr>
      <w:tr w:rsidR="003D1085" w:rsidRPr="003D1085" w:rsidTr="003D1085">
        <w:trPr>
          <w:trHeight w:val="2483"/>
        </w:trPr>
        <w:tc>
          <w:tcPr>
            <w:tcW w:w="2700" w:type="dxa"/>
            <w:vMerge w:val="restart"/>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Окончание учебного года:</w:t>
            </w:r>
          </w:p>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lang w:val="en-US"/>
              </w:rPr>
              <w:t>I</w:t>
            </w:r>
            <w:r w:rsidRPr="003D1085">
              <w:rPr>
                <w:rFonts w:ascii="Times New Roman" w:hAnsi="Times New Roman"/>
                <w:b/>
                <w:sz w:val="24"/>
                <w:szCs w:val="24"/>
              </w:rPr>
              <w:t xml:space="preserve"> уровень обучения:</w:t>
            </w:r>
          </w:p>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sz w:val="24"/>
                <w:szCs w:val="24"/>
              </w:rPr>
              <w:t>в 1 классе – 25 мая</w:t>
            </w:r>
            <w:r w:rsidRPr="003D1085">
              <w:rPr>
                <w:rFonts w:ascii="Times New Roman" w:hAnsi="Times New Roman"/>
                <w:b/>
                <w:sz w:val="24"/>
                <w:szCs w:val="24"/>
              </w:rPr>
              <w:t xml:space="preserve"> </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2-4 классы – 25 мая</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Промежуточная аттестация 1 класс входит в рамки </w:t>
            </w:r>
            <w:r w:rsidRPr="003D1085">
              <w:rPr>
                <w:rFonts w:ascii="Times New Roman" w:hAnsi="Times New Roman"/>
                <w:sz w:val="24"/>
                <w:szCs w:val="24"/>
                <w:lang w:val="en-US"/>
              </w:rPr>
              <w:t>IV</w:t>
            </w:r>
            <w:r w:rsidRPr="003D1085">
              <w:rPr>
                <w:rFonts w:ascii="Times New Roman" w:hAnsi="Times New Roman"/>
                <w:sz w:val="24"/>
                <w:szCs w:val="24"/>
              </w:rPr>
              <w:t xml:space="preserve"> четверти</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2-4 классы с 26мая по 31 мая</w:t>
            </w:r>
          </w:p>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sz w:val="24"/>
                <w:szCs w:val="24"/>
              </w:rPr>
              <w:t xml:space="preserve"> </w:t>
            </w:r>
            <w:r w:rsidRPr="003D1085">
              <w:rPr>
                <w:rFonts w:ascii="Times New Roman" w:hAnsi="Times New Roman"/>
                <w:b/>
                <w:sz w:val="24"/>
                <w:szCs w:val="24"/>
                <w:lang w:val="en-US"/>
              </w:rPr>
              <w:t>II</w:t>
            </w:r>
            <w:r w:rsidRPr="003D1085">
              <w:rPr>
                <w:rFonts w:ascii="Times New Roman" w:hAnsi="Times New Roman"/>
                <w:b/>
                <w:sz w:val="24"/>
                <w:szCs w:val="24"/>
              </w:rPr>
              <w:t xml:space="preserve"> уровень обучения:</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в 5-9 классах – 25 мая</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Промежуточная аттестация 5-8 классах с 26 мая по 31 мая</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9 класс – итоговая аттестация</w:t>
            </w:r>
          </w:p>
        </w:tc>
        <w:tc>
          <w:tcPr>
            <w:tcW w:w="2617" w:type="dxa"/>
            <w:shd w:val="clear" w:color="auto" w:fill="auto"/>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 xml:space="preserve">Продолжительность занятий: </w:t>
            </w:r>
            <w:r w:rsidRPr="003D1085">
              <w:rPr>
                <w:rFonts w:ascii="Times New Roman" w:hAnsi="Times New Roman"/>
                <w:sz w:val="24"/>
                <w:szCs w:val="24"/>
              </w:rPr>
              <w:t>п.10.9; 10.10 СанПиН 2.4.2.2821-10</w:t>
            </w:r>
          </w:p>
        </w:tc>
        <w:tc>
          <w:tcPr>
            <w:tcW w:w="2664" w:type="dxa"/>
            <w:vMerge/>
          </w:tcPr>
          <w:p w:rsidR="003D1085" w:rsidRPr="003D1085" w:rsidRDefault="003D1085" w:rsidP="003D1085">
            <w:pPr>
              <w:spacing w:line="240" w:lineRule="auto"/>
              <w:jc w:val="both"/>
              <w:rPr>
                <w:rFonts w:ascii="Times New Roman" w:hAnsi="Times New Roman"/>
                <w:b/>
                <w:sz w:val="24"/>
                <w:szCs w:val="24"/>
              </w:rPr>
            </w:pPr>
          </w:p>
        </w:tc>
        <w:tc>
          <w:tcPr>
            <w:tcW w:w="3012" w:type="dxa"/>
            <w:vMerge/>
          </w:tcPr>
          <w:p w:rsidR="003D1085" w:rsidRPr="003D1085" w:rsidRDefault="003D1085" w:rsidP="003D1085">
            <w:pPr>
              <w:spacing w:line="240" w:lineRule="auto"/>
              <w:jc w:val="both"/>
              <w:rPr>
                <w:rFonts w:ascii="Times New Roman" w:hAnsi="Times New Roman"/>
                <w:sz w:val="24"/>
                <w:szCs w:val="24"/>
              </w:rPr>
            </w:pPr>
          </w:p>
        </w:tc>
      </w:tr>
      <w:tr w:rsidR="003D1085" w:rsidRPr="003D1085" w:rsidTr="003D1085">
        <w:trPr>
          <w:trHeight w:val="2482"/>
        </w:trPr>
        <w:tc>
          <w:tcPr>
            <w:tcW w:w="2700" w:type="dxa"/>
            <w:vMerge/>
          </w:tcPr>
          <w:p w:rsidR="003D1085" w:rsidRPr="003D1085" w:rsidRDefault="003D1085" w:rsidP="003D1085">
            <w:pPr>
              <w:spacing w:line="240" w:lineRule="auto"/>
              <w:jc w:val="both"/>
              <w:rPr>
                <w:rFonts w:ascii="Times New Roman" w:hAnsi="Times New Roman"/>
                <w:b/>
                <w:sz w:val="24"/>
                <w:szCs w:val="24"/>
              </w:rPr>
            </w:pPr>
          </w:p>
        </w:tc>
        <w:tc>
          <w:tcPr>
            <w:tcW w:w="2617" w:type="dxa"/>
            <w:shd w:val="clear" w:color="auto" w:fill="auto"/>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 xml:space="preserve">Сменность занятий: </w:t>
            </w:r>
          </w:p>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sz w:val="24"/>
                <w:szCs w:val="24"/>
              </w:rPr>
              <w:t>п.10.13</w:t>
            </w:r>
            <w:r w:rsidRPr="003D1085">
              <w:rPr>
                <w:rFonts w:ascii="Times New Roman" w:hAnsi="Times New Roman"/>
                <w:b/>
                <w:sz w:val="24"/>
                <w:szCs w:val="24"/>
              </w:rPr>
              <w:t xml:space="preserve"> </w:t>
            </w:r>
            <w:r w:rsidRPr="003D1085">
              <w:rPr>
                <w:rFonts w:ascii="Times New Roman" w:hAnsi="Times New Roman"/>
                <w:sz w:val="24"/>
                <w:szCs w:val="24"/>
              </w:rPr>
              <w:t>СанПиН 2.4.2.2821-10</w:t>
            </w:r>
          </w:p>
        </w:tc>
        <w:tc>
          <w:tcPr>
            <w:tcW w:w="2664" w:type="dxa"/>
            <w:vMerge/>
          </w:tcPr>
          <w:p w:rsidR="003D1085" w:rsidRPr="003D1085" w:rsidRDefault="003D1085" w:rsidP="003D1085">
            <w:pPr>
              <w:spacing w:line="240" w:lineRule="auto"/>
              <w:jc w:val="both"/>
              <w:rPr>
                <w:rFonts w:ascii="Times New Roman" w:hAnsi="Times New Roman"/>
                <w:b/>
                <w:sz w:val="24"/>
                <w:szCs w:val="24"/>
              </w:rPr>
            </w:pPr>
          </w:p>
        </w:tc>
        <w:tc>
          <w:tcPr>
            <w:tcW w:w="3012" w:type="dxa"/>
            <w:vMerge/>
          </w:tcPr>
          <w:p w:rsidR="003D1085" w:rsidRPr="003D1085" w:rsidRDefault="003D1085" w:rsidP="003D1085">
            <w:pPr>
              <w:spacing w:line="240" w:lineRule="auto"/>
              <w:jc w:val="both"/>
              <w:rPr>
                <w:rFonts w:ascii="Times New Roman" w:hAnsi="Times New Roman"/>
                <w:sz w:val="24"/>
                <w:szCs w:val="24"/>
              </w:rPr>
            </w:pPr>
          </w:p>
        </w:tc>
      </w:tr>
      <w:tr w:rsidR="003D1085" w:rsidRPr="003D1085" w:rsidTr="003D1085">
        <w:trPr>
          <w:trHeight w:val="825"/>
        </w:trPr>
        <w:tc>
          <w:tcPr>
            <w:tcW w:w="2700" w:type="dxa"/>
            <w:vMerge w:val="restart"/>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Продолжительность учебного года:</w:t>
            </w:r>
          </w:p>
          <w:p w:rsidR="003D1085" w:rsidRPr="003D1085" w:rsidRDefault="003D1085" w:rsidP="003D1085">
            <w:pPr>
              <w:spacing w:line="240" w:lineRule="auto"/>
              <w:ind w:left="-540" w:firstLine="540"/>
              <w:jc w:val="both"/>
              <w:rPr>
                <w:rFonts w:ascii="Times New Roman" w:hAnsi="Times New Roman"/>
                <w:sz w:val="24"/>
                <w:szCs w:val="24"/>
              </w:rPr>
            </w:pPr>
            <w:r w:rsidRPr="003D1085">
              <w:rPr>
                <w:rFonts w:ascii="Times New Roman" w:hAnsi="Times New Roman"/>
                <w:sz w:val="24"/>
                <w:szCs w:val="24"/>
              </w:rPr>
              <w:t>1 класс – 33 учебные недели;</w:t>
            </w:r>
          </w:p>
          <w:p w:rsidR="003D1085" w:rsidRPr="003D1085" w:rsidRDefault="003D1085" w:rsidP="003D1085">
            <w:pPr>
              <w:spacing w:line="240" w:lineRule="auto"/>
              <w:ind w:left="-540" w:firstLine="540"/>
              <w:jc w:val="both"/>
              <w:rPr>
                <w:rFonts w:ascii="Times New Roman" w:hAnsi="Times New Roman"/>
                <w:sz w:val="24"/>
                <w:szCs w:val="24"/>
              </w:rPr>
            </w:pPr>
            <w:r w:rsidRPr="003D1085">
              <w:rPr>
                <w:rFonts w:ascii="Times New Roman" w:hAnsi="Times New Roman"/>
                <w:sz w:val="24"/>
                <w:szCs w:val="24"/>
              </w:rPr>
              <w:t>2-9 классы –34 учебные недели;</w:t>
            </w:r>
          </w:p>
          <w:p w:rsidR="003D1085" w:rsidRPr="003D1085" w:rsidRDefault="003D1085" w:rsidP="003D1085">
            <w:pPr>
              <w:spacing w:line="240" w:lineRule="auto"/>
              <w:ind w:left="-540" w:firstLine="540"/>
              <w:jc w:val="both"/>
              <w:rPr>
                <w:rFonts w:ascii="Times New Roman" w:hAnsi="Times New Roman"/>
                <w:sz w:val="24"/>
                <w:szCs w:val="24"/>
              </w:rPr>
            </w:pPr>
          </w:p>
        </w:tc>
        <w:tc>
          <w:tcPr>
            <w:tcW w:w="2617" w:type="dxa"/>
            <w:vMerge w:val="restart"/>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 xml:space="preserve">Расписание звонков: </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 10.12 СанПиН 2.4.2.2821-10</w:t>
            </w:r>
          </w:p>
        </w:tc>
        <w:tc>
          <w:tcPr>
            <w:tcW w:w="2664" w:type="dxa"/>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Дополнительные каникулы для 1-го класса:</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дата начала каникул – 13 февраля</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дата окончания каникул – 19 февраля</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продолжительность в днях – 7 дней</w:t>
            </w:r>
          </w:p>
        </w:tc>
        <w:tc>
          <w:tcPr>
            <w:tcW w:w="3012" w:type="dxa"/>
            <w:vMerge w:val="restart"/>
          </w:tcPr>
          <w:p w:rsidR="003D1085" w:rsidRPr="003D1085" w:rsidRDefault="003D1085" w:rsidP="003D1085">
            <w:pPr>
              <w:spacing w:line="240" w:lineRule="auto"/>
              <w:jc w:val="both"/>
              <w:rPr>
                <w:rFonts w:ascii="Times New Roman" w:hAnsi="Times New Roman"/>
                <w:sz w:val="24"/>
                <w:szCs w:val="24"/>
              </w:rPr>
            </w:pPr>
          </w:p>
        </w:tc>
      </w:tr>
      <w:tr w:rsidR="003D1085" w:rsidRPr="003D1085" w:rsidTr="003D1085">
        <w:trPr>
          <w:trHeight w:val="825"/>
        </w:trPr>
        <w:tc>
          <w:tcPr>
            <w:tcW w:w="2700" w:type="dxa"/>
            <w:vMerge/>
          </w:tcPr>
          <w:p w:rsidR="003D1085" w:rsidRPr="003D1085" w:rsidRDefault="003D1085" w:rsidP="003D1085">
            <w:pPr>
              <w:spacing w:line="240" w:lineRule="auto"/>
              <w:jc w:val="both"/>
              <w:rPr>
                <w:rFonts w:ascii="Times New Roman" w:hAnsi="Times New Roman"/>
                <w:sz w:val="24"/>
                <w:szCs w:val="24"/>
              </w:rPr>
            </w:pPr>
          </w:p>
        </w:tc>
        <w:tc>
          <w:tcPr>
            <w:tcW w:w="2617" w:type="dxa"/>
            <w:vMerge/>
          </w:tcPr>
          <w:p w:rsidR="003D1085" w:rsidRPr="003D1085" w:rsidRDefault="003D1085" w:rsidP="003D1085">
            <w:pPr>
              <w:spacing w:line="240" w:lineRule="auto"/>
              <w:jc w:val="both"/>
              <w:rPr>
                <w:rFonts w:ascii="Times New Roman" w:hAnsi="Times New Roman"/>
                <w:b/>
                <w:sz w:val="24"/>
                <w:szCs w:val="24"/>
              </w:rPr>
            </w:pPr>
          </w:p>
        </w:tc>
        <w:tc>
          <w:tcPr>
            <w:tcW w:w="2664" w:type="dxa"/>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Летние каникулы:</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дата начала каникул –</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 1 класс с 26 мая</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2-8 классы – с 1 июня</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9 класс – по окончании итоговой аттестации</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дата окончания каникул – 31 августа</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продолжительность в днях – 98 дней</w:t>
            </w:r>
          </w:p>
        </w:tc>
        <w:tc>
          <w:tcPr>
            <w:tcW w:w="3012" w:type="dxa"/>
            <w:vMerge/>
          </w:tcPr>
          <w:p w:rsidR="003D1085" w:rsidRPr="003D1085" w:rsidRDefault="003D1085" w:rsidP="003D1085">
            <w:pPr>
              <w:spacing w:line="240" w:lineRule="auto"/>
              <w:jc w:val="both"/>
              <w:rPr>
                <w:rFonts w:ascii="Times New Roman" w:hAnsi="Times New Roman"/>
                <w:sz w:val="24"/>
                <w:szCs w:val="24"/>
              </w:rPr>
            </w:pPr>
          </w:p>
        </w:tc>
      </w:tr>
      <w:tr w:rsidR="003D1085" w:rsidRPr="003D1085" w:rsidTr="003D1085">
        <w:tc>
          <w:tcPr>
            <w:tcW w:w="10993" w:type="dxa"/>
            <w:gridSpan w:val="4"/>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b/>
                <w:sz w:val="24"/>
                <w:szCs w:val="24"/>
              </w:rPr>
              <w:t>Режим работы кружковой и внеурочной деятельности</w:t>
            </w:r>
            <w:r w:rsidRPr="003D1085">
              <w:rPr>
                <w:rFonts w:ascii="Times New Roman" w:hAnsi="Times New Roman"/>
                <w:sz w:val="24"/>
                <w:szCs w:val="24"/>
              </w:rPr>
              <w:t xml:space="preserve"> (в соответствии с п.10.28 СанПиН)</w:t>
            </w:r>
          </w:p>
        </w:tc>
      </w:tr>
      <w:tr w:rsidR="003D1085" w:rsidRPr="003D1085" w:rsidTr="003D1085">
        <w:tc>
          <w:tcPr>
            <w:tcW w:w="2700" w:type="dxa"/>
          </w:tcPr>
          <w:p w:rsidR="003D1085" w:rsidRPr="003D1085" w:rsidRDefault="003D1085" w:rsidP="003D1085">
            <w:pPr>
              <w:spacing w:line="240" w:lineRule="auto"/>
              <w:jc w:val="both"/>
              <w:rPr>
                <w:rFonts w:ascii="Times New Roman" w:hAnsi="Times New Roman"/>
                <w:sz w:val="24"/>
                <w:szCs w:val="24"/>
              </w:rPr>
            </w:pPr>
          </w:p>
        </w:tc>
        <w:tc>
          <w:tcPr>
            <w:tcW w:w="5281" w:type="dxa"/>
            <w:gridSpan w:val="2"/>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1 – 4 классы</w:t>
            </w:r>
          </w:p>
        </w:tc>
        <w:tc>
          <w:tcPr>
            <w:tcW w:w="3012" w:type="dxa"/>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5-9 классы</w:t>
            </w:r>
          </w:p>
        </w:tc>
      </w:tr>
      <w:tr w:rsidR="003D1085" w:rsidRPr="003D1085" w:rsidTr="003D1085">
        <w:tc>
          <w:tcPr>
            <w:tcW w:w="270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Занятия в кружках</w:t>
            </w:r>
          </w:p>
        </w:tc>
        <w:tc>
          <w:tcPr>
            <w:tcW w:w="5281" w:type="dxa"/>
            <w:gridSpan w:val="2"/>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15-15 час. – 16-00 час</w:t>
            </w:r>
          </w:p>
        </w:tc>
        <w:tc>
          <w:tcPr>
            <w:tcW w:w="3012"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15-15 час. – 16-00 час</w:t>
            </w:r>
          </w:p>
        </w:tc>
      </w:tr>
      <w:tr w:rsidR="003D1085" w:rsidRPr="003D1085" w:rsidTr="003D1085">
        <w:tc>
          <w:tcPr>
            <w:tcW w:w="2700"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Внеурочная деятельность</w:t>
            </w:r>
          </w:p>
        </w:tc>
        <w:tc>
          <w:tcPr>
            <w:tcW w:w="5281" w:type="dxa"/>
            <w:gridSpan w:val="2"/>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14-20 – 15-05 час</w:t>
            </w:r>
          </w:p>
        </w:tc>
        <w:tc>
          <w:tcPr>
            <w:tcW w:w="3012"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14-20 – 15-05 час</w:t>
            </w:r>
          </w:p>
        </w:tc>
      </w:tr>
    </w:tbl>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Примечание:</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 Режим работы ОУ; организация промежуточной и государственной (итоговой) аттестации определяется в строгом соответствии с Уставом общеобразовательного учреждения и санитарными правилами и нормативами СанПиН 2.4.2.2821-10</w:t>
      </w:r>
    </w:p>
    <w:p w:rsidR="003D1085" w:rsidRPr="003D1085" w:rsidRDefault="003D1085" w:rsidP="003D1085">
      <w:pPr>
        <w:spacing w:line="240" w:lineRule="auto"/>
        <w:jc w:val="both"/>
        <w:rPr>
          <w:rFonts w:ascii="Times New Roman" w:hAnsi="Times New Roman"/>
          <w:sz w:val="24"/>
          <w:szCs w:val="24"/>
        </w:rPr>
      </w:pPr>
    </w:p>
    <w:p w:rsidR="003D1085" w:rsidRPr="003D1085" w:rsidRDefault="00FA2317" w:rsidP="003D1085">
      <w:pPr>
        <w:spacing w:line="240" w:lineRule="auto"/>
        <w:jc w:val="both"/>
        <w:rPr>
          <w:rFonts w:ascii="Times New Roman" w:hAnsi="Times New Roman"/>
          <w:b/>
          <w:sz w:val="24"/>
          <w:szCs w:val="24"/>
        </w:rPr>
      </w:pPr>
      <w:r>
        <w:rPr>
          <w:rFonts w:ascii="Times New Roman" w:hAnsi="Times New Roman"/>
          <w:b/>
          <w:sz w:val="24"/>
          <w:szCs w:val="24"/>
        </w:rPr>
        <w:t xml:space="preserve">3.5 </w:t>
      </w:r>
      <w:r w:rsidR="003D1085" w:rsidRPr="003D1085">
        <w:rPr>
          <w:rFonts w:ascii="Times New Roman" w:hAnsi="Times New Roman"/>
          <w:b/>
          <w:sz w:val="24"/>
          <w:szCs w:val="24"/>
        </w:rPr>
        <w:t>РЕЖИМ РАБОТЫ</w:t>
      </w:r>
    </w:p>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МОУ «Бутырская ООШ»</w:t>
      </w:r>
    </w:p>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 xml:space="preserve">Валуйского района Белгородской области </w:t>
      </w:r>
    </w:p>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на 2016 – 2017 учебный год</w:t>
      </w:r>
    </w:p>
    <w:p w:rsidR="003D1085" w:rsidRPr="003D1085" w:rsidRDefault="003D1085" w:rsidP="003D1085">
      <w:pPr>
        <w:numPr>
          <w:ilvl w:val="0"/>
          <w:numId w:val="219"/>
        </w:numPr>
        <w:spacing w:after="0" w:line="240" w:lineRule="auto"/>
        <w:jc w:val="both"/>
        <w:rPr>
          <w:rFonts w:ascii="Times New Roman" w:hAnsi="Times New Roman"/>
          <w:b/>
          <w:sz w:val="24"/>
          <w:szCs w:val="24"/>
        </w:rPr>
      </w:pPr>
      <w:r w:rsidRPr="003D1085">
        <w:rPr>
          <w:rFonts w:ascii="Times New Roman" w:hAnsi="Times New Roman"/>
          <w:b/>
          <w:sz w:val="24"/>
          <w:szCs w:val="24"/>
        </w:rPr>
        <w:t>Количество классов –комплектов всего:</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b/>
          <w:sz w:val="24"/>
          <w:szCs w:val="24"/>
          <w:u w:val="single"/>
        </w:rPr>
        <w:t>0 уровень</w:t>
      </w:r>
      <w:r w:rsidRPr="003D1085">
        <w:rPr>
          <w:rFonts w:ascii="Times New Roman" w:hAnsi="Times New Roman"/>
          <w:b/>
          <w:sz w:val="24"/>
          <w:szCs w:val="24"/>
        </w:rPr>
        <w:t xml:space="preserve"> – </w:t>
      </w:r>
      <w:r w:rsidRPr="003D1085">
        <w:rPr>
          <w:rFonts w:ascii="Times New Roman" w:hAnsi="Times New Roman"/>
          <w:sz w:val="24"/>
          <w:szCs w:val="24"/>
        </w:rPr>
        <w:t>5 чел. (Структурное подразделение – Детский сад)</w:t>
      </w:r>
    </w:p>
    <w:p w:rsidR="003D1085" w:rsidRPr="003D1085" w:rsidRDefault="003D1085" w:rsidP="003D1085">
      <w:pPr>
        <w:spacing w:line="240" w:lineRule="auto"/>
        <w:ind w:left="360"/>
        <w:jc w:val="both"/>
        <w:rPr>
          <w:rFonts w:ascii="Times New Roman" w:hAnsi="Times New Roman"/>
          <w:b/>
          <w:sz w:val="24"/>
          <w:szCs w:val="24"/>
        </w:rPr>
      </w:pPr>
      <w:r w:rsidRPr="003D1085">
        <w:rPr>
          <w:rFonts w:ascii="Times New Roman" w:hAnsi="Times New Roman"/>
          <w:b/>
          <w:sz w:val="24"/>
          <w:szCs w:val="24"/>
          <w:u w:val="single"/>
          <w:lang w:val="en-US"/>
        </w:rPr>
        <w:t>I</w:t>
      </w:r>
      <w:r w:rsidRPr="003D1085">
        <w:rPr>
          <w:rFonts w:ascii="Times New Roman" w:hAnsi="Times New Roman"/>
          <w:b/>
          <w:sz w:val="24"/>
          <w:szCs w:val="24"/>
          <w:u w:val="single"/>
        </w:rPr>
        <w:t xml:space="preserve"> уровень</w:t>
      </w:r>
      <w:r w:rsidRPr="003D1085">
        <w:rPr>
          <w:rFonts w:ascii="Times New Roman" w:hAnsi="Times New Roman"/>
          <w:b/>
          <w:sz w:val="24"/>
          <w:szCs w:val="24"/>
        </w:rPr>
        <w:t xml:space="preserve">                                      </w:t>
      </w:r>
      <w:r w:rsidRPr="003D1085">
        <w:rPr>
          <w:rFonts w:ascii="Times New Roman" w:hAnsi="Times New Roman"/>
          <w:b/>
          <w:sz w:val="24"/>
          <w:szCs w:val="24"/>
          <w:u w:val="single"/>
          <w:lang w:val="en-US"/>
        </w:rPr>
        <w:t>II</w:t>
      </w:r>
      <w:r w:rsidRPr="003D1085">
        <w:rPr>
          <w:rFonts w:ascii="Times New Roman" w:hAnsi="Times New Roman"/>
          <w:b/>
          <w:sz w:val="24"/>
          <w:szCs w:val="24"/>
          <w:u w:val="single"/>
        </w:rPr>
        <w:t xml:space="preserve"> уровень</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1,3 классы – 1                               5 класс - 1</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2,4 классы – 1                               6 класс – 1</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 xml:space="preserve">                                                       7 класс – 1 </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 xml:space="preserve">                                                       8 класс – 1</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 xml:space="preserve">                                                        9 класс – 1</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Всего: 2 комплекта                        Всего: 5 комплектов</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Итого: 7 классов-комплектов</w:t>
      </w:r>
    </w:p>
    <w:p w:rsidR="003D1085" w:rsidRPr="003D1085" w:rsidRDefault="003D1085" w:rsidP="003D1085">
      <w:pPr>
        <w:spacing w:line="240" w:lineRule="auto"/>
        <w:ind w:left="360"/>
        <w:jc w:val="both"/>
        <w:rPr>
          <w:rFonts w:ascii="Times New Roman" w:hAnsi="Times New Roman"/>
          <w:b/>
          <w:sz w:val="24"/>
          <w:szCs w:val="24"/>
        </w:rPr>
      </w:pPr>
      <w:r w:rsidRPr="003D1085">
        <w:rPr>
          <w:rFonts w:ascii="Times New Roman" w:hAnsi="Times New Roman"/>
          <w:b/>
          <w:sz w:val="24"/>
          <w:szCs w:val="24"/>
        </w:rPr>
        <w:t>2. РЕЖИМ РАБОТЫ структурного подразделения – Детский сад</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7-00 – 8-30 Прием детей. Осмотр. Индивидуальная работа с детьми. Беседы с родителями.</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 xml:space="preserve">8-30 – 8-45 Утренняя гимнастика. </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(закрепление основных движений, профилактика плоскостопия)</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8-45 – 9-00 Организация дежурства. Приобщение к гигиенической культуре.</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9-00 – 9-15 Завтрак (воспитание культуры еды).</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9-15 – 10-15 Непосредственно образовательная деятельность. Игры.</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10-15 – 11-30 Выход на прогулку.</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11-30 – 11-45 Приход с прогулки. Подготовка к обеду.</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11-45 – 12-15 Обед.</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12-15 – 15-15 Подготовка ко сну. Гигиенические процедуры. Сон.</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15-15 – 15-45 Постепенный подъем. Закаливающие и профилактические процедуры.</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15-45 – 16-00 Полдник.</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16-00 – 16-30 Индивидуальная работа с детьми. Игры.</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16-30 – 17-30 Прогулка. Уход домой.</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 xml:space="preserve">Продолжительность учебного года: </w:t>
      </w:r>
      <w:r w:rsidRPr="003D1085">
        <w:rPr>
          <w:rFonts w:ascii="Times New Roman" w:hAnsi="Times New Roman"/>
          <w:b/>
          <w:sz w:val="24"/>
          <w:szCs w:val="24"/>
        </w:rPr>
        <w:t>38 учебных недель.</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b/>
          <w:sz w:val="24"/>
          <w:szCs w:val="24"/>
        </w:rPr>
        <w:t>Начало непосредственной образовательной деятельности:</w:t>
      </w:r>
      <w:r w:rsidRPr="003D1085">
        <w:rPr>
          <w:rFonts w:ascii="Times New Roman" w:hAnsi="Times New Roman"/>
          <w:sz w:val="24"/>
          <w:szCs w:val="24"/>
        </w:rPr>
        <w:t xml:space="preserve"> для младшей группы – 15 минут, для старшей группы – 20-25 минут.</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b/>
          <w:sz w:val="24"/>
          <w:szCs w:val="24"/>
        </w:rPr>
        <w:t>Организация питания детей:</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Завтрак: 9-00 – 9-15 час.</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 xml:space="preserve">Второй завтрак: 10-30 – 10-40 час. </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Обед: 11.45 – 12.55 час.</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Полдник: 15-45 – 16.00 час.</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Расписание прогулок.</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Ежедневно:</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10-15 – 11-30 Прогулка. Час двигательной активности.</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1) Наблюдение.</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2) Игры: подвижные, народные, сюжетно-ролевые, по выбору детей.</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16-30 – 17-45 Прогулка</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1) Игры: подвижные, народные, сюжетно-ролевые, по выбору детей.</w:t>
      </w:r>
    </w:p>
    <w:p w:rsidR="003D1085" w:rsidRPr="003D1085" w:rsidRDefault="003D1085" w:rsidP="003D1085">
      <w:pPr>
        <w:spacing w:line="240" w:lineRule="auto"/>
        <w:ind w:left="360"/>
        <w:jc w:val="both"/>
        <w:rPr>
          <w:rFonts w:ascii="Times New Roman" w:hAnsi="Times New Roman"/>
          <w:sz w:val="24"/>
          <w:szCs w:val="24"/>
        </w:rPr>
      </w:pP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b/>
          <w:sz w:val="24"/>
          <w:szCs w:val="24"/>
        </w:rPr>
        <w:t>3. Продолжительность учебного года:</w:t>
      </w:r>
      <w:r w:rsidRPr="003D1085">
        <w:rPr>
          <w:rFonts w:ascii="Times New Roman" w:hAnsi="Times New Roman"/>
          <w:sz w:val="24"/>
          <w:szCs w:val="24"/>
        </w:rPr>
        <w:t xml:space="preserve"> 1 класс – 33 учебные недели, 2-9 классы – 34 учебные недели.</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 xml:space="preserve">Промежуточная аттестация в 1 классе проводится в рамках </w:t>
      </w:r>
      <w:r w:rsidRPr="003D1085">
        <w:rPr>
          <w:rFonts w:ascii="Times New Roman" w:hAnsi="Times New Roman"/>
          <w:sz w:val="24"/>
          <w:szCs w:val="24"/>
          <w:lang w:val="en-US"/>
        </w:rPr>
        <w:t>IV</w:t>
      </w:r>
      <w:r w:rsidRPr="003D1085">
        <w:rPr>
          <w:rFonts w:ascii="Times New Roman" w:hAnsi="Times New Roman"/>
          <w:sz w:val="24"/>
          <w:szCs w:val="24"/>
        </w:rPr>
        <w:t xml:space="preserve">  четверти, во 2-8 классах с 26 мая по 31 мая, в 9 классе – государственная итоговая аттестация.</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Режим работы по пятидневной (1 – 9 классы) учебной неделе.</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b/>
          <w:sz w:val="24"/>
          <w:szCs w:val="24"/>
        </w:rPr>
        <w:t>4. Начало учебных занятий</w:t>
      </w:r>
      <w:r w:rsidRPr="003D1085">
        <w:rPr>
          <w:rFonts w:ascii="Times New Roman" w:hAnsi="Times New Roman"/>
          <w:sz w:val="24"/>
          <w:szCs w:val="24"/>
        </w:rPr>
        <w:t xml:space="preserve"> – в 8 час 30 мин.</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b/>
          <w:sz w:val="24"/>
          <w:szCs w:val="24"/>
        </w:rPr>
        <w:t>5. Продолжительность уроков:</w:t>
      </w:r>
      <w:r w:rsidRPr="003D1085">
        <w:rPr>
          <w:rFonts w:ascii="Times New Roman" w:hAnsi="Times New Roman"/>
          <w:sz w:val="24"/>
          <w:szCs w:val="24"/>
        </w:rPr>
        <w:t xml:space="preserve"> 1 класс – 35 мин.  (сентябрь – декабрь по 35 мин.; январь – май – по 45 мин. каждый урок), во 2 – 9 классах – 45 мин.</w:t>
      </w:r>
    </w:p>
    <w:p w:rsidR="003D1085" w:rsidRPr="003D1085" w:rsidRDefault="003D1085" w:rsidP="003D1085">
      <w:pPr>
        <w:spacing w:line="240" w:lineRule="auto"/>
        <w:ind w:left="360"/>
        <w:jc w:val="both"/>
        <w:rPr>
          <w:rFonts w:ascii="Times New Roman" w:hAnsi="Times New Roman"/>
          <w:sz w:val="24"/>
          <w:szCs w:val="24"/>
        </w:rPr>
      </w:pPr>
    </w:p>
    <w:p w:rsidR="003D1085" w:rsidRPr="003D1085" w:rsidRDefault="003D1085" w:rsidP="003D1085">
      <w:pPr>
        <w:spacing w:line="240" w:lineRule="auto"/>
        <w:ind w:left="360"/>
        <w:jc w:val="both"/>
        <w:rPr>
          <w:rFonts w:ascii="Times New Roman" w:hAnsi="Times New Roman"/>
          <w:b/>
          <w:sz w:val="24"/>
          <w:szCs w:val="24"/>
        </w:rPr>
      </w:pPr>
      <w:r w:rsidRPr="003D1085">
        <w:rPr>
          <w:rFonts w:ascii="Times New Roman" w:hAnsi="Times New Roman"/>
          <w:b/>
          <w:sz w:val="24"/>
          <w:szCs w:val="24"/>
        </w:rPr>
        <w:t>6. Продолжительность учебных четвертей и школьных каникул</w:t>
      </w:r>
    </w:p>
    <w:p w:rsidR="003D1085" w:rsidRPr="003D1085" w:rsidRDefault="003D1085" w:rsidP="003D1085">
      <w:pPr>
        <w:spacing w:line="240" w:lineRule="auto"/>
        <w:ind w:left="360"/>
        <w:jc w:val="both"/>
        <w:rPr>
          <w:rFonts w:ascii="Times New Roman" w:hAnsi="Times New Roman"/>
          <w:b/>
          <w:sz w:val="24"/>
          <w:szCs w:val="24"/>
        </w:rPr>
      </w:pPr>
      <w:r w:rsidRPr="003D1085">
        <w:rPr>
          <w:rFonts w:ascii="Times New Roman" w:hAnsi="Times New Roman"/>
          <w:b/>
          <w:sz w:val="24"/>
          <w:szCs w:val="24"/>
        </w:rPr>
        <w:t>в 2016 – 2017 учебном году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017"/>
        <w:gridCol w:w="5018"/>
      </w:tblGrid>
      <w:tr w:rsidR="003D1085" w:rsidRPr="003D1085" w:rsidTr="003D1085">
        <w:tc>
          <w:tcPr>
            <w:tcW w:w="5017"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lang w:val="en-US"/>
              </w:rPr>
              <w:t xml:space="preserve">I </w:t>
            </w:r>
            <w:r w:rsidRPr="003D1085">
              <w:rPr>
                <w:rFonts w:ascii="Times New Roman" w:hAnsi="Times New Roman"/>
                <w:sz w:val="24"/>
                <w:szCs w:val="24"/>
              </w:rPr>
              <w:t>четверть</w:t>
            </w:r>
          </w:p>
        </w:tc>
        <w:tc>
          <w:tcPr>
            <w:tcW w:w="501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 сентября – 28 октября</w:t>
            </w:r>
          </w:p>
        </w:tc>
      </w:tr>
      <w:tr w:rsidR="003D1085" w:rsidRPr="003D1085" w:rsidTr="003D1085">
        <w:tc>
          <w:tcPr>
            <w:tcW w:w="5017"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Осенние каникулы</w:t>
            </w:r>
          </w:p>
        </w:tc>
        <w:tc>
          <w:tcPr>
            <w:tcW w:w="501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29 октября – 6 ноября (9 дней)</w:t>
            </w:r>
          </w:p>
        </w:tc>
      </w:tr>
      <w:tr w:rsidR="003D1085" w:rsidRPr="003D1085" w:rsidTr="003D1085">
        <w:tc>
          <w:tcPr>
            <w:tcW w:w="5017"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lang w:val="en-US"/>
              </w:rPr>
              <w:t>II</w:t>
            </w:r>
            <w:r w:rsidRPr="003D1085">
              <w:rPr>
                <w:rFonts w:ascii="Times New Roman" w:hAnsi="Times New Roman"/>
                <w:sz w:val="24"/>
                <w:szCs w:val="24"/>
              </w:rPr>
              <w:t xml:space="preserve"> четверть</w:t>
            </w:r>
          </w:p>
        </w:tc>
        <w:tc>
          <w:tcPr>
            <w:tcW w:w="501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7 ноября – 29 декабря</w:t>
            </w:r>
          </w:p>
        </w:tc>
      </w:tr>
      <w:tr w:rsidR="003D1085" w:rsidRPr="003D1085" w:rsidTr="003D1085">
        <w:tc>
          <w:tcPr>
            <w:tcW w:w="5017"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Зимние каникулы</w:t>
            </w:r>
          </w:p>
        </w:tc>
        <w:tc>
          <w:tcPr>
            <w:tcW w:w="501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30 декабря – 10 января (12 дней)</w:t>
            </w:r>
          </w:p>
        </w:tc>
      </w:tr>
      <w:tr w:rsidR="003D1085" w:rsidRPr="003D1085" w:rsidTr="003D1085">
        <w:tc>
          <w:tcPr>
            <w:tcW w:w="5017"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lang w:val="en-US"/>
              </w:rPr>
              <w:t>III</w:t>
            </w:r>
            <w:r w:rsidRPr="003D1085">
              <w:rPr>
                <w:rFonts w:ascii="Times New Roman" w:hAnsi="Times New Roman"/>
                <w:sz w:val="24"/>
                <w:szCs w:val="24"/>
              </w:rPr>
              <w:t xml:space="preserve"> четверть</w:t>
            </w:r>
          </w:p>
        </w:tc>
        <w:tc>
          <w:tcPr>
            <w:tcW w:w="501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11 января – 24 марта</w:t>
            </w:r>
          </w:p>
        </w:tc>
      </w:tr>
      <w:tr w:rsidR="003D1085" w:rsidRPr="003D1085" w:rsidTr="003D1085">
        <w:tc>
          <w:tcPr>
            <w:tcW w:w="5017"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Весенние каникулы</w:t>
            </w:r>
          </w:p>
        </w:tc>
        <w:tc>
          <w:tcPr>
            <w:tcW w:w="501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25 марта – 2 апреля (9дней)</w:t>
            </w:r>
          </w:p>
        </w:tc>
      </w:tr>
      <w:tr w:rsidR="003D1085" w:rsidRPr="003D1085" w:rsidTr="003D1085">
        <w:tc>
          <w:tcPr>
            <w:tcW w:w="5017"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lang w:val="en-US"/>
              </w:rPr>
              <w:t>IV</w:t>
            </w:r>
            <w:r w:rsidRPr="003D1085">
              <w:rPr>
                <w:rFonts w:ascii="Times New Roman" w:hAnsi="Times New Roman"/>
                <w:sz w:val="24"/>
                <w:szCs w:val="24"/>
              </w:rPr>
              <w:t xml:space="preserve"> четверть</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1-4,5-6,9 классы</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7-8 классы</w:t>
            </w:r>
          </w:p>
        </w:tc>
        <w:tc>
          <w:tcPr>
            <w:tcW w:w="5018" w:type="dxa"/>
          </w:tcPr>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2 апреля – 25 мая</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2 апреля – 31 мая</w:t>
            </w:r>
          </w:p>
        </w:tc>
      </w:tr>
      <w:tr w:rsidR="003D1085" w:rsidRPr="003D1085" w:rsidTr="003D1085">
        <w:tc>
          <w:tcPr>
            <w:tcW w:w="5017"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Летние каникулы</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1-4,5-6 классы</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7-8 классы</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9 класс</w:t>
            </w:r>
          </w:p>
        </w:tc>
        <w:tc>
          <w:tcPr>
            <w:tcW w:w="5018" w:type="dxa"/>
          </w:tcPr>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26 мая – 31 августа</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 июня – 31 августа</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по окончании итоговой аттестации – 31 августа</w:t>
            </w:r>
          </w:p>
        </w:tc>
      </w:tr>
    </w:tbl>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Дополнительные каникулы для учащихся 1 класса с 13 февраля по 19 февраля 2076 года</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Летние каникулы для учащихся 1 класса с 26 мая по 31 августа, для учащихся 2-8 классов с 1 июня по 31 августа, для обучающихся 9 класса после окончания государственной итоговой аттестации.</w:t>
      </w:r>
    </w:p>
    <w:p w:rsidR="003D1085" w:rsidRPr="003D1085" w:rsidRDefault="003D1085" w:rsidP="003D1085">
      <w:pPr>
        <w:spacing w:line="240" w:lineRule="auto"/>
        <w:ind w:left="360"/>
        <w:jc w:val="both"/>
        <w:rPr>
          <w:rFonts w:ascii="Times New Roman" w:hAnsi="Times New Roman"/>
          <w:b/>
          <w:sz w:val="24"/>
          <w:szCs w:val="24"/>
        </w:rPr>
      </w:pPr>
      <w:r w:rsidRPr="003D1085">
        <w:rPr>
          <w:rFonts w:ascii="Times New Roman" w:hAnsi="Times New Roman"/>
          <w:b/>
          <w:sz w:val="24"/>
          <w:szCs w:val="24"/>
        </w:rPr>
        <w:t>7. Расписание звонков:</w:t>
      </w:r>
    </w:p>
    <w:tbl>
      <w:tblPr>
        <w:tblW w:w="10188" w:type="dxa"/>
        <w:tblInd w:w="-11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54"/>
        <w:gridCol w:w="2219"/>
        <w:gridCol w:w="1787"/>
        <w:gridCol w:w="1789"/>
        <w:gridCol w:w="1874"/>
        <w:gridCol w:w="1565"/>
      </w:tblGrid>
      <w:tr w:rsidR="003D1085" w:rsidRPr="003D1085" w:rsidTr="003D1085">
        <w:tc>
          <w:tcPr>
            <w:tcW w:w="954" w:type="dxa"/>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 урока</w:t>
            </w:r>
          </w:p>
        </w:tc>
        <w:tc>
          <w:tcPr>
            <w:tcW w:w="2219" w:type="dxa"/>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1 класс 1-е полугодие</w:t>
            </w:r>
          </w:p>
        </w:tc>
        <w:tc>
          <w:tcPr>
            <w:tcW w:w="1787" w:type="dxa"/>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 xml:space="preserve">Перемена </w:t>
            </w:r>
          </w:p>
        </w:tc>
        <w:tc>
          <w:tcPr>
            <w:tcW w:w="1789" w:type="dxa"/>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1 класс 2-е полугодие</w:t>
            </w:r>
          </w:p>
        </w:tc>
        <w:tc>
          <w:tcPr>
            <w:tcW w:w="1874" w:type="dxa"/>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2-9 классы</w:t>
            </w:r>
          </w:p>
        </w:tc>
        <w:tc>
          <w:tcPr>
            <w:tcW w:w="1565" w:type="dxa"/>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перемена</w:t>
            </w:r>
          </w:p>
        </w:tc>
      </w:tr>
      <w:tr w:rsidR="003D1085" w:rsidRPr="003D1085" w:rsidTr="003D1085">
        <w:tc>
          <w:tcPr>
            <w:tcW w:w="954"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w:t>
            </w:r>
          </w:p>
        </w:tc>
        <w:tc>
          <w:tcPr>
            <w:tcW w:w="2219"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8.30 – 9.05</w:t>
            </w:r>
          </w:p>
        </w:tc>
        <w:tc>
          <w:tcPr>
            <w:tcW w:w="1787"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30 мин.</w:t>
            </w:r>
          </w:p>
        </w:tc>
        <w:tc>
          <w:tcPr>
            <w:tcW w:w="1789"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8.30 – 9.15</w:t>
            </w:r>
          </w:p>
        </w:tc>
        <w:tc>
          <w:tcPr>
            <w:tcW w:w="1874"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8.30 – 9.15</w:t>
            </w:r>
          </w:p>
        </w:tc>
        <w:tc>
          <w:tcPr>
            <w:tcW w:w="1565"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20 мин</w:t>
            </w:r>
          </w:p>
        </w:tc>
      </w:tr>
      <w:tr w:rsidR="003D1085" w:rsidRPr="003D1085" w:rsidTr="003D1085">
        <w:tc>
          <w:tcPr>
            <w:tcW w:w="10188" w:type="dxa"/>
            <w:gridSpan w:val="6"/>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ЗАВТРАК 9.15 – 9.35</w:t>
            </w:r>
          </w:p>
        </w:tc>
      </w:tr>
      <w:tr w:rsidR="003D1085" w:rsidRPr="003D1085" w:rsidTr="003D1085">
        <w:tc>
          <w:tcPr>
            <w:tcW w:w="954"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2</w:t>
            </w:r>
          </w:p>
        </w:tc>
        <w:tc>
          <w:tcPr>
            <w:tcW w:w="2219"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9.35 – 10.10</w:t>
            </w:r>
          </w:p>
        </w:tc>
        <w:tc>
          <w:tcPr>
            <w:tcW w:w="1787"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20 мин</w:t>
            </w:r>
          </w:p>
        </w:tc>
        <w:tc>
          <w:tcPr>
            <w:tcW w:w="1789"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9.35 – 10.20</w:t>
            </w:r>
          </w:p>
        </w:tc>
        <w:tc>
          <w:tcPr>
            <w:tcW w:w="1874"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9.35 – 10.20</w:t>
            </w:r>
          </w:p>
        </w:tc>
        <w:tc>
          <w:tcPr>
            <w:tcW w:w="1565"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10 мин</w:t>
            </w:r>
          </w:p>
        </w:tc>
      </w:tr>
      <w:tr w:rsidR="003D1085" w:rsidRPr="003D1085" w:rsidTr="003D1085">
        <w:tc>
          <w:tcPr>
            <w:tcW w:w="954"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3</w:t>
            </w:r>
          </w:p>
        </w:tc>
        <w:tc>
          <w:tcPr>
            <w:tcW w:w="2219"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10.30 – 11.05</w:t>
            </w:r>
          </w:p>
        </w:tc>
        <w:tc>
          <w:tcPr>
            <w:tcW w:w="1787"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20 мин</w:t>
            </w:r>
          </w:p>
        </w:tc>
        <w:tc>
          <w:tcPr>
            <w:tcW w:w="1789"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10.30 – 11.15</w:t>
            </w:r>
          </w:p>
        </w:tc>
        <w:tc>
          <w:tcPr>
            <w:tcW w:w="1874"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10.30 – 11.15</w:t>
            </w:r>
          </w:p>
        </w:tc>
        <w:tc>
          <w:tcPr>
            <w:tcW w:w="1565"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10 мин</w:t>
            </w:r>
          </w:p>
        </w:tc>
      </w:tr>
      <w:tr w:rsidR="003D1085" w:rsidRPr="003D1085" w:rsidTr="003D1085">
        <w:tc>
          <w:tcPr>
            <w:tcW w:w="954"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4</w:t>
            </w:r>
          </w:p>
        </w:tc>
        <w:tc>
          <w:tcPr>
            <w:tcW w:w="2219"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11.25 – 12.00</w:t>
            </w:r>
          </w:p>
        </w:tc>
        <w:tc>
          <w:tcPr>
            <w:tcW w:w="1787"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30 мин</w:t>
            </w:r>
          </w:p>
        </w:tc>
        <w:tc>
          <w:tcPr>
            <w:tcW w:w="1789"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11.25 – 12.10</w:t>
            </w:r>
          </w:p>
        </w:tc>
        <w:tc>
          <w:tcPr>
            <w:tcW w:w="1874"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11.25 – 12.10</w:t>
            </w:r>
          </w:p>
        </w:tc>
        <w:tc>
          <w:tcPr>
            <w:tcW w:w="1565"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20 мин</w:t>
            </w:r>
          </w:p>
        </w:tc>
      </w:tr>
      <w:tr w:rsidR="003D1085" w:rsidRPr="003D1085" w:rsidTr="003D1085">
        <w:tc>
          <w:tcPr>
            <w:tcW w:w="10188" w:type="dxa"/>
            <w:gridSpan w:val="6"/>
          </w:tcPr>
          <w:p w:rsidR="003D1085" w:rsidRPr="003D1085" w:rsidRDefault="003D1085" w:rsidP="003D1085">
            <w:pPr>
              <w:spacing w:line="240" w:lineRule="auto"/>
              <w:jc w:val="both"/>
              <w:rPr>
                <w:rFonts w:ascii="Times New Roman" w:hAnsi="Times New Roman"/>
                <w:b/>
                <w:sz w:val="24"/>
                <w:szCs w:val="24"/>
              </w:rPr>
            </w:pPr>
            <w:r w:rsidRPr="003D1085">
              <w:rPr>
                <w:rFonts w:ascii="Times New Roman" w:hAnsi="Times New Roman"/>
                <w:b/>
                <w:sz w:val="24"/>
                <w:szCs w:val="24"/>
              </w:rPr>
              <w:t>ОБЕД 12.10 – 12.30</w:t>
            </w:r>
          </w:p>
        </w:tc>
      </w:tr>
      <w:tr w:rsidR="003D1085" w:rsidRPr="003D1085" w:rsidTr="003D1085">
        <w:tc>
          <w:tcPr>
            <w:tcW w:w="954"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5</w:t>
            </w:r>
          </w:p>
        </w:tc>
        <w:tc>
          <w:tcPr>
            <w:tcW w:w="2219"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12.30 – 13.05</w:t>
            </w:r>
          </w:p>
        </w:tc>
        <w:tc>
          <w:tcPr>
            <w:tcW w:w="1787"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20 мин</w:t>
            </w:r>
          </w:p>
        </w:tc>
        <w:tc>
          <w:tcPr>
            <w:tcW w:w="1789"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12.30 – 13.15</w:t>
            </w:r>
          </w:p>
        </w:tc>
        <w:tc>
          <w:tcPr>
            <w:tcW w:w="1874"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12.30 – 13.15</w:t>
            </w:r>
          </w:p>
        </w:tc>
        <w:tc>
          <w:tcPr>
            <w:tcW w:w="1565"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10 мин</w:t>
            </w:r>
          </w:p>
        </w:tc>
      </w:tr>
      <w:tr w:rsidR="003D1085" w:rsidRPr="003D1085" w:rsidTr="003D1085">
        <w:tc>
          <w:tcPr>
            <w:tcW w:w="954"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6</w:t>
            </w:r>
          </w:p>
        </w:tc>
        <w:tc>
          <w:tcPr>
            <w:tcW w:w="2219"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Динамическая пауза </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13.10 – 13.40 </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(1-4 классы)</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14.15 – 14.45 </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(5-6 классы)</w:t>
            </w:r>
          </w:p>
        </w:tc>
        <w:tc>
          <w:tcPr>
            <w:tcW w:w="1787" w:type="dxa"/>
          </w:tcPr>
          <w:p w:rsidR="003D1085" w:rsidRPr="003D1085" w:rsidRDefault="003D1085" w:rsidP="003D1085">
            <w:pPr>
              <w:spacing w:line="240" w:lineRule="auto"/>
              <w:jc w:val="both"/>
              <w:rPr>
                <w:rFonts w:ascii="Times New Roman" w:hAnsi="Times New Roman"/>
                <w:sz w:val="24"/>
                <w:szCs w:val="24"/>
              </w:rPr>
            </w:pPr>
          </w:p>
        </w:tc>
        <w:tc>
          <w:tcPr>
            <w:tcW w:w="1789"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Динамическая пауза </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13.25 – 14.10 (1-4 классы)</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14.15 – 14.45 </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(5-6 классы)</w:t>
            </w:r>
          </w:p>
        </w:tc>
        <w:tc>
          <w:tcPr>
            <w:tcW w:w="1874"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13.25 – 14.10</w:t>
            </w:r>
          </w:p>
        </w:tc>
        <w:tc>
          <w:tcPr>
            <w:tcW w:w="1565"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10 мин</w:t>
            </w:r>
          </w:p>
        </w:tc>
      </w:tr>
      <w:tr w:rsidR="003D1085" w:rsidRPr="003D1085" w:rsidTr="003D1085">
        <w:tc>
          <w:tcPr>
            <w:tcW w:w="954"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7</w:t>
            </w:r>
          </w:p>
        </w:tc>
        <w:tc>
          <w:tcPr>
            <w:tcW w:w="2219"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Внеурочная деятельность </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(1-4 классы)</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Внеурочная деятельность </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(5-6 классы)</w:t>
            </w:r>
          </w:p>
          <w:p w:rsidR="003D1085" w:rsidRPr="003D1085" w:rsidRDefault="003D1085" w:rsidP="003D1085">
            <w:pPr>
              <w:spacing w:line="240" w:lineRule="auto"/>
              <w:jc w:val="both"/>
              <w:rPr>
                <w:rFonts w:ascii="Times New Roman" w:hAnsi="Times New Roman"/>
                <w:sz w:val="24"/>
                <w:szCs w:val="24"/>
              </w:rPr>
            </w:pPr>
          </w:p>
        </w:tc>
        <w:tc>
          <w:tcPr>
            <w:tcW w:w="1787" w:type="dxa"/>
          </w:tcPr>
          <w:p w:rsidR="003D1085" w:rsidRPr="003D1085" w:rsidRDefault="003D1085" w:rsidP="003D1085">
            <w:pPr>
              <w:spacing w:line="240" w:lineRule="auto"/>
              <w:jc w:val="both"/>
              <w:rPr>
                <w:rFonts w:ascii="Times New Roman" w:hAnsi="Times New Roman"/>
                <w:sz w:val="24"/>
                <w:szCs w:val="24"/>
              </w:rPr>
            </w:pPr>
          </w:p>
        </w:tc>
        <w:tc>
          <w:tcPr>
            <w:tcW w:w="1789"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Внеурочная деятельность (1-4 классы)</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Внеурочная деятельность (5-6 классы)</w:t>
            </w:r>
          </w:p>
          <w:p w:rsidR="003D1085" w:rsidRPr="003D1085" w:rsidRDefault="003D1085" w:rsidP="003D1085">
            <w:pPr>
              <w:spacing w:line="240" w:lineRule="auto"/>
              <w:jc w:val="both"/>
              <w:rPr>
                <w:rFonts w:ascii="Times New Roman" w:hAnsi="Times New Roman"/>
                <w:sz w:val="24"/>
                <w:szCs w:val="24"/>
              </w:rPr>
            </w:pPr>
          </w:p>
        </w:tc>
        <w:tc>
          <w:tcPr>
            <w:tcW w:w="1874"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14.20 – 15.05</w:t>
            </w:r>
          </w:p>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sz w:val="24"/>
                <w:szCs w:val="24"/>
              </w:rPr>
            </w:pP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14.50 – 15.35</w:t>
            </w:r>
          </w:p>
        </w:tc>
        <w:tc>
          <w:tcPr>
            <w:tcW w:w="1565" w:type="dxa"/>
          </w:tcPr>
          <w:p w:rsidR="003D1085" w:rsidRPr="003D1085" w:rsidRDefault="003D1085" w:rsidP="003D1085">
            <w:pPr>
              <w:spacing w:line="240" w:lineRule="auto"/>
              <w:jc w:val="both"/>
              <w:rPr>
                <w:rFonts w:ascii="Times New Roman" w:hAnsi="Times New Roman"/>
                <w:sz w:val="24"/>
                <w:szCs w:val="24"/>
              </w:rPr>
            </w:pPr>
          </w:p>
        </w:tc>
      </w:tr>
    </w:tbl>
    <w:p w:rsidR="003D1085" w:rsidRPr="003D1085" w:rsidRDefault="003D1085" w:rsidP="003D1085">
      <w:pPr>
        <w:spacing w:line="240" w:lineRule="auto"/>
        <w:ind w:left="360"/>
        <w:jc w:val="both"/>
        <w:rPr>
          <w:rFonts w:ascii="Times New Roman" w:hAnsi="Times New Roman"/>
          <w:b/>
          <w:sz w:val="24"/>
          <w:szCs w:val="24"/>
        </w:rPr>
      </w:pPr>
      <w:r w:rsidRPr="003D1085">
        <w:rPr>
          <w:rFonts w:ascii="Times New Roman" w:hAnsi="Times New Roman"/>
          <w:b/>
          <w:sz w:val="24"/>
          <w:szCs w:val="24"/>
        </w:rPr>
        <w:t>8. Организация питания учащихся:</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Завтрак: 9.15 – 9.35 час.</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sz w:val="24"/>
          <w:szCs w:val="24"/>
        </w:rPr>
        <w:t>Обед: 12.10 – 12.30 час.</w:t>
      </w:r>
    </w:p>
    <w:p w:rsidR="003D1085" w:rsidRPr="003D1085" w:rsidRDefault="003D1085" w:rsidP="003D1085">
      <w:pPr>
        <w:spacing w:line="240" w:lineRule="auto"/>
        <w:ind w:left="360"/>
        <w:jc w:val="both"/>
        <w:rPr>
          <w:rFonts w:ascii="Times New Roman" w:hAnsi="Times New Roman"/>
          <w:sz w:val="24"/>
          <w:szCs w:val="24"/>
        </w:rPr>
      </w:pPr>
      <w:r w:rsidRPr="003D1085">
        <w:rPr>
          <w:rFonts w:ascii="Times New Roman" w:hAnsi="Times New Roman"/>
          <w:b/>
          <w:sz w:val="24"/>
          <w:szCs w:val="24"/>
        </w:rPr>
        <w:t>9. Динамическая пауза</w:t>
      </w:r>
      <w:r w:rsidRPr="003D1085">
        <w:rPr>
          <w:rFonts w:ascii="Times New Roman" w:hAnsi="Times New Roman"/>
          <w:sz w:val="24"/>
          <w:szCs w:val="24"/>
        </w:rPr>
        <w:t xml:space="preserve"> проводится после 5-го урока (30 минут) в 1-4 классах  и после 6-го урока в 5-6 классах (30 минут) после окончания учебных занятий перед началом проведения внеурочной деятельности: прогулки на свежем воздухе, подвижные игры малой, средней и большой интенсивности, ОФП, занятия по профилактике плоскостопия и нарушения осанки.</w:t>
      </w:r>
    </w:p>
    <w:p w:rsidR="003D1085" w:rsidRPr="003D1085" w:rsidRDefault="003D1085" w:rsidP="003D1085">
      <w:pPr>
        <w:spacing w:line="240" w:lineRule="auto"/>
        <w:ind w:left="360"/>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04"/>
        <w:gridCol w:w="878"/>
        <w:gridCol w:w="1273"/>
        <w:gridCol w:w="1389"/>
        <w:gridCol w:w="1306"/>
        <w:gridCol w:w="1234"/>
        <w:gridCol w:w="1304"/>
        <w:gridCol w:w="1057"/>
        <w:gridCol w:w="1350"/>
      </w:tblGrid>
      <w:tr w:rsidR="003D1085" w:rsidRPr="003D1085" w:rsidTr="003D1085">
        <w:trPr>
          <w:trHeight w:val="233"/>
        </w:trPr>
        <w:tc>
          <w:tcPr>
            <w:tcW w:w="985" w:type="dxa"/>
            <w:vMerge w:val="restart"/>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п/п</w:t>
            </w:r>
          </w:p>
        </w:tc>
        <w:tc>
          <w:tcPr>
            <w:tcW w:w="996" w:type="dxa"/>
            <w:vMerge w:val="restart"/>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Группа </w:t>
            </w:r>
          </w:p>
        </w:tc>
        <w:tc>
          <w:tcPr>
            <w:tcW w:w="1203" w:type="dxa"/>
            <w:vMerge w:val="restart"/>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Время проведения </w:t>
            </w:r>
          </w:p>
        </w:tc>
        <w:tc>
          <w:tcPr>
            <w:tcW w:w="6851" w:type="dxa"/>
            <w:gridSpan w:val="6"/>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Дни недели и содержание занятий</w:t>
            </w:r>
          </w:p>
        </w:tc>
      </w:tr>
      <w:tr w:rsidR="003D1085" w:rsidRPr="003D1085" w:rsidTr="003D1085">
        <w:trPr>
          <w:trHeight w:val="232"/>
        </w:trPr>
        <w:tc>
          <w:tcPr>
            <w:tcW w:w="985" w:type="dxa"/>
            <w:vMerge/>
          </w:tcPr>
          <w:p w:rsidR="003D1085" w:rsidRPr="003D1085" w:rsidRDefault="003D1085" w:rsidP="003D1085">
            <w:pPr>
              <w:spacing w:line="240" w:lineRule="auto"/>
              <w:jc w:val="both"/>
              <w:rPr>
                <w:rFonts w:ascii="Times New Roman" w:hAnsi="Times New Roman"/>
                <w:sz w:val="24"/>
                <w:szCs w:val="24"/>
              </w:rPr>
            </w:pPr>
          </w:p>
        </w:tc>
        <w:tc>
          <w:tcPr>
            <w:tcW w:w="996" w:type="dxa"/>
            <w:vMerge/>
          </w:tcPr>
          <w:p w:rsidR="003D1085" w:rsidRPr="003D1085" w:rsidRDefault="003D1085" w:rsidP="003D1085">
            <w:pPr>
              <w:spacing w:line="240" w:lineRule="auto"/>
              <w:jc w:val="both"/>
              <w:rPr>
                <w:rFonts w:ascii="Times New Roman" w:hAnsi="Times New Roman"/>
                <w:sz w:val="24"/>
                <w:szCs w:val="24"/>
              </w:rPr>
            </w:pPr>
          </w:p>
        </w:tc>
        <w:tc>
          <w:tcPr>
            <w:tcW w:w="1203" w:type="dxa"/>
            <w:vMerge/>
          </w:tcPr>
          <w:p w:rsidR="003D1085" w:rsidRPr="003D1085" w:rsidRDefault="003D1085" w:rsidP="003D1085">
            <w:pPr>
              <w:spacing w:line="240" w:lineRule="auto"/>
              <w:jc w:val="both"/>
              <w:rPr>
                <w:rFonts w:ascii="Times New Roman" w:hAnsi="Times New Roman"/>
                <w:sz w:val="24"/>
                <w:szCs w:val="24"/>
              </w:rPr>
            </w:pPr>
          </w:p>
        </w:tc>
        <w:tc>
          <w:tcPr>
            <w:tcW w:w="97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понедельник</w:t>
            </w:r>
          </w:p>
        </w:tc>
        <w:tc>
          <w:tcPr>
            <w:tcW w:w="978" w:type="dxa"/>
            <w:shd w:val="clear" w:color="auto" w:fill="auto"/>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вторник</w:t>
            </w:r>
          </w:p>
        </w:tc>
        <w:tc>
          <w:tcPr>
            <w:tcW w:w="979" w:type="dxa"/>
            <w:shd w:val="clear" w:color="auto" w:fill="auto"/>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среда</w:t>
            </w:r>
          </w:p>
        </w:tc>
        <w:tc>
          <w:tcPr>
            <w:tcW w:w="979" w:type="dxa"/>
            <w:shd w:val="clear" w:color="auto" w:fill="auto"/>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четверг</w:t>
            </w:r>
          </w:p>
        </w:tc>
        <w:tc>
          <w:tcPr>
            <w:tcW w:w="979" w:type="dxa"/>
            <w:shd w:val="clear" w:color="auto" w:fill="auto"/>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пятница</w:t>
            </w:r>
          </w:p>
        </w:tc>
        <w:tc>
          <w:tcPr>
            <w:tcW w:w="1958" w:type="dxa"/>
            <w:shd w:val="clear" w:color="auto" w:fill="auto"/>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Примечание </w:t>
            </w:r>
          </w:p>
        </w:tc>
      </w:tr>
      <w:tr w:rsidR="003D1085" w:rsidRPr="003D1085" w:rsidTr="003D1085">
        <w:tc>
          <w:tcPr>
            <w:tcW w:w="985"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w:t>
            </w:r>
          </w:p>
        </w:tc>
        <w:tc>
          <w:tcPr>
            <w:tcW w:w="996"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1-4 классы</w:t>
            </w:r>
          </w:p>
        </w:tc>
        <w:tc>
          <w:tcPr>
            <w:tcW w:w="1203"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 xml:space="preserve">13.25 – 13.55 </w:t>
            </w:r>
          </w:p>
        </w:tc>
        <w:tc>
          <w:tcPr>
            <w:tcW w:w="97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Подв. игры: «Волк во рву», «Салки», «День и ночь».</w:t>
            </w:r>
          </w:p>
        </w:tc>
        <w:tc>
          <w:tcPr>
            <w:tcW w:w="97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Подв. игры: «У медведя во бору», «Салки с выручкой», «Совушка».</w:t>
            </w:r>
          </w:p>
        </w:tc>
        <w:tc>
          <w:tcPr>
            <w:tcW w:w="979"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Подв. игры:</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«Охотники и утки», «Угадай, чей голосок».</w:t>
            </w:r>
          </w:p>
        </w:tc>
        <w:tc>
          <w:tcPr>
            <w:tcW w:w="979"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Подв. игры: «Второй лишний», «Группа, смирно!»</w:t>
            </w:r>
          </w:p>
        </w:tc>
        <w:tc>
          <w:tcPr>
            <w:tcW w:w="979"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Подв. игры: по выбору детей.</w:t>
            </w:r>
          </w:p>
        </w:tc>
        <w:tc>
          <w:tcPr>
            <w:tcW w:w="1958" w:type="dxa"/>
          </w:tcPr>
          <w:p w:rsidR="003D1085" w:rsidRPr="003D1085" w:rsidRDefault="003D1085" w:rsidP="003D1085">
            <w:pPr>
              <w:spacing w:line="240" w:lineRule="auto"/>
              <w:jc w:val="both"/>
              <w:rPr>
                <w:rFonts w:ascii="Times New Roman" w:hAnsi="Times New Roman"/>
                <w:sz w:val="24"/>
                <w:szCs w:val="24"/>
              </w:rPr>
            </w:pPr>
          </w:p>
        </w:tc>
      </w:tr>
      <w:tr w:rsidR="003D1085" w:rsidRPr="003D1085" w:rsidTr="003D1085">
        <w:tc>
          <w:tcPr>
            <w:tcW w:w="985"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2</w:t>
            </w:r>
          </w:p>
        </w:tc>
        <w:tc>
          <w:tcPr>
            <w:tcW w:w="996"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5-6 классы</w:t>
            </w:r>
          </w:p>
        </w:tc>
        <w:tc>
          <w:tcPr>
            <w:tcW w:w="1203"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14.15 – 14.45</w:t>
            </w:r>
          </w:p>
        </w:tc>
        <w:tc>
          <w:tcPr>
            <w:tcW w:w="97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Русская народная игра «Лапта»</w:t>
            </w:r>
          </w:p>
        </w:tc>
        <w:tc>
          <w:tcPr>
            <w:tcW w:w="978"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Подвижные игры: по выбору детей</w:t>
            </w:r>
          </w:p>
        </w:tc>
        <w:tc>
          <w:tcPr>
            <w:tcW w:w="979"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Русская народная игра «Лапта»</w:t>
            </w:r>
          </w:p>
        </w:tc>
        <w:tc>
          <w:tcPr>
            <w:tcW w:w="979"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Подвижные игры: «Салки», «Охотники и утки», «Второй лишний»</w:t>
            </w:r>
          </w:p>
        </w:tc>
        <w:tc>
          <w:tcPr>
            <w:tcW w:w="979" w:type="dxa"/>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Русская народная игра «Лапта»</w:t>
            </w:r>
          </w:p>
        </w:tc>
        <w:tc>
          <w:tcPr>
            <w:tcW w:w="1958" w:type="dxa"/>
          </w:tcPr>
          <w:p w:rsidR="003D1085" w:rsidRPr="003D1085" w:rsidRDefault="003D1085" w:rsidP="003D1085">
            <w:pPr>
              <w:spacing w:line="240" w:lineRule="auto"/>
              <w:jc w:val="both"/>
              <w:rPr>
                <w:rFonts w:ascii="Times New Roman" w:hAnsi="Times New Roman"/>
                <w:sz w:val="24"/>
                <w:szCs w:val="24"/>
              </w:rPr>
            </w:pPr>
          </w:p>
        </w:tc>
      </w:tr>
    </w:tbl>
    <w:p w:rsidR="003D1085" w:rsidRPr="003D1085" w:rsidRDefault="003D1085" w:rsidP="003D1085">
      <w:pPr>
        <w:spacing w:line="240" w:lineRule="auto"/>
        <w:ind w:left="360"/>
        <w:jc w:val="both"/>
        <w:rPr>
          <w:rFonts w:ascii="Times New Roman" w:hAnsi="Times New Roman"/>
          <w:sz w:val="24"/>
          <w:szCs w:val="24"/>
        </w:rPr>
      </w:pPr>
    </w:p>
    <w:p w:rsidR="003D1085" w:rsidRPr="003D1085" w:rsidRDefault="003D1085" w:rsidP="003D1085">
      <w:pPr>
        <w:spacing w:line="240" w:lineRule="auto"/>
        <w:ind w:left="360"/>
        <w:jc w:val="both"/>
        <w:rPr>
          <w:rFonts w:ascii="Times New Roman" w:hAnsi="Times New Roman"/>
          <w:b/>
          <w:sz w:val="24"/>
          <w:szCs w:val="24"/>
        </w:rPr>
      </w:pPr>
      <w:r w:rsidRPr="003D1085">
        <w:rPr>
          <w:rFonts w:ascii="Times New Roman" w:hAnsi="Times New Roman"/>
          <w:b/>
          <w:sz w:val="24"/>
          <w:szCs w:val="24"/>
        </w:rPr>
        <w:t>10. Кружки (дополнительное образование – 9 часов):</w:t>
      </w:r>
    </w:p>
    <w:p w:rsidR="003D1085" w:rsidRPr="003D1085" w:rsidRDefault="003D1085" w:rsidP="003D1085">
      <w:pPr>
        <w:spacing w:line="240" w:lineRule="auto"/>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1767"/>
        <w:gridCol w:w="1672"/>
        <w:gridCol w:w="2092"/>
        <w:gridCol w:w="2055"/>
        <w:gridCol w:w="1673"/>
      </w:tblGrid>
      <w:tr w:rsidR="003D1085" w:rsidRPr="003D1085" w:rsidTr="003D1085">
        <w:tc>
          <w:tcPr>
            <w:tcW w:w="828"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 п/п</w:t>
            </w:r>
          </w:p>
        </w:tc>
        <w:tc>
          <w:tcPr>
            <w:tcW w:w="1620"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 xml:space="preserve">Название </w:t>
            </w:r>
          </w:p>
        </w:tc>
        <w:tc>
          <w:tcPr>
            <w:tcW w:w="1672"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Расписание занятий</w:t>
            </w:r>
          </w:p>
        </w:tc>
        <w:tc>
          <w:tcPr>
            <w:tcW w:w="1673"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Программа</w:t>
            </w:r>
          </w:p>
        </w:tc>
        <w:tc>
          <w:tcPr>
            <w:tcW w:w="2055"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примечание</w:t>
            </w:r>
          </w:p>
        </w:tc>
        <w:tc>
          <w:tcPr>
            <w:tcW w:w="1673"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 xml:space="preserve">Руководитель </w:t>
            </w:r>
          </w:p>
        </w:tc>
      </w:tr>
      <w:tr w:rsidR="003D1085" w:rsidRPr="003D1085" w:rsidTr="003D1085">
        <w:tc>
          <w:tcPr>
            <w:tcW w:w="828"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1</w:t>
            </w:r>
          </w:p>
        </w:tc>
        <w:tc>
          <w:tcPr>
            <w:tcW w:w="1620"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«Берегиня»</w:t>
            </w:r>
          </w:p>
        </w:tc>
        <w:tc>
          <w:tcPr>
            <w:tcW w:w="1672"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понедельник</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15.10-15.55</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16.00 0 16.45</w:t>
            </w:r>
          </w:p>
        </w:tc>
        <w:tc>
          <w:tcPr>
            <w:tcW w:w="1673"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Е. В. Копцев «Декоративная композиция»</w:t>
            </w:r>
          </w:p>
        </w:tc>
        <w:tc>
          <w:tcPr>
            <w:tcW w:w="2055"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Программы дополнительного художественного образования детей, Москва «Просвещение», 2007</w:t>
            </w:r>
          </w:p>
        </w:tc>
        <w:tc>
          <w:tcPr>
            <w:tcW w:w="1673"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Голочалова Светлана Фёдоровна</w:t>
            </w:r>
          </w:p>
        </w:tc>
      </w:tr>
      <w:tr w:rsidR="003D1085" w:rsidRPr="003D1085" w:rsidTr="003D1085">
        <w:tc>
          <w:tcPr>
            <w:tcW w:w="828"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2</w:t>
            </w:r>
          </w:p>
        </w:tc>
        <w:tc>
          <w:tcPr>
            <w:tcW w:w="1620"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«В мире прекрасного»</w:t>
            </w:r>
          </w:p>
        </w:tc>
        <w:tc>
          <w:tcPr>
            <w:tcW w:w="1672"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пятница</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15.10-15.55</w:t>
            </w:r>
          </w:p>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p>
        </w:tc>
        <w:tc>
          <w:tcPr>
            <w:tcW w:w="1673"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Н. В. Гросул «Изобразительное творчество»</w:t>
            </w:r>
          </w:p>
        </w:tc>
        <w:tc>
          <w:tcPr>
            <w:tcW w:w="2055"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Программы дополнительного художественного образования детей, Москва «Просвещение», 2007</w:t>
            </w:r>
          </w:p>
        </w:tc>
        <w:tc>
          <w:tcPr>
            <w:tcW w:w="1673"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Голочалова Светлана Фёдоровна</w:t>
            </w:r>
          </w:p>
        </w:tc>
      </w:tr>
      <w:tr w:rsidR="003D1085" w:rsidRPr="003D1085" w:rsidTr="003D1085">
        <w:tc>
          <w:tcPr>
            <w:tcW w:w="828"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3</w:t>
            </w:r>
          </w:p>
        </w:tc>
        <w:tc>
          <w:tcPr>
            <w:tcW w:w="1620"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«Мир игрушек»</w:t>
            </w:r>
          </w:p>
        </w:tc>
        <w:tc>
          <w:tcPr>
            <w:tcW w:w="1672"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вторник</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15.10-15.55</w:t>
            </w:r>
          </w:p>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p>
        </w:tc>
        <w:tc>
          <w:tcPr>
            <w:tcW w:w="1673"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Е. А. Гурбина «Чудесные мгновения»</w:t>
            </w:r>
          </w:p>
        </w:tc>
        <w:tc>
          <w:tcPr>
            <w:tcW w:w="2055"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Программы декоративно-прикладного искусства, Волгоград: Учитель, 2008</w:t>
            </w:r>
          </w:p>
        </w:tc>
        <w:tc>
          <w:tcPr>
            <w:tcW w:w="1673"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Долгова Надежда Васильевна</w:t>
            </w:r>
          </w:p>
        </w:tc>
      </w:tr>
      <w:tr w:rsidR="003D1085" w:rsidRPr="003D1085" w:rsidTr="003D1085">
        <w:tc>
          <w:tcPr>
            <w:tcW w:w="828"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4</w:t>
            </w:r>
          </w:p>
        </w:tc>
        <w:tc>
          <w:tcPr>
            <w:tcW w:w="1620"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«Юный друг пограничника»</w:t>
            </w:r>
          </w:p>
        </w:tc>
        <w:tc>
          <w:tcPr>
            <w:tcW w:w="1672"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среда</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15.10-15.55</w:t>
            </w:r>
          </w:p>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p>
        </w:tc>
        <w:tc>
          <w:tcPr>
            <w:tcW w:w="1673"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А. М. Мигачев «Школа «Юный пограничник»</w:t>
            </w:r>
          </w:p>
        </w:tc>
        <w:tc>
          <w:tcPr>
            <w:tcW w:w="2055"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Программы дополнительного образования детей, п. Новосергиевка, 2007</w:t>
            </w:r>
          </w:p>
        </w:tc>
        <w:tc>
          <w:tcPr>
            <w:tcW w:w="1673"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Юрикова Диана Андреевна</w:t>
            </w:r>
          </w:p>
        </w:tc>
      </w:tr>
      <w:tr w:rsidR="003D1085" w:rsidRPr="003D1085" w:rsidTr="003D1085">
        <w:tc>
          <w:tcPr>
            <w:tcW w:w="828"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5</w:t>
            </w:r>
          </w:p>
        </w:tc>
        <w:tc>
          <w:tcPr>
            <w:tcW w:w="1620"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«Память»</w:t>
            </w:r>
          </w:p>
        </w:tc>
        <w:tc>
          <w:tcPr>
            <w:tcW w:w="1672"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пятница</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16.00 – 16.45</w:t>
            </w:r>
          </w:p>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p>
        </w:tc>
        <w:tc>
          <w:tcPr>
            <w:tcW w:w="1673"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Н. А. Головкова «Память»</w:t>
            </w:r>
          </w:p>
        </w:tc>
        <w:tc>
          <w:tcPr>
            <w:tcW w:w="2055"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Программы дополнительного образования детей, г. Красноярск, 2011</w:t>
            </w:r>
          </w:p>
        </w:tc>
        <w:tc>
          <w:tcPr>
            <w:tcW w:w="1673"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Юрикова Диана Андреевна</w:t>
            </w:r>
          </w:p>
        </w:tc>
      </w:tr>
      <w:tr w:rsidR="003D1085" w:rsidRPr="003D1085" w:rsidTr="003D1085">
        <w:tc>
          <w:tcPr>
            <w:tcW w:w="828"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6</w:t>
            </w:r>
          </w:p>
        </w:tc>
        <w:tc>
          <w:tcPr>
            <w:tcW w:w="1620"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«Юный информатик»</w:t>
            </w:r>
          </w:p>
        </w:tc>
        <w:tc>
          <w:tcPr>
            <w:tcW w:w="1672"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среда</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13.25 – 14.10</w:t>
            </w:r>
          </w:p>
        </w:tc>
        <w:tc>
          <w:tcPr>
            <w:tcW w:w="1673"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Л.Л.Босова</w:t>
            </w:r>
          </w:p>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Информатика и ИКТ</w:t>
            </w:r>
          </w:p>
        </w:tc>
        <w:tc>
          <w:tcPr>
            <w:tcW w:w="2055"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Программа М.Н. Бородин «Бином» 2012г.</w:t>
            </w:r>
          </w:p>
        </w:tc>
        <w:tc>
          <w:tcPr>
            <w:tcW w:w="1673"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Юрикова Диана Андреевна</w:t>
            </w:r>
          </w:p>
        </w:tc>
      </w:tr>
      <w:tr w:rsidR="003D1085" w:rsidRPr="003D1085" w:rsidTr="003D1085">
        <w:tc>
          <w:tcPr>
            <w:tcW w:w="828"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7</w:t>
            </w:r>
          </w:p>
        </w:tc>
        <w:tc>
          <w:tcPr>
            <w:tcW w:w="1620"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«Волшебный сундучок»</w:t>
            </w:r>
          </w:p>
        </w:tc>
        <w:tc>
          <w:tcPr>
            <w:tcW w:w="1672"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четверг</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15.10-15.55</w:t>
            </w:r>
          </w:p>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p>
        </w:tc>
        <w:tc>
          <w:tcPr>
            <w:tcW w:w="1673"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Л. В. Горнова, Т. Л. Бычкова</w:t>
            </w:r>
          </w:p>
        </w:tc>
        <w:tc>
          <w:tcPr>
            <w:tcW w:w="2055"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Программа обучения прикладному творчеству младшего  школьного возраста, Волгоград: Учитель, 2008</w:t>
            </w:r>
          </w:p>
        </w:tc>
        <w:tc>
          <w:tcPr>
            <w:tcW w:w="1673"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Долгова Надежда Васильевна</w:t>
            </w:r>
          </w:p>
        </w:tc>
      </w:tr>
      <w:tr w:rsidR="003D1085" w:rsidRPr="003D1085" w:rsidTr="003D1085">
        <w:tc>
          <w:tcPr>
            <w:tcW w:w="828"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8</w:t>
            </w:r>
          </w:p>
        </w:tc>
        <w:tc>
          <w:tcPr>
            <w:tcW w:w="1620"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«Волшебные ручки»</w:t>
            </w:r>
          </w:p>
        </w:tc>
        <w:tc>
          <w:tcPr>
            <w:tcW w:w="1672"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четверг</w:t>
            </w:r>
          </w:p>
          <w:p w:rsidR="003D1085" w:rsidRPr="003D1085" w:rsidRDefault="003D1085" w:rsidP="003D1085">
            <w:pPr>
              <w:spacing w:line="240" w:lineRule="auto"/>
              <w:jc w:val="both"/>
              <w:rPr>
                <w:rFonts w:ascii="Times New Roman" w:hAnsi="Times New Roman"/>
                <w:sz w:val="24"/>
                <w:szCs w:val="24"/>
              </w:rPr>
            </w:pPr>
            <w:r w:rsidRPr="003D1085">
              <w:rPr>
                <w:rFonts w:ascii="Times New Roman" w:hAnsi="Times New Roman"/>
                <w:sz w:val="24"/>
                <w:szCs w:val="24"/>
              </w:rPr>
              <w:t>16.00 – 16.45</w:t>
            </w:r>
          </w:p>
        </w:tc>
        <w:tc>
          <w:tcPr>
            <w:tcW w:w="1673"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Н. В. Кочеткова «Мастерим игрушки сами»</w:t>
            </w:r>
          </w:p>
        </w:tc>
        <w:tc>
          <w:tcPr>
            <w:tcW w:w="2055"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Программа дополнительного образования, Волгогдад: Учитель, 2011</w:t>
            </w:r>
          </w:p>
        </w:tc>
        <w:tc>
          <w:tcPr>
            <w:tcW w:w="1673" w:type="dxa"/>
            <w:tcBorders>
              <w:top w:val="single" w:sz="4" w:space="0" w:color="auto"/>
              <w:left w:val="single" w:sz="4" w:space="0" w:color="auto"/>
              <w:bottom w:val="single" w:sz="4" w:space="0" w:color="auto"/>
              <w:right w:val="single" w:sz="4" w:space="0" w:color="auto"/>
            </w:tcBorders>
          </w:tcPr>
          <w:p w:rsidR="003D1085" w:rsidRPr="003D1085" w:rsidRDefault="003D1085" w:rsidP="003D1085">
            <w:pPr>
              <w:widowControl w:val="0"/>
              <w:autoSpaceDE w:val="0"/>
              <w:autoSpaceDN w:val="0"/>
              <w:adjustRightInd w:val="0"/>
              <w:spacing w:line="240" w:lineRule="auto"/>
              <w:jc w:val="both"/>
              <w:rPr>
                <w:rFonts w:ascii="Times New Roman" w:hAnsi="Times New Roman"/>
                <w:sz w:val="24"/>
                <w:szCs w:val="24"/>
              </w:rPr>
            </w:pPr>
            <w:r w:rsidRPr="003D1085">
              <w:rPr>
                <w:rFonts w:ascii="Times New Roman" w:hAnsi="Times New Roman"/>
                <w:sz w:val="24"/>
                <w:szCs w:val="24"/>
              </w:rPr>
              <w:t>Долгова Надежда Васильевна</w:t>
            </w:r>
          </w:p>
        </w:tc>
      </w:tr>
      <w:bookmarkEnd w:id="331"/>
      <w:bookmarkEnd w:id="332"/>
      <w:bookmarkEnd w:id="333"/>
      <w:bookmarkEnd w:id="334"/>
    </w:tbl>
    <w:p w:rsidR="009C3B44" w:rsidRPr="009C3B44" w:rsidRDefault="009C3B44" w:rsidP="009C3B44"/>
    <w:p w:rsidR="00BD623B" w:rsidRPr="00580D44" w:rsidRDefault="00BD623B" w:rsidP="00A3467A">
      <w:pPr>
        <w:pStyle w:val="2"/>
        <w:numPr>
          <w:ilvl w:val="1"/>
          <w:numId w:val="164"/>
        </w:numPr>
        <w:spacing w:line="240" w:lineRule="auto"/>
        <w:rPr>
          <w:rStyle w:val="30"/>
          <w:sz w:val="24"/>
          <w:szCs w:val="24"/>
        </w:rPr>
      </w:pPr>
      <w:bookmarkStart w:id="336" w:name="_Toc406059071"/>
      <w:bookmarkStart w:id="337" w:name="_Toc409691735"/>
      <w:bookmarkStart w:id="338" w:name="_Toc410654075"/>
      <w:bookmarkStart w:id="339" w:name="_Toc414553285"/>
      <w:r w:rsidRPr="00A3467A">
        <w:rPr>
          <w:sz w:val="24"/>
          <w:szCs w:val="24"/>
        </w:rPr>
        <w:t>С</w:t>
      </w:r>
      <w:r w:rsidRPr="00580D44">
        <w:rPr>
          <w:sz w:val="24"/>
          <w:szCs w:val="24"/>
        </w:rPr>
        <w:t>истема условий</w:t>
      </w:r>
      <w:bookmarkEnd w:id="336"/>
      <w:r w:rsidRPr="00580D44">
        <w:rPr>
          <w:sz w:val="24"/>
          <w:szCs w:val="24"/>
        </w:rPr>
        <w:t xml:space="preserve"> реализации основной образовательной программы</w:t>
      </w:r>
      <w:bookmarkStart w:id="340" w:name="_Toc409691736"/>
      <w:bookmarkEnd w:id="337"/>
      <w:bookmarkEnd w:id="338"/>
      <w:bookmarkEnd w:id="339"/>
    </w:p>
    <w:p w:rsidR="00BD623B" w:rsidRPr="00580D44" w:rsidRDefault="000D16EE" w:rsidP="00580D44">
      <w:pPr>
        <w:pStyle w:val="2"/>
        <w:spacing w:line="240" w:lineRule="auto"/>
        <w:rPr>
          <w:sz w:val="24"/>
          <w:szCs w:val="24"/>
        </w:rPr>
      </w:pPr>
      <w:bookmarkStart w:id="341" w:name="_Toc414553286"/>
      <w:bookmarkEnd w:id="340"/>
      <w:r>
        <w:rPr>
          <w:sz w:val="24"/>
          <w:szCs w:val="24"/>
        </w:rPr>
        <w:t>3.2</w:t>
      </w:r>
      <w:r w:rsidR="00BD623B" w:rsidRPr="00580D44">
        <w:rPr>
          <w:sz w:val="24"/>
          <w:szCs w:val="24"/>
        </w:rPr>
        <w:t xml:space="preserve">.1. Описание кадровых условий реализации основной образовательной программы основного общего образования </w:t>
      </w:r>
      <w:bookmarkEnd w:id="341"/>
    </w:p>
    <w:p w:rsidR="00BD623B" w:rsidRPr="00580D44" w:rsidRDefault="00BD623B" w:rsidP="00580D44">
      <w:pPr>
        <w:pStyle w:val="afa"/>
        <w:tabs>
          <w:tab w:val="left" w:pos="634"/>
        </w:tabs>
        <w:spacing w:after="0" w:line="240" w:lineRule="auto"/>
        <w:ind w:firstLine="454"/>
        <w:jc w:val="both"/>
        <w:rPr>
          <w:rFonts w:ascii="Times New Roman" w:hAnsi="Times New Roman"/>
          <w:sz w:val="24"/>
          <w:szCs w:val="24"/>
        </w:rPr>
      </w:pPr>
      <w:r w:rsidRPr="00580D44">
        <w:rPr>
          <w:rFonts w:ascii="Times New Roman" w:hAnsi="Times New Roman"/>
          <w:sz w:val="24"/>
          <w:szCs w:val="24"/>
        </w:rPr>
        <w:t xml:space="preserve">Школа представляет собой сплоченный творческий коллектив, в котором работают опытные учителя, обладающие высоким профессионализмом. В настоящее время, в школе работает 10 педагогических работников и 2 учителя-совместителя, с высшим образованием – 10, имеют высшую квалификационную категорию – 1, что составляет  8,3 % от общего количества педагогических работников в школе, первую квалификационную категорию – 11  (91,7%); вторую квалификационную категорию – 0 (0%). </w:t>
      </w:r>
    </w:p>
    <w:p w:rsidR="00BD623B" w:rsidRPr="00580D44" w:rsidRDefault="00BD623B" w:rsidP="00580D44">
      <w:pPr>
        <w:pStyle w:val="a7"/>
        <w:spacing w:before="0" w:beforeAutospacing="0" w:after="0" w:afterAutospacing="0"/>
        <w:jc w:val="both"/>
        <w:rPr>
          <w:rFonts w:ascii="Times New Roman" w:hAnsi="Times New Roman"/>
        </w:rPr>
      </w:pPr>
      <w:r w:rsidRPr="00580D44">
        <w:rPr>
          <w:rStyle w:val="aa"/>
          <w:rFonts w:ascii="Times New Roman" w:hAnsi="Times New Roman"/>
          <w:b w:val="0"/>
        </w:rPr>
        <w:t>           Учителя школы награждены званиями:</w:t>
      </w:r>
    </w:p>
    <w:p w:rsidR="00BD623B" w:rsidRPr="00580D44" w:rsidRDefault="00BD623B" w:rsidP="00580D44">
      <w:pPr>
        <w:pStyle w:val="a7"/>
        <w:spacing w:before="0" w:beforeAutospacing="0" w:after="0" w:afterAutospacing="0"/>
        <w:jc w:val="both"/>
        <w:rPr>
          <w:rFonts w:ascii="Times New Roman" w:hAnsi="Times New Roman"/>
        </w:rPr>
      </w:pPr>
      <w:r w:rsidRPr="00580D44">
        <w:rPr>
          <w:rStyle w:val="aa"/>
          <w:rFonts w:ascii="Times New Roman" w:hAnsi="Times New Roman"/>
          <w:b w:val="0"/>
        </w:rPr>
        <w:t>- «Почетный работник общего образования РФ» - 4 человека (40 %)</w:t>
      </w:r>
    </w:p>
    <w:p w:rsidR="00BD623B" w:rsidRPr="00580D44" w:rsidRDefault="00BD623B" w:rsidP="00580D44">
      <w:pPr>
        <w:pStyle w:val="a7"/>
        <w:spacing w:before="0" w:beforeAutospacing="0" w:after="0" w:afterAutospacing="0"/>
        <w:ind w:hanging="540"/>
        <w:jc w:val="both"/>
        <w:rPr>
          <w:rFonts w:ascii="Times New Roman" w:hAnsi="Times New Roman"/>
        </w:rPr>
      </w:pPr>
      <w:r w:rsidRPr="00580D44">
        <w:rPr>
          <w:rStyle w:val="aa"/>
          <w:rFonts w:ascii="Times New Roman" w:hAnsi="Times New Roman"/>
          <w:b w:val="0"/>
        </w:rPr>
        <w:t xml:space="preserve">           Учителя школы активно участвуют в переподготовке кадров и повышении квалификации, при этом особое внимание уделяется овладению современными информационными технологиями. </w:t>
      </w:r>
    </w:p>
    <w:p w:rsidR="00BD623B" w:rsidRPr="00580D44" w:rsidRDefault="00BD623B" w:rsidP="00580D44">
      <w:pPr>
        <w:spacing w:after="0" w:line="240" w:lineRule="auto"/>
        <w:jc w:val="both"/>
        <w:rPr>
          <w:rFonts w:ascii="Times New Roman" w:hAnsi="Times New Roman"/>
          <w:sz w:val="24"/>
          <w:szCs w:val="24"/>
        </w:rPr>
      </w:pP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Кадровое обеспечение реализации основной образовательной</w:t>
      </w:r>
      <w:r w:rsidRPr="00580D44">
        <w:rPr>
          <w:rFonts w:ascii="Times New Roman" w:hAnsi="Times New Roman"/>
          <w:noProof/>
          <w:sz w:val="24"/>
          <w:szCs w:val="24"/>
        </w:rPr>
        <w:t xml:space="preserve"> </w:t>
      </w:r>
      <w:r w:rsidRPr="00580D44">
        <w:rPr>
          <w:rFonts w:ascii="Times New Roman" w:hAnsi="Times New Roman"/>
          <w:sz w:val="24"/>
          <w:szCs w:val="24"/>
        </w:rPr>
        <w:t>программы основного общего образования</w:t>
      </w:r>
    </w:p>
    <w:tbl>
      <w:tblPr>
        <w:tblW w:w="10780" w:type="dxa"/>
        <w:tblInd w:w="-6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160"/>
        <w:gridCol w:w="2570"/>
        <w:gridCol w:w="2300"/>
        <w:gridCol w:w="2131"/>
        <w:gridCol w:w="1619"/>
      </w:tblGrid>
      <w:tr w:rsidR="00305A0C" w:rsidRPr="00580D44" w:rsidTr="00305A0C">
        <w:tc>
          <w:tcPr>
            <w:tcW w:w="2160" w:type="dxa"/>
            <w:vMerge w:val="restart"/>
          </w:tcPr>
          <w:p w:rsidR="00305A0C" w:rsidRPr="00580D44" w:rsidRDefault="00305A0C" w:rsidP="00580D44">
            <w:pPr>
              <w:spacing w:after="0" w:line="240" w:lineRule="auto"/>
              <w:jc w:val="both"/>
              <w:rPr>
                <w:rFonts w:ascii="Times New Roman" w:hAnsi="Times New Roman"/>
                <w:sz w:val="24"/>
                <w:szCs w:val="24"/>
              </w:rPr>
            </w:pPr>
            <w:r w:rsidRPr="00580D44">
              <w:rPr>
                <w:rFonts w:ascii="Times New Roman" w:hAnsi="Times New Roman"/>
                <w:sz w:val="24"/>
                <w:szCs w:val="24"/>
              </w:rPr>
              <w:t>Должность</w:t>
            </w:r>
          </w:p>
        </w:tc>
        <w:tc>
          <w:tcPr>
            <w:tcW w:w="2570" w:type="dxa"/>
            <w:vMerge w:val="restart"/>
          </w:tcPr>
          <w:p w:rsidR="00305A0C" w:rsidRPr="00580D44" w:rsidRDefault="00305A0C" w:rsidP="00580D44">
            <w:pPr>
              <w:spacing w:after="0" w:line="240" w:lineRule="auto"/>
              <w:jc w:val="both"/>
              <w:rPr>
                <w:rFonts w:ascii="Times New Roman" w:hAnsi="Times New Roman"/>
                <w:sz w:val="24"/>
                <w:szCs w:val="24"/>
              </w:rPr>
            </w:pPr>
            <w:r w:rsidRPr="00580D44">
              <w:rPr>
                <w:rFonts w:ascii="Times New Roman" w:hAnsi="Times New Roman"/>
                <w:sz w:val="24"/>
                <w:szCs w:val="24"/>
              </w:rPr>
              <w:t>Должностные обязанности</w:t>
            </w:r>
          </w:p>
        </w:tc>
        <w:tc>
          <w:tcPr>
            <w:tcW w:w="2300" w:type="dxa"/>
            <w:vMerge w:val="restart"/>
          </w:tcPr>
          <w:p w:rsidR="00305A0C" w:rsidRPr="00580D44" w:rsidRDefault="00305A0C" w:rsidP="00580D44">
            <w:pPr>
              <w:spacing w:after="0" w:line="240" w:lineRule="auto"/>
              <w:jc w:val="both"/>
              <w:rPr>
                <w:rFonts w:ascii="Times New Roman" w:hAnsi="Times New Roman"/>
                <w:sz w:val="24"/>
                <w:szCs w:val="24"/>
              </w:rPr>
            </w:pPr>
            <w:r w:rsidRPr="00580D44">
              <w:rPr>
                <w:rFonts w:ascii="Times New Roman" w:hAnsi="Times New Roman"/>
                <w:sz w:val="24"/>
                <w:szCs w:val="24"/>
              </w:rPr>
              <w:t>Количество работников в ОУ (требуется/имеется)</w:t>
            </w:r>
          </w:p>
        </w:tc>
        <w:tc>
          <w:tcPr>
            <w:tcW w:w="3750" w:type="dxa"/>
            <w:gridSpan w:val="2"/>
          </w:tcPr>
          <w:p w:rsidR="00305A0C" w:rsidRPr="00580D44" w:rsidRDefault="00305A0C" w:rsidP="00580D44">
            <w:pPr>
              <w:spacing w:after="0" w:line="240" w:lineRule="auto"/>
              <w:jc w:val="both"/>
              <w:rPr>
                <w:rFonts w:ascii="Times New Roman" w:hAnsi="Times New Roman"/>
                <w:sz w:val="24"/>
                <w:szCs w:val="24"/>
              </w:rPr>
            </w:pPr>
            <w:r w:rsidRPr="00580D44">
              <w:rPr>
                <w:rFonts w:ascii="Times New Roman" w:hAnsi="Times New Roman"/>
                <w:sz w:val="24"/>
                <w:szCs w:val="24"/>
              </w:rPr>
              <w:t>Уровень квалификации работников ОУ</w:t>
            </w:r>
          </w:p>
        </w:tc>
      </w:tr>
      <w:tr w:rsidR="00305A0C" w:rsidRPr="00580D44" w:rsidTr="00305A0C">
        <w:tc>
          <w:tcPr>
            <w:tcW w:w="2160" w:type="dxa"/>
            <w:vMerge/>
          </w:tcPr>
          <w:p w:rsidR="00305A0C" w:rsidRPr="00580D44" w:rsidRDefault="00305A0C" w:rsidP="00580D44">
            <w:pPr>
              <w:spacing w:after="0" w:line="240" w:lineRule="auto"/>
              <w:jc w:val="both"/>
              <w:rPr>
                <w:rFonts w:ascii="Times New Roman" w:hAnsi="Times New Roman"/>
                <w:sz w:val="24"/>
                <w:szCs w:val="24"/>
              </w:rPr>
            </w:pPr>
          </w:p>
        </w:tc>
        <w:tc>
          <w:tcPr>
            <w:tcW w:w="2570" w:type="dxa"/>
            <w:vMerge/>
          </w:tcPr>
          <w:p w:rsidR="00305A0C" w:rsidRPr="00580D44" w:rsidRDefault="00305A0C" w:rsidP="00580D44">
            <w:pPr>
              <w:spacing w:after="0" w:line="240" w:lineRule="auto"/>
              <w:jc w:val="both"/>
              <w:rPr>
                <w:rFonts w:ascii="Times New Roman" w:hAnsi="Times New Roman"/>
                <w:sz w:val="24"/>
                <w:szCs w:val="24"/>
              </w:rPr>
            </w:pPr>
          </w:p>
        </w:tc>
        <w:tc>
          <w:tcPr>
            <w:tcW w:w="2300" w:type="dxa"/>
            <w:vMerge/>
          </w:tcPr>
          <w:p w:rsidR="00305A0C" w:rsidRPr="00580D44" w:rsidRDefault="00305A0C" w:rsidP="00580D44">
            <w:pPr>
              <w:spacing w:after="0" w:line="240" w:lineRule="auto"/>
              <w:jc w:val="both"/>
              <w:rPr>
                <w:rFonts w:ascii="Times New Roman" w:hAnsi="Times New Roman"/>
                <w:sz w:val="24"/>
                <w:szCs w:val="24"/>
              </w:rPr>
            </w:pPr>
          </w:p>
        </w:tc>
        <w:tc>
          <w:tcPr>
            <w:tcW w:w="2131" w:type="dxa"/>
          </w:tcPr>
          <w:p w:rsidR="00305A0C" w:rsidRPr="00580D44" w:rsidRDefault="00305A0C" w:rsidP="00580D44">
            <w:pPr>
              <w:spacing w:after="0" w:line="240" w:lineRule="auto"/>
              <w:jc w:val="both"/>
              <w:rPr>
                <w:rFonts w:ascii="Times New Roman" w:hAnsi="Times New Roman"/>
                <w:sz w:val="24"/>
                <w:szCs w:val="24"/>
              </w:rPr>
            </w:pPr>
            <w:r w:rsidRPr="00580D44">
              <w:rPr>
                <w:rFonts w:ascii="Times New Roman" w:hAnsi="Times New Roman"/>
                <w:sz w:val="24"/>
                <w:szCs w:val="24"/>
              </w:rPr>
              <w:t>Требования к уровню квалификации</w:t>
            </w:r>
          </w:p>
        </w:tc>
        <w:tc>
          <w:tcPr>
            <w:tcW w:w="1619" w:type="dxa"/>
          </w:tcPr>
          <w:p w:rsidR="00305A0C" w:rsidRPr="00580D44" w:rsidRDefault="00305A0C" w:rsidP="00580D44">
            <w:pPr>
              <w:spacing w:after="0" w:line="240" w:lineRule="auto"/>
              <w:jc w:val="both"/>
              <w:rPr>
                <w:rFonts w:ascii="Times New Roman" w:hAnsi="Times New Roman"/>
                <w:sz w:val="24"/>
                <w:szCs w:val="24"/>
              </w:rPr>
            </w:pPr>
            <w:r w:rsidRPr="00580D44">
              <w:rPr>
                <w:rFonts w:ascii="Times New Roman" w:hAnsi="Times New Roman"/>
                <w:sz w:val="24"/>
                <w:szCs w:val="24"/>
              </w:rPr>
              <w:t>Фактический</w:t>
            </w:r>
          </w:p>
        </w:tc>
      </w:tr>
      <w:tr w:rsidR="00BD623B" w:rsidRPr="00580D44" w:rsidTr="00305A0C">
        <w:tc>
          <w:tcPr>
            <w:tcW w:w="2160" w:type="dxa"/>
          </w:tcPr>
          <w:p w:rsidR="00BD623B" w:rsidRPr="00580D44" w:rsidRDefault="00BD623B" w:rsidP="00580D44">
            <w:pPr>
              <w:pStyle w:val="2ff0"/>
              <w:ind w:left="775" w:hanging="775"/>
              <w:jc w:val="both"/>
              <w:rPr>
                <w:rFonts w:ascii="Times New Roman" w:hAnsi="Times New Roman"/>
                <w:sz w:val="24"/>
                <w:szCs w:val="24"/>
              </w:rPr>
            </w:pPr>
            <w:r w:rsidRPr="00580D44">
              <w:rPr>
                <w:rFonts w:ascii="Times New Roman" w:hAnsi="Times New Roman"/>
                <w:sz w:val="24"/>
                <w:szCs w:val="24"/>
              </w:rPr>
              <w:t>Руководитель</w:t>
            </w:r>
          </w:p>
          <w:p w:rsidR="00BD623B" w:rsidRPr="00580D44" w:rsidRDefault="00BD623B" w:rsidP="00580D44">
            <w:pPr>
              <w:pStyle w:val="2ff0"/>
              <w:ind w:left="775" w:hanging="775"/>
              <w:jc w:val="both"/>
              <w:rPr>
                <w:rFonts w:ascii="Times New Roman" w:hAnsi="Times New Roman"/>
                <w:sz w:val="24"/>
                <w:szCs w:val="24"/>
              </w:rPr>
            </w:pPr>
            <w:r w:rsidRPr="00580D44">
              <w:rPr>
                <w:rFonts w:ascii="Times New Roman" w:hAnsi="Times New Roman"/>
                <w:sz w:val="24"/>
                <w:szCs w:val="24"/>
              </w:rPr>
              <w:t>образовательного</w:t>
            </w:r>
          </w:p>
          <w:p w:rsidR="00BD623B" w:rsidRPr="00580D44" w:rsidRDefault="00BD623B" w:rsidP="00580D44">
            <w:pPr>
              <w:pStyle w:val="2ff0"/>
              <w:ind w:left="775" w:hanging="775"/>
              <w:jc w:val="both"/>
              <w:rPr>
                <w:rFonts w:ascii="Times New Roman" w:hAnsi="Times New Roman"/>
                <w:sz w:val="24"/>
                <w:szCs w:val="24"/>
              </w:rPr>
            </w:pPr>
            <w:r w:rsidRPr="00580D44">
              <w:rPr>
                <w:rFonts w:ascii="Times New Roman" w:hAnsi="Times New Roman"/>
                <w:sz w:val="24"/>
                <w:szCs w:val="24"/>
              </w:rPr>
              <w:t>учреждения</w:t>
            </w:r>
          </w:p>
        </w:tc>
        <w:tc>
          <w:tcPr>
            <w:tcW w:w="257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Обеспечивает  системную образовательную и административно-хозяйственную работу образовательного учреждения</w:t>
            </w:r>
          </w:p>
        </w:tc>
        <w:tc>
          <w:tcPr>
            <w:tcW w:w="230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1</w:t>
            </w:r>
          </w:p>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Мирошниченко Валентина Петровна</w:t>
            </w:r>
          </w:p>
        </w:tc>
        <w:tc>
          <w:tcPr>
            <w:tcW w:w="2131"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высшее профессиональное образование по на-правлениям подго-товки «Государствен-ное и муниципальное управление», «Менеджмент», «Управление персоналом» и стаж работы на педагогических должностях не менее 5 лет либо высшее профессиональное образование и дополнительное профессиональное образование в области государственного и муниципального управления или менеджмента и экономики и стаж работы на педагогических или руководящих должностях не менее 5 лет.</w:t>
            </w:r>
          </w:p>
        </w:tc>
        <w:tc>
          <w:tcPr>
            <w:tcW w:w="1619"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 xml:space="preserve">высшее профессиональное образование </w:t>
            </w:r>
          </w:p>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Стаж ра</w:t>
            </w:r>
            <w:r w:rsidR="00305A0C">
              <w:rPr>
                <w:rFonts w:ascii="Times New Roman" w:hAnsi="Times New Roman"/>
                <w:sz w:val="24"/>
                <w:szCs w:val="24"/>
              </w:rPr>
              <w:t>боты на руководящей должности 30</w:t>
            </w:r>
            <w:r w:rsidRPr="00580D44">
              <w:rPr>
                <w:rFonts w:ascii="Times New Roman" w:hAnsi="Times New Roman"/>
                <w:sz w:val="24"/>
                <w:szCs w:val="24"/>
              </w:rPr>
              <w:t xml:space="preserve"> лет.</w:t>
            </w:r>
          </w:p>
        </w:tc>
      </w:tr>
      <w:tr w:rsidR="00BD623B" w:rsidRPr="00580D44" w:rsidTr="00305A0C">
        <w:tc>
          <w:tcPr>
            <w:tcW w:w="216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Заместитель  руководителя</w:t>
            </w:r>
          </w:p>
        </w:tc>
        <w:tc>
          <w:tcPr>
            <w:tcW w:w="257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Координирует  работу преподавателей, воспитателей, разработку учебно-методической и иной документации. Обеспечивает совершенствование методов организации образовательного процесса. Осуществляет контроль за качеством образовательного процесса</w:t>
            </w:r>
          </w:p>
        </w:tc>
        <w:tc>
          <w:tcPr>
            <w:tcW w:w="230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1</w:t>
            </w:r>
          </w:p>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Татаринцева Галина Петровна</w:t>
            </w:r>
          </w:p>
        </w:tc>
        <w:tc>
          <w:tcPr>
            <w:tcW w:w="2131"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Высшее   профессиональное образование по направлениям подготовки «Государственное и муниципальное управление», «Менеджмент», «Управление персоналом» и стаж работы на педагогических должностях не менее 5 лет либо высшее профессиональное образование и дополнительное профессиональное образование в области государственного и муниципального управления или менеджмента и экономики и стаж работы на педагогических или руководящих должностях не менее 5 лет.</w:t>
            </w:r>
          </w:p>
        </w:tc>
        <w:tc>
          <w:tcPr>
            <w:tcW w:w="1619"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Высшее   профессиональное образование</w:t>
            </w:r>
          </w:p>
          <w:p w:rsidR="00BD623B" w:rsidRPr="00580D44" w:rsidRDefault="00305A0C" w:rsidP="00580D44">
            <w:pPr>
              <w:pStyle w:val="2ff0"/>
              <w:jc w:val="both"/>
              <w:rPr>
                <w:rFonts w:ascii="Times New Roman" w:hAnsi="Times New Roman"/>
                <w:sz w:val="24"/>
                <w:szCs w:val="24"/>
              </w:rPr>
            </w:pPr>
            <w:r>
              <w:rPr>
                <w:rFonts w:ascii="Times New Roman" w:hAnsi="Times New Roman"/>
                <w:sz w:val="24"/>
                <w:szCs w:val="24"/>
              </w:rPr>
              <w:t>Стаж работы учителем – 22 года</w:t>
            </w:r>
            <w:r w:rsidR="00BD623B" w:rsidRPr="00580D44">
              <w:rPr>
                <w:rFonts w:ascii="Times New Roman" w:hAnsi="Times New Roman"/>
                <w:sz w:val="24"/>
                <w:szCs w:val="24"/>
              </w:rPr>
              <w:t>.</w:t>
            </w:r>
          </w:p>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Стаж работы на руководящей должности 2 года.</w:t>
            </w:r>
          </w:p>
        </w:tc>
      </w:tr>
      <w:tr w:rsidR="00BD623B" w:rsidRPr="00580D44" w:rsidTr="00305A0C">
        <w:tc>
          <w:tcPr>
            <w:tcW w:w="216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 xml:space="preserve">Учитель </w:t>
            </w:r>
          </w:p>
        </w:tc>
        <w:tc>
          <w:tcPr>
            <w:tcW w:w="257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Осуществляет обучение и воспитание обучающихся, способствует формированию общей культуры личности, социализации, осознанного выбора и освоения образовательных программ</w:t>
            </w:r>
          </w:p>
        </w:tc>
        <w:tc>
          <w:tcPr>
            <w:tcW w:w="230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10</w:t>
            </w:r>
          </w:p>
        </w:tc>
        <w:tc>
          <w:tcPr>
            <w:tcW w:w="2131"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Высшее  профессиональное образование или среднее профессиональное образование по направлению подготовки «Образование и педагогика» или в области, соответствующей преподаваемому предмету, без предъявления требований к стажу работы либо высшее профессиональное образование или среднее профессиональное образование и дополнительное профессиональное образование по направлению деятельности в образовательном учреждении без предъявления требований к стажу работы</w:t>
            </w:r>
          </w:p>
        </w:tc>
        <w:tc>
          <w:tcPr>
            <w:tcW w:w="1619"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Высшее  профессиональное образование или среднее профессиональное образование по направлению подготовки «Образование и педагогика» или в области, соответствующей преподаваемому предмету, без предъявления требований к стажу работы либо высшее профессиональное образование или среднее профессиональное образование и дополнительное профессиональное образование по направлению деятельности в образовательном учреждении без предъявления требований к стажу работы</w:t>
            </w:r>
          </w:p>
        </w:tc>
      </w:tr>
      <w:tr w:rsidR="00BD623B" w:rsidRPr="00580D44" w:rsidTr="00305A0C">
        <w:tc>
          <w:tcPr>
            <w:tcW w:w="2160" w:type="dxa"/>
          </w:tcPr>
          <w:p w:rsidR="00BD623B" w:rsidRPr="00580D44" w:rsidRDefault="00BD623B" w:rsidP="00580D44">
            <w:pPr>
              <w:pStyle w:val="2ff0"/>
              <w:jc w:val="both"/>
              <w:rPr>
                <w:rFonts w:ascii="Times New Roman" w:hAnsi="Times New Roman"/>
                <w:bCs/>
                <w:sz w:val="24"/>
                <w:szCs w:val="24"/>
              </w:rPr>
            </w:pPr>
            <w:r w:rsidRPr="00580D44">
              <w:rPr>
                <w:rFonts w:ascii="Times New Roman" w:hAnsi="Times New Roman"/>
                <w:bCs/>
                <w:sz w:val="24"/>
                <w:szCs w:val="24"/>
              </w:rPr>
              <w:t>Воспитатель в дошкольной группе</w:t>
            </w:r>
          </w:p>
        </w:tc>
        <w:tc>
          <w:tcPr>
            <w:tcW w:w="257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Осуществляет деятельность по воспитанию детей. Осуществляет изучение личности обучающихся, содействует росту их познавательной мотивации, формированию компетентностей</w:t>
            </w:r>
          </w:p>
        </w:tc>
        <w:tc>
          <w:tcPr>
            <w:tcW w:w="230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1</w:t>
            </w:r>
          </w:p>
        </w:tc>
        <w:tc>
          <w:tcPr>
            <w:tcW w:w="2131"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Высшее  профессиональное образование или среднее профессиональное образование по направлению подготовки «Образование и педагогика» без предъявления требований к стажу работы либо высшее профессиональное образование или среднее профессиональное образование и дополнительное профессиональное образование по направлению подготовки «Образование и педагогика» без предъявления требований к стажу работы</w:t>
            </w:r>
          </w:p>
        </w:tc>
        <w:tc>
          <w:tcPr>
            <w:tcW w:w="1619"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 xml:space="preserve">Высшее  профессиональное или среднее профессиональное образование по направлению подготовки «Образование и педагогика» без предъявления требований к стажу работы </w:t>
            </w:r>
          </w:p>
        </w:tc>
      </w:tr>
      <w:tr w:rsidR="00BD623B" w:rsidRPr="00580D44" w:rsidTr="00305A0C">
        <w:tc>
          <w:tcPr>
            <w:tcW w:w="2160" w:type="dxa"/>
          </w:tcPr>
          <w:p w:rsidR="00BD623B" w:rsidRPr="00580D44" w:rsidRDefault="00BD623B" w:rsidP="00580D44">
            <w:pPr>
              <w:pStyle w:val="2ff0"/>
              <w:jc w:val="both"/>
              <w:rPr>
                <w:rFonts w:ascii="Times New Roman" w:hAnsi="Times New Roman"/>
                <w:bCs/>
                <w:sz w:val="24"/>
                <w:szCs w:val="24"/>
              </w:rPr>
            </w:pPr>
            <w:r w:rsidRPr="00580D44">
              <w:rPr>
                <w:rFonts w:ascii="Times New Roman" w:hAnsi="Times New Roman"/>
                <w:bCs/>
                <w:sz w:val="24"/>
                <w:szCs w:val="24"/>
              </w:rPr>
              <w:t>Старший  вожатый</w:t>
            </w:r>
          </w:p>
        </w:tc>
        <w:tc>
          <w:tcPr>
            <w:tcW w:w="257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Способствует  развитию и деятельности детских общественных организаций, объединений</w:t>
            </w:r>
          </w:p>
        </w:tc>
        <w:tc>
          <w:tcPr>
            <w:tcW w:w="230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1</w:t>
            </w:r>
          </w:p>
        </w:tc>
        <w:tc>
          <w:tcPr>
            <w:tcW w:w="2131"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Высшее  профессиональное образование или среднее профессиональное образование без предъявления требований к стажу работы</w:t>
            </w:r>
          </w:p>
        </w:tc>
        <w:tc>
          <w:tcPr>
            <w:tcW w:w="1619"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среднее профессиональное образование без предъявления требований к стажу работы</w:t>
            </w:r>
          </w:p>
        </w:tc>
      </w:tr>
      <w:tr w:rsidR="00BD623B" w:rsidRPr="00580D44" w:rsidTr="00305A0C">
        <w:tc>
          <w:tcPr>
            <w:tcW w:w="2160" w:type="dxa"/>
          </w:tcPr>
          <w:p w:rsidR="00BD623B" w:rsidRPr="00580D44" w:rsidRDefault="00BD623B" w:rsidP="00580D44">
            <w:pPr>
              <w:pStyle w:val="2ff0"/>
              <w:jc w:val="both"/>
              <w:rPr>
                <w:rFonts w:ascii="Times New Roman" w:hAnsi="Times New Roman"/>
                <w:bCs/>
                <w:sz w:val="24"/>
                <w:szCs w:val="24"/>
              </w:rPr>
            </w:pPr>
            <w:r w:rsidRPr="00580D44">
              <w:rPr>
                <w:rFonts w:ascii="Times New Roman" w:hAnsi="Times New Roman"/>
                <w:bCs/>
                <w:sz w:val="24"/>
                <w:szCs w:val="24"/>
              </w:rPr>
              <w:t>Учитель ОБЖ</w:t>
            </w:r>
          </w:p>
        </w:tc>
        <w:tc>
          <w:tcPr>
            <w:tcW w:w="257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Осуществляет  обучение и воспитание обучающихся с учётом специфики курса ОБЖ. Организует, планирует и проводит учебные, в том числе факультативные и внеурочные, занятия, используя разнообразные формы, приёмы, методы и средства обучения</w:t>
            </w:r>
          </w:p>
        </w:tc>
        <w:tc>
          <w:tcPr>
            <w:tcW w:w="230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1</w:t>
            </w:r>
          </w:p>
        </w:tc>
        <w:tc>
          <w:tcPr>
            <w:tcW w:w="2131"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Высшее  профессиональное образование и профессиональная подготовка по направлению подготовки «Образование и педагогика» или ГО без предъявления требований к стажу работы либо, среднее профессиональное образование по направлению подготовки «Образование и педагогика» или ГО и стаж работы по специальности не менее 3 лет, либо среднее профессиональное (военное) образование и дополнительное профессиональное образование в области образования и педагогики и стаж работы по специальности не менее 3 лет</w:t>
            </w:r>
          </w:p>
        </w:tc>
        <w:tc>
          <w:tcPr>
            <w:tcW w:w="1619"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Высшее профессиональное (военное) образование и дополнительное профессиональное образование в области образования и педагогики и стаж работы по специальности не менее 3 лет</w:t>
            </w:r>
          </w:p>
        </w:tc>
      </w:tr>
      <w:tr w:rsidR="00BD623B" w:rsidRPr="00580D44" w:rsidTr="00305A0C">
        <w:tc>
          <w:tcPr>
            <w:tcW w:w="2160" w:type="dxa"/>
          </w:tcPr>
          <w:p w:rsidR="00BD623B" w:rsidRPr="00580D44" w:rsidRDefault="00BD623B" w:rsidP="00580D44">
            <w:pPr>
              <w:pStyle w:val="2ff0"/>
              <w:jc w:val="both"/>
              <w:rPr>
                <w:rFonts w:ascii="Times New Roman" w:hAnsi="Times New Roman"/>
                <w:bCs/>
                <w:sz w:val="24"/>
                <w:szCs w:val="24"/>
              </w:rPr>
            </w:pPr>
            <w:r w:rsidRPr="00580D44">
              <w:rPr>
                <w:rFonts w:ascii="Times New Roman" w:hAnsi="Times New Roman"/>
                <w:bCs/>
                <w:sz w:val="24"/>
                <w:szCs w:val="24"/>
              </w:rPr>
              <w:t xml:space="preserve">Библиотекарь </w:t>
            </w:r>
          </w:p>
        </w:tc>
        <w:tc>
          <w:tcPr>
            <w:tcW w:w="257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обеспечивает доступ обучающихся к информационным ресурсам, участвует в их духовно-нравственном воспитании, профориентации и социализации, содействует формированию информационной компетентности обучающихся</w:t>
            </w:r>
          </w:p>
        </w:tc>
        <w:tc>
          <w:tcPr>
            <w:tcW w:w="2300"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1</w:t>
            </w:r>
          </w:p>
        </w:tc>
        <w:tc>
          <w:tcPr>
            <w:tcW w:w="2131"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Высшее  или среднее профессиональное образование по специальности «Библиотечно-информационная деятельность»</w:t>
            </w:r>
          </w:p>
        </w:tc>
        <w:tc>
          <w:tcPr>
            <w:tcW w:w="1619" w:type="dxa"/>
          </w:tcPr>
          <w:p w:rsidR="00BD623B" w:rsidRPr="00580D44" w:rsidRDefault="00BD623B" w:rsidP="00580D44">
            <w:pPr>
              <w:pStyle w:val="2ff0"/>
              <w:jc w:val="both"/>
              <w:rPr>
                <w:rFonts w:ascii="Times New Roman" w:hAnsi="Times New Roman"/>
                <w:sz w:val="24"/>
                <w:szCs w:val="24"/>
              </w:rPr>
            </w:pPr>
            <w:r w:rsidRPr="00580D44">
              <w:rPr>
                <w:rFonts w:ascii="Times New Roman" w:hAnsi="Times New Roman"/>
                <w:sz w:val="24"/>
                <w:szCs w:val="24"/>
              </w:rPr>
              <w:t>среднее профессиональное образование</w:t>
            </w:r>
          </w:p>
        </w:tc>
      </w:tr>
    </w:tbl>
    <w:p w:rsidR="00BD623B" w:rsidRPr="00580D44" w:rsidRDefault="00BD623B" w:rsidP="00580D44">
      <w:pPr>
        <w:pStyle w:val="a7"/>
        <w:spacing w:before="0" w:beforeAutospacing="0" w:after="0" w:afterAutospacing="0"/>
        <w:jc w:val="both"/>
        <w:rPr>
          <w:rFonts w:ascii="Times New Roman" w:hAnsi="Times New Roman"/>
          <w:bCs/>
        </w:rPr>
      </w:pPr>
    </w:p>
    <w:p w:rsidR="00BD623B" w:rsidRPr="00580D44" w:rsidRDefault="00BD623B" w:rsidP="00580D44">
      <w:pPr>
        <w:pStyle w:val="a7"/>
        <w:spacing w:before="0" w:beforeAutospacing="0" w:after="0" w:afterAutospacing="0"/>
        <w:jc w:val="both"/>
        <w:rPr>
          <w:rStyle w:val="aa"/>
          <w:rFonts w:ascii="Times New Roman" w:hAnsi="Times New Roman"/>
          <w:b w:val="0"/>
        </w:rPr>
      </w:pPr>
      <w:r w:rsidRPr="00580D44">
        <w:rPr>
          <w:rStyle w:val="aa"/>
          <w:rFonts w:ascii="Times New Roman" w:hAnsi="Times New Roman"/>
          <w:b w:val="0"/>
        </w:rPr>
        <w:t xml:space="preserve">     </w:t>
      </w:r>
      <w:r w:rsidRPr="00580D44">
        <w:rPr>
          <w:rFonts w:ascii="Times New Roman" w:hAnsi="Times New Roman"/>
        </w:rPr>
        <w:t>﻿</w:t>
      </w:r>
      <w:r w:rsidRPr="00580D44">
        <w:rPr>
          <w:rStyle w:val="aa"/>
          <w:rFonts w:ascii="Times New Roman" w:hAnsi="Times New Roman"/>
          <w:b w:val="0"/>
        </w:rPr>
        <w:t>        </w:t>
      </w:r>
    </w:p>
    <w:p w:rsidR="00BD623B" w:rsidRPr="00580D44" w:rsidRDefault="00BD623B" w:rsidP="00580D44">
      <w:pPr>
        <w:pStyle w:val="a7"/>
        <w:spacing w:before="0" w:beforeAutospacing="0" w:after="0" w:afterAutospacing="0"/>
        <w:jc w:val="both"/>
        <w:rPr>
          <w:rFonts w:ascii="Times New Roman" w:hAnsi="Times New Roman"/>
          <w:bCs/>
        </w:rPr>
      </w:pPr>
      <w:r w:rsidRPr="00580D44">
        <w:rPr>
          <w:rStyle w:val="aa"/>
          <w:rFonts w:ascii="Times New Roman" w:hAnsi="Times New Roman"/>
          <w:b w:val="0"/>
        </w:rPr>
        <w:t>  Возрастной состав педагогического коллектива</w:t>
      </w:r>
    </w:p>
    <w:p w:rsidR="00BD623B" w:rsidRPr="00580D44" w:rsidRDefault="00BD623B" w:rsidP="00580D44">
      <w:pPr>
        <w:pStyle w:val="a7"/>
        <w:spacing w:before="0" w:beforeAutospacing="0" w:after="0" w:afterAutospacing="0"/>
        <w:jc w:val="both"/>
        <w:rPr>
          <w:rFonts w:ascii="Times New Roman" w:hAnsi="Times New Roman"/>
        </w:rPr>
      </w:pPr>
      <w:r w:rsidRPr="00580D44">
        <w:rPr>
          <w:rStyle w:val="aa"/>
          <w:rFonts w:ascii="Times New Roman" w:hAnsi="Times New Roman"/>
          <w:b w:val="0"/>
        </w:rPr>
        <w:t> </w:t>
      </w:r>
    </w:p>
    <w:p w:rsidR="00BD623B" w:rsidRPr="00580D44" w:rsidRDefault="00BD623B" w:rsidP="00580D44">
      <w:pPr>
        <w:pStyle w:val="a7"/>
        <w:spacing w:before="0" w:beforeAutospacing="0" w:after="0" w:afterAutospacing="0"/>
        <w:jc w:val="both"/>
        <w:rPr>
          <w:rStyle w:val="aa"/>
          <w:rFonts w:ascii="Times New Roman" w:hAnsi="Times New Roman"/>
          <w:b w:val="0"/>
        </w:rPr>
      </w:pPr>
      <w:r w:rsidRPr="00580D44">
        <w:rPr>
          <w:rStyle w:val="aa"/>
          <w:rFonts w:ascii="Times New Roman" w:hAnsi="Times New Roman"/>
          <w:b w:val="0"/>
        </w:rPr>
        <w:t>Моложе 30 – 0 чел., от 31 до 50 – 8 чел., от 51 до 60 – 4 чел.</w:t>
      </w:r>
    </w:p>
    <w:p w:rsidR="00BD623B" w:rsidRPr="00580D44" w:rsidRDefault="00BD623B" w:rsidP="00580D44">
      <w:pPr>
        <w:spacing w:after="0" w:line="240" w:lineRule="auto"/>
        <w:ind w:left="1080"/>
        <w:jc w:val="both"/>
        <w:rPr>
          <w:rFonts w:ascii="Times New Roman" w:hAnsi="Times New Roman"/>
          <w:bCs/>
          <w:sz w:val="24"/>
          <w:szCs w:val="24"/>
        </w:rPr>
      </w:pPr>
      <w:r w:rsidRPr="00580D44">
        <w:rPr>
          <w:rFonts w:ascii="Times New Roman" w:hAnsi="Times New Roman"/>
          <w:bCs/>
          <w:sz w:val="24"/>
          <w:szCs w:val="24"/>
        </w:rPr>
        <w:t>Повысили квалификацию на курсах повышения квалификации по проблеме «Введения ФГОС общего образования» 12 педагогов, что составило 100% от всего педагогического коллектива.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Ожидаемый результат повышения квалификации – профессиональная готовность работников образования к реализации ФГОС ООО:</w:t>
      </w:r>
    </w:p>
    <w:p w:rsidR="00BD623B" w:rsidRPr="00580D44" w:rsidRDefault="00BD623B" w:rsidP="001C2DB1">
      <w:pPr>
        <w:pStyle w:val="a8"/>
        <w:numPr>
          <w:ilvl w:val="0"/>
          <w:numId w:val="115"/>
        </w:numPr>
        <w:tabs>
          <w:tab w:val="left" w:pos="993"/>
        </w:tabs>
        <w:ind w:left="0" w:firstLine="709"/>
        <w:jc w:val="both"/>
        <w:rPr>
          <w:rFonts w:ascii="Times New Roman" w:hAnsi="Times New Roman"/>
          <w:szCs w:val="24"/>
        </w:rPr>
      </w:pPr>
      <w:r w:rsidRPr="00580D44">
        <w:rPr>
          <w:rFonts w:ascii="Times New Roman" w:hAnsi="Times New Roman"/>
          <w:szCs w:val="24"/>
        </w:rPr>
        <w:t>обеспечение оптимального вхождения работников образования в систему ценностей современного образования;</w:t>
      </w:r>
    </w:p>
    <w:p w:rsidR="00BD623B" w:rsidRPr="00580D44" w:rsidRDefault="00BD623B" w:rsidP="001C2DB1">
      <w:pPr>
        <w:pStyle w:val="a8"/>
        <w:numPr>
          <w:ilvl w:val="0"/>
          <w:numId w:val="115"/>
        </w:numPr>
        <w:tabs>
          <w:tab w:val="left" w:pos="993"/>
        </w:tabs>
        <w:ind w:left="0" w:firstLine="709"/>
        <w:jc w:val="both"/>
        <w:rPr>
          <w:rFonts w:ascii="Times New Roman" w:hAnsi="Times New Roman"/>
          <w:szCs w:val="24"/>
        </w:rPr>
      </w:pPr>
    </w:p>
    <w:p w:rsidR="00BD623B" w:rsidRPr="00580D44" w:rsidRDefault="00BD623B" w:rsidP="001C2DB1">
      <w:pPr>
        <w:pStyle w:val="a8"/>
        <w:numPr>
          <w:ilvl w:val="0"/>
          <w:numId w:val="115"/>
        </w:numPr>
        <w:tabs>
          <w:tab w:val="left" w:pos="993"/>
        </w:tabs>
        <w:ind w:left="0" w:firstLine="709"/>
        <w:jc w:val="both"/>
        <w:rPr>
          <w:rFonts w:ascii="Times New Roman" w:hAnsi="Times New Roman"/>
          <w:szCs w:val="24"/>
        </w:rPr>
      </w:pPr>
      <w:r w:rsidRPr="00580D44">
        <w:rPr>
          <w:rFonts w:ascii="Times New Roman" w:hAnsi="Times New Roman"/>
          <w:szCs w:val="24"/>
        </w:rPr>
        <w:t>освоение новой системы требований к структуре основной образовательной программы, результатам ее освоения и условиям реализации, а также системы оценки итогов образовательной деятельности обучающихся;</w:t>
      </w:r>
    </w:p>
    <w:p w:rsidR="00BD623B" w:rsidRPr="00580D44" w:rsidRDefault="00BD623B" w:rsidP="001C2DB1">
      <w:pPr>
        <w:pStyle w:val="a8"/>
        <w:numPr>
          <w:ilvl w:val="0"/>
          <w:numId w:val="115"/>
        </w:numPr>
        <w:tabs>
          <w:tab w:val="left" w:pos="993"/>
        </w:tabs>
        <w:ind w:left="0" w:firstLine="709"/>
        <w:jc w:val="both"/>
        <w:rPr>
          <w:rFonts w:ascii="Times New Roman" w:hAnsi="Times New Roman"/>
          <w:szCs w:val="24"/>
        </w:rPr>
      </w:pPr>
      <w:r w:rsidRPr="00580D44">
        <w:rPr>
          <w:rFonts w:ascii="Times New Roman" w:hAnsi="Times New Roman"/>
          <w:szCs w:val="24"/>
        </w:rPr>
        <w:t>овладение учебно-методическими и информационно-методическими ресурсами, необходимыми для успешного решения задач ФГОС ООО.</w:t>
      </w:r>
    </w:p>
    <w:p w:rsidR="00BD623B" w:rsidRPr="00580D44" w:rsidRDefault="000D16EE" w:rsidP="00580D44">
      <w:pPr>
        <w:pStyle w:val="3"/>
        <w:spacing w:before="0" w:beforeAutospacing="0" w:after="0" w:afterAutospacing="0"/>
        <w:ind w:left="709"/>
        <w:jc w:val="both"/>
        <w:rPr>
          <w:sz w:val="24"/>
          <w:szCs w:val="24"/>
        </w:rPr>
      </w:pPr>
      <w:bookmarkStart w:id="342" w:name="_Toc410654077"/>
      <w:bookmarkStart w:id="343" w:name="_Toc409691737"/>
      <w:bookmarkStart w:id="344" w:name="_Toc414553287"/>
      <w:r>
        <w:rPr>
          <w:sz w:val="24"/>
          <w:szCs w:val="24"/>
        </w:rPr>
        <w:t>3.2</w:t>
      </w:r>
      <w:r w:rsidR="00BD623B" w:rsidRPr="00580D44">
        <w:rPr>
          <w:sz w:val="24"/>
          <w:szCs w:val="24"/>
        </w:rPr>
        <w:t>.2. Психолого-педагогические условия реализации основной</w:t>
      </w:r>
      <w:bookmarkStart w:id="345" w:name="_Toc410654078"/>
      <w:bookmarkEnd w:id="342"/>
      <w:r w:rsidR="00BD623B" w:rsidRPr="00580D44">
        <w:rPr>
          <w:sz w:val="24"/>
          <w:szCs w:val="24"/>
        </w:rPr>
        <w:t xml:space="preserve"> образовательной программы основного общего образования</w:t>
      </w:r>
      <w:bookmarkEnd w:id="343"/>
      <w:bookmarkEnd w:id="344"/>
      <w:bookmarkEnd w:id="345"/>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Требованиями ФГОС к психолого-педагогическим условиям реализации основной образовательной программы основного общего образования являются:</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обеспечение преемственности содержания и форм организации образовательного процесса по отношению к уровню начального общего образования с учетом специфики возрастного психофизического развития обучающихся, в том числе особенностей перехода из младшего школьного возраста в подростковый;</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обеспечение вариативности направлений и форм, а также диверсификации уровней психолого-педагогического сопровождения участников образовательного процесса;</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формирование и развитие психолого-педагогической компетентности участников образовательного процесса.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Преемственность содержания и форм организации образовательного процесса по отношению к  уровню начального общего образования с учетом специфики возрастного психофизического развития обучающихся, в том числе особенностей перехода из младшего школьного возраста в подростковый, включают: учебное сотрудничество, совместную деятельность, разновозрастное сотрудничество, дискуссию, тренинги, групповую игру, освоение культуры аргументации, рефлексию, педагогическое общение, а также информационно-методическое обеспечение образовательно-воспитательного процесса.</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Основными формами психолого-педагогического сопровождения  выступают:</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диагностика, направленная на определение особенностей статуса обучающегося, которая может проводиться на этапе перехода ученика на следующий уровень образования и в конце каждого учебного года;</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консультирование педагогов и родителей, которое осуществляется учителем с учетом результатов диагностики, а также администрацией образовательной организации;</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профилактика, экспертиза, развивающая работа, просвещение, коррекционная работа, осуществляемая в течение всего учебного времени.</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К основным направлениям психолого-педагогического сопровождения относится:</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сохранение и укрепление психологического здоровья;</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мониторинг возможностей и способностей обучающихся;</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психолого-педагогическую поддержку участников олимпиадного движения;</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формирование у обучающихся понимания ценности здоровья и безопасного образа жизни;</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развитие экологической культуры;</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выявление и поддержку детей с особыми образовательными потребностями и особыми возможностями здоровья;</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формирование коммуникативных навыков в разновозрастной среде и среде сверстников;</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поддержку детских объединений и ученического самоуправления;</w:t>
      </w:r>
    </w:p>
    <w:p w:rsidR="00BD623B" w:rsidRPr="00580D44" w:rsidRDefault="00BD623B" w:rsidP="001C2DB1">
      <w:pPr>
        <w:pStyle w:val="a8"/>
        <w:numPr>
          <w:ilvl w:val="0"/>
          <w:numId w:val="116"/>
        </w:numPr>
        <w:tabs>
          <w:tab w:val="left" w:pos="993"/>
        </w:tabs>
        <w:ind w:left="0" w:firstLine="709"/>
        <w:jc w:val="both"/>
        <w:rPr>
          <w:rFonts w:ascii="Times New Roman" w:hAnsi="Times New Roman"/>
          <w:szCs w:val="24"/>
        </w:rPr>
      </w:pPr>
      <w:r w:rsidRPr="00580D44">
        <w:rPr>
          <w:rFonts w:ascii="Times New Roman" w:hAnsi="Times New Roman"/>
          <w:szCs w:val="24"/>
        </w:rPr>
        <w:t xml:space="preserve">выявление и поддержку </w:t>
      </w:r>
      <w:r w:rsidRPr="00580D44">
        <w:rPr>
          <w:rStyle w:val="Zag11"/>
          <w:rFonts w:ascii="Times New Roman" w:eastAsia="@Arial Unicode MS" w:hAnsi="Times New Roman"/>
          <w:szCs w:val="24"/>
        </w:rPr>
        <w:t>детей, проявивших выдающиеся способности</w:t>
      </w:r>
      <w:r w:rsidRPr="00580D44">
        <w:rPr>
          <w:rFonts w:ascii="Times New Roman" w:hAnsi="Times New Roman"/>
          <w:szCs w:val="24"/>
        </w:rPr>
        <w:t>.</w:t>
      </w:r>
    </w:p>
    <w:p w:rsidR="00BD623B" w:rsidRDefault="00BD623B" w:rsidP="00A0401C">
      <w:pPr>
        <w:spacing w:after="0" w:line="240" w:lineRule="auto"/>
        <w:ind w:firstLine="709"/>
        <w:jc w:val="both"/>
        <w:rPr>
          <w:rFonts w:ascii="Times New Roman" w:hAnsi="Times New Roman"/>
          <w:sz w:val="24"/>
          <w:szCs w:val="24"/>
        </w:rPr>
      </w:pPr>
      <w:r w:rsidRPr="00580D44">
        <w:rPr>
          <w:rFonts w:ascii="Times New Roman" w:hAnsi="Times New Roman"/>
          <w:sz w:val="24"/>
          <w:szCs w:val="24"/>
        </w:rPr>
        <w:t>Для оценки профессиональной деятельности педагога в образовательной организации возможно использование различных методик оценки психолого-педагогической компетентности участников образовательного процесса.</w:t>
      </w:r>
    </w:p>
    <w:p w:rsidR="000D16EE" w:rsidRPr="00EB2810" w:rsidRDefault="000D16EE" w:rsidP="000D16EE">
      <w:pPr>
        <w:jc w:val="both"/>
        <w:rPr>
          <w:rFonts w:ascii="Times New Roman" w:hAnsi="Times New Roman"/>
          <w:b/>
          <w:sz w:val="24"/>
          <w:szCs w:val="24"/>
        </w:rPr>
      </w:pPr>
      <w:r w:rsidRPr="00EB2810">
        <w:rPr>
          <w:rFonts w:ascii="Times New Roman" w:hAnsi="Times New Roman"/>
          <w:sz w:val="24"/>
          <w:szCs w:val="24"/>
        </w:rPr>
        <w:t xml:space="preserve">           </w:t>
      </w:r>
      <w:r>
        <w:rPr>
          <w:rFonts w:ascii="Times New Roman" w:hAnsi="Times New Roman"/>
          <w:sz w:val="24"/>
          <w:szCs w:val="24"/>
        </w:rPr>
        <w:t xml:space="preserve">        </w:t>
      </w:r>
      <w:r w:rsidRPr="00EB2810">
        <w:rPr>
          <w:rFonts w:ascii="Times New Roman" w:hAnsi="Times New Roman"/>
          <w:sz w:val="24"/>
          <w:szCs w:val="24"/>
        </w:rPr>
        <w:t xml:space="preserve"> </w:t>
      </w:r>
      <w:r>
        <w:rPr>
          <w:rFonts w:ascii="Times New Roman" w:hAnsi="Times New Roman"/>
          <w:b/>
          <w:sz w:val="24"/>
          <w:szCs w:val="24"/>
        </w:rPr>
        <w:t>3.2.3.</w:t>
      </w:r>
      <w:r w:rsidRPr="00A3467A">
        <w:rPr>
          <w:rFonts w:ascii="Times New Roman" w:hAnsi="Times New Roman"/>
          <w:b/>
          <w:sz w:val="24"/>
          <w:szCs w:val="24"/>
        </w:rPr>
        <w:t xml:space="preserve"> </w:t>
      </w:r>
      <w:r>
        <w:rPr>
          <w:rFonts w:ascii="Times New Roman" w:hAnsi="Times New Roman"/>
          <w:b/>
          <w:sz w:val="24"/>
          <w:szCs w:val="24"/>
        </w:rPr>
        <w:t>Финансово-экономические</w:t>
      </w:r>
      <w:r w:rsidRPr="00EB2810">
        <w:rPr>
          <w:rFonts w:ascii="Times New Roman" w:hAnsi="Times New Roman"/>
          <w:b/>
          <w:sz w:val="24"/>
          <w:szCs w:val="24"/>
        </w:rPr>
        <w:t xml:space="preserve"> условия реализации </w:t>
      </w:r>
    </w:p>
    <w:p w:rsidR="000D16EE" w:rsidRPr="00EB2810" w:rsidRDefault="000D16EE" w:rsidP="000D16EE">
      <w:pPr>
        <w:jc w:val="center"/>
        <w:rPr>
          <w:rFonts w:ascii="Times New Roman" w:hAnsi="Times New Roman"/>
          <w:b/>
          <w:bCs/>
          <w:color w:val="FF0000"/>
          <w:sz w:val="24"/>
          <w:szCs w:val="24"/>
        </w:rPr>
      </w:pPr>
      <w:r w:rsidRPr="00EB2810">
        <w:rPr>
          <w:rFonts w:ascii="Times New Roman" w:hAnsi="Times New Roman"/>
          <w:b/>
          <w:sz w:val="24"/>
          <w:szCs w:val="24"/>
        </w:rPr>
        <w:t>основной образовательной программы  основного  общего образования</w:t>
      </w:r>
    </w:p>
    <w:p w:rsidR="000D16EE" w:rsidRPr="00EB2810" w:rsidRDefault="000D16EE" w:rsidP="000D16EE">
      <w:pPr>
        <w:numPr>
          <w:ilvl w:val="0"/>
          <w:numId w:val="211"/>
        </w:numPr>
        <w:spacing w:after="0" w:line="240" w:lineRule="auto"/>
        <w:jc w:val="both"/>
        <w:rPr>
          <w:rFonts w:ascii="Times New Roman" w:hAnsi="Times New Roman"/>
          <w:sz w:val="24"/>
          <w:szCs w:val="24"/>
        </w:rPr>
      </w:pPr>
      <w:r w:rsidRPr="00EB2810">
        <w:rPr>
          <w:rFonts w:ascii="Times New Roman" w:hAnsi="Times New Roman"/>
          <w:sz w:val="24"/>
          <w:szCs w:val="24"/>
        </w:rPr>
        <w:t>Финансовое обеспечение реализации основной образовательной программы  общего образования бюджетного   учреждения осуществляется исходя из расходных обязательств на основе государственного (муниципального) задания учредителя по оказанию государственных (муниципальных) образовательных услуг в соответствии с требованиями Стандарта.</w:t>
      </w:r>
    </w:p>
    <w:p w:rsidR="000D16EE" w:rsidRPr="00EB2810" w:rsidRDefault="000D16EE" w:rsidP="000D16EE">
      <w:pPr>
        <w:numPr>
          <w:ilvl w:val="0"/>
          <w:numId w:val="211"/>
        </w:numPr>
        <w:spacing w:after="0" w:line="240" w:lineRule="auto"/>
        <w:jc w:val="both"/>
        <w:rPr>
          <w:rFonts w:ascii="Times New Roman" w:hAnsi="Times New Roman"/>
          <w:sz w:val="24"/>
          <w:szCs w:val="24"/>
        </w:rPr>
      </w:pPr>
      <w:r w:rsidRPr="00EB2810">
        <w:rPr>
          <w:rFonts w:ascii="Times New Roman" w:hAnsi="Times New Roman"/>
          <w:sz w:val="24"/>
          <w:szCs w:val="24"/>
        </w:rPr>
        <w:t xml:space="preserve">          Государственное (муниципальное) задание учредителя по оказанию государственных (муниципальных) образовательных услуг должно обеспечивать соответствие показателей объемов и качества предоставляемых образовательными учреждениями данных услуг размерам направляемых на эти цели средств бюджета соответствующего уровня. Показатели, характеризующие реализацию требований Стандарта при оказании образовательными учреждениями образовательных услуг, должны отражать их материально-техническое обеспечение, наличие и состояние имущества, квалификацию и опыт работников.</w:t>
      </w:r>
    </w:p>
    <w:p w:rsidR="000D16EE" w:rsidRPr="00EB2810" w:rsidRDefault="000D16EE" w:rsidP="000D16EE">
      <w:pPr>
        <w:numPr>
          <w:ilvl w:val="0"/>
          <w:numId w:val="211"/>
        </w:numPr>
        <w:spacing w:after="0" w:line="240" w:lineRule="auto"/>
        <w:jc w:val="both"/>
        <w:rPr>
          <w:rFonts w:ascii="Times New Roman" w:hAnsi="Times New Roman"/>
          <w:sz w:val="24"/>
          <w:szCs w:val="24"/>
        </w:rPr>
      </w:pPr>
      <w:r w:rsidRPr="00EB2810">
        <w:rPr>
          <w:rFonts w:ascii="Times New Roman" w:hAnsi="Times New Roman"/>
          <w:sz w:val="24"/>
          <w:szCs w:val="24"/>
        </w:rPr>
        <w:t xml:space="preserve">           Формирование государственного (муниципального) задания по оказанию образовательных услуг  осуществляется в порядке, установленном (соответственно принадлежности учреждений) Правительством Российской Федерации, органами исполнительной власти субъектов Российской Федерации и органами местного самоуправления на срок до 1 года в случае утверждения бюджета на очередной финансовый год и на срок до 3 лет в случае утверждения бюджета на очередной финансовый год и плановый период с возможным уточнением при составлении проекта бюджета. </w:t>
      </w:r>
    </w:p>
    <w:p w:rsidR="000D16EE" w:rsidRPr="00EB2810" w:rsidRDefault="000D16EE" w:rsidP="000D16EE">
      <w:pPr>
        <w:numPr>
          <w:ilvl w:val="0"/>
          <w:numId w:val="211"/>
        </w:numPr>
        <w:spacing w:after="0" w:line="240" w:lineRule="auto"/>
        <w:jc w:val="both"/>
        <w:rPr>
          <w:rFonts w:ascii="Times New Roman" w:hAnsi="Times New Roman"/>
          <w:sz w:val="24"/>
          <w:szCs w:val="24"/>
        </w:rPr>
      </w:pPr>
      <w:r w:rsidRPr="00EB2810">
        <w:rPr>
          <w:rFonts w:ascii="Times New Roman" w:hAnsi="Times New Roman"/>
          <w:sz w:val="24"/>
          <w:szCs w:val="24"/>
        </w:rPr>
        <w:t xml:space="preserve">         Финансовое обеспечение государственных гарантий на получение гражданами общедоступного и бесплатного основного общего образования за счет средств соответствующих бюджетов бюджетной системы Российской Федерации осуществляется в   муниципальных образовательных учреждениях на основе нормативов финансирования образовательных услуг, обеспечивающих реализацию для обучающегося основной образовательной программы в пределах федерального государственного образовательного стандарта  Норматив финансового обеспечения муниципальных образовательных учреждений на одного обучающегося, воспитанника (региональный подушевой норматив финансового обеспечения) - это минимально допустимый объем бюджетных ассигнований, необходимых для реализации в учреждениях данного региона основной образовательной программы основного общего образования в соответствии с требованиями Стандарта в расчете на одного обучающегося в год, определяемый с учетом направленности образовательных программ, форм обучения, категории обучающихся, вида образовательного учреждения и иных особенностей образовательного процесса, а также затрат рабочего времени педагогических работников образовательных учреждений на аудиторную и внеурочную деятельность.  Региональный подушевой норматив финансового обеспечения должен учитываться при составлении проектов бюджетов для планирования бюджетных ассигнований на оказание государственных (муниципальных) услуг (выполнение работ),  а также для определения объема субсидий на выполнение государственного (муниципального) задания бюджетным   учреждением.</w:t>
      </w:r>
    </w:p>
    <w:p w:rsidR="000D16EE" w:rsidRPr="00EB2810" w:rsidRDefault="000D16EE" w:rsidP="000D16EE">
      <w:pPr>
        <w:numPr>
          <w:ilvl w:val="0"/>
          <w:numId w:val="211"/>
        </w:numPr>
        <w:spacing w:after="0" w:line="240" w:lineRule="auto"/>
        <w:jc w:val="both"/>
        <w:rPr>
          <w:rFonts w:ascii="Times New Roman" w:hAnsi="Times New Roman"/>
          <w:sz w:val="24"/>
          <w:szCs w:val="24"/>
        </w:rPr>
      </w:pPr>
      <w:r w:rsidRPr="00EB2810">
        <w:rPr>
          <w:rFonts w:ascii="Times New Roman" w:hAnsi="Times New Roman"/>
          <w:sz w:val="24"/>
          <w:szCs w:val="24"/>
        </w:rPr>
        <w:t xml:space="preserve">          Осуществление бюджетным  учреждением приносящей доход деятельности не влечет за собой снижение нормативов финансового обеспечения образовательных услуг за счет средств бюджетов бюджетной системы Российской Федерации.</w:t>
      </w:r>
    </w:p>
    <w:p w:rsidR="000D16EE" w:rsidRPr="00EB2810" w:rsidRDefault="000D16EE" w:rsidP="000D16EE">
      <w:pPr>
        <w:numPr>
          <w:ilvl w:val="0"/>
          <w:numId w:val="211"/>
        </w:numPr>
        <w:spacing w:after="0" w:line="240" w:lineRule="auto"/>
        <w:jc w:val="both"/>
        <w:rPr>
          <w:rFonts w:ascii="Times New Roman" w:hAnsi="Times New Roman"/>
          <w:b/>
          <w:bCs/>
          <w:sz w:val="24"/>
          <w:szCs w:val="24"/>
        </w:rPr>
      </w:pPr>
      <w:r w:rsidRPr="00EB2810">
        <w:rPr>
          <w:rFonts w:ascii="Times New Roman" w:hAnsi="Times New Roman"/>
          <w:b/>
          <w:bCs/>
          <w:sz w:val="24"/>
          <w:szCs w:val="24"/>
        </w:rPr>
        <w:t xml:space="preserve">     Обоснование необходимых изменений в имеющихся условиях в соответствии с приоритетами основной образовательной программы   образовательного учреждения:</w:t>
      </w:r>
    </w:p>
    <w:p w:rsidR="000D16EE" w:rsidRDefault="000D16EE" w:rsidP="000D16EE">
      <w:pPr>
        <w:numPr>
          <w:ilvl w:val="0"/>
          <w:numId w:val="211"/>
        </w:numPr>
        <w:spacing w:after="0" w:line="240" w:lineRule="auto"/>
        <w:jc w:val="both"/>
        <w:rPr>
          <w:rFonts w:ascii="Times New Roman" w:hAnsi="Times New Roman"/>
          <w:bCs/>
          <w:sz w:val="24"/>
          <w:szCs w:val="24"/>
        </w:rPr>
      </w:pPr>
      <w:r w:rsidRPr="00EB2810">
        <w:rPr>
          <w:rFonts w:ascii="Times New Roman" w:hAnsi="Times New Roman"/>
          <w:bCs/>
          <w:sz w:val="24"/>
          <w:szCs w:val="24"/>
        </w:rPr>
        <w:t>совершенствование условий достижения планируемых результатов освоения основной образовательной программы общего образования всеми обучающимся, в том числе обучающимися с ограниченными возможностями здоровья и инвалидами;</w:t>
      </w:r>
    </w:p>
    <w:p w:rsidR="000D16EE" w:rsidRPr="00EB2810" w:rsidRDefault="000D16EE" w:rsidP="000D16EE">
      <w:pPr>
        <w:numPr>
          <w:ilvl w:val="0"/>
          <w:numId w:val="211"/>
        </w:numPr>
        <w:spacing w:after="0" w:line="240" w:lineRule="auto"/>
        <w:jc w:val="both"/>
        <w:rPr>
          <w:rFonts w:ascii="Times New Roman" w:hAnsi="Times New Roman"/>
          <w:bCs/>
          <w:sz w:val="24"/>
          <w:szCs w:val="24"/>
        </w:rPr>
      </w:pPr>
      <w:r w:rsidRPr="00EB2810">
        <w:rPr>
          <w:rFonts w:ascii="Times New Roman" w:hAnsi="Times New Roman"/>
          <w:bCs/>
          <w:sz w:val="24"/>
          <w:szCs w:val="24"/>
        </w:rPr>
        <w:t xml:space="preserve"> развития личности, способностей, удовлетворения познавательных интересов, самореализации обучающихся, в том числе одаренных и талантливых, через организацию учебной и внеурочной деятельности, социальной практики, общественно-полезной деятельности, систему кружков, клубов, секций, студий с использованием возможностей учреждений дополнительного образования детей, культуры и спорта;</w:t>
      </w:r>
    </w:p>
    <w:p w:rsidR="000D16EE" w:rsidRPr="00EB2810" w:rsidRDefault="000D16EE" w:rsidP="000D16EE">
      <w:pPr>
        <w:numPr>
          <w:ilvl w:val="0"/>
          <w:numId w:val="211"/>
        </w:numPr>
        <w:spacing w:after="0" w:line="240" w:lineRule="auto"/>
        <w:jc w:val="both"/>
        <w:rPr>
          <w:rFonts w:ascii="Times New Roman" w:hAnsi="Times New Roman"/>
          <w:bCs/>
          <w:sz w:val="24"/>
          <w:szCs w:val="24"/>
        </w:rPr>
      </w:pPr>
      <w:r w:rsidRPr="00EB2810">
        <w:rPr>
          <w:rFonts w:ascii="Times New Roman" w:hAnsi="Times New Roman"/>
          <w:bCs/>
          <w:sz w:val="24"/>
          <w:szCs w:val="24"/>
        </w:rPr>
        <w:t xml:space="preserve"> создание условий для реализации индивидуальных образовательных планов обучающихся, обеспечения их эффективной самостоятельной работы при поддержке педа</w:t>
      </w:r>
      <w:r>
        <w:rPr>
          <w:rFonts w:ascii="Times New Roman" w:hAnsi="Times New Roman"/>
          <w:bCs/>
          <w:sz w:val="24"/>
          <w:szCs w:val="24"/>
        </w:rPr>
        <w:t>гогических работников</w:t>
      </w:r>
      <w:r w:rsidRPr="00EB2810">
        <w:rPr>
          <w:rFonts w:ascii="Times New Roman" w:hAnsi="Times New Roman"/>
          <w:bCs/>
          <w:sz w:val="24"/>
          <w:szCs w:val="24"/>
        </w:rPr>
        <w:t>;</w:t>
      </w:r>
    </w:p>
    <w:p w:rsidR="000D16EE" w:rsidRPr="00EB2810" w:rsidRDefault="000D16EE" w:rsidP="000D16EE">
      <w:pPr>
        <w:numPr>
          <w:ilvl w:val="0"/>
          <w:numId w:val="211"/>
        </w:numPr>
        <w:spacing w:after="0" w:line="240" w:lineRule="auto"/>
        <w:jc w:val="both"/>
        <w:rPr>
          <w:rFonts w:ascii="Times New Roman" w:hAnsi="Times New Roman"/>
          <w:bCs/>
          <w:sz w:val="24"/>
          <w:szCs w:val="24"/>
        </w:rPr>
      </w:pPr>
      <w:r>
        <w:rPr>
          <w:rFonts w:ascii="Times New Roman" w:hAnsi="Times New Roman"/>
          <w:bCs/>
          <w:sz w:val="24"/>
          <w:szCs w:val="24"/>
        </w:rPr>
        <w:t>-</w:t>
      </w:r>
      <w:r w:rsidRPr="00EB2810">
        <w:rPr>
          <w:rFonts w:ascii="Times New Roman" w:hAnsi="Times New Roman"/>
          <w:bCs/>
          <w:sz w:val="24"/>
          <w:szCs w:val="24"/>
        </w:rPr>
        <w:t>совершенствование сетевого взаимодействия общеобразовательных учреждений, направленного на повышение эффективности образовательного процесса;</w:t>
      </w:r>
    </w:p>
    <w:p w:rsidR="000D16EE" w:rsidRPr="00EB2810" w:rsidRDefault="000D16EE" w:rsidP="000D16EE">
      <w:pPr>
        <w:numPr>
          <w:ilvl w:val="0"/>
          <w:numId w:val="211"/>
        </w:numPr>
        <w:spacing w:after="0" w:line="240" w:lineRule="auto"/>
        <w:jc w:val="both"/>
        <w:rPr>
          <w:rFonts w:ascii="Times New Roman" w:hAnsi="Times New Roman"/>
          <w:bCs/>
          <w:sz w:val="24"/>
          <w:szCs w:val="24"/>
        </w:rPr>
      </w:pPr>
      <w:r w:rsidRPr="00EB2810">
        <w:rPr>
          <w:rFonts w:ascii="Times New Roman" w:hAnsi="Times New Roman"/>
          <w:bCs/>
          <w:sz w:val="24"/>
          <w:szCs w:val="24"/>
        </w:rPr>
        <w:t xml:space="preserve"> совершенствование системы управления образовательным учреждением с использованием информационно-коммуникационных технологий, современных механизмов финансирования.</w:t>
      </w:r>
    </w:p>
    <w:p w:rsidR="000D16EE" w:rsidRPr="00EB2810" w:rsidRDefault="000D16EE" w:rsidP="000D16EE">
      <w:pPr>
        <w:numPr>
          <w:ilvl w:val="0"/>
          <w:numId w:val="211"/>
        </w:numPr>
        <w:spacing w:after="0" w:line="240" w:lineRule="auto"/>
        <w:jc w:val="both"/>
        <w:rPr>
          <w:rFonts w:ascii="Times New Roman" w:hAnsi="Times New Roman"/>
          <w:bCs/>
          <w:sz w:val="24"/>
          <w:szCs w:val="24"/>
        </w:rPr>
      </w:pPr>
      <w:r w:rsidRPr="00EB2810">
        <w:rPr>
          <w:rFonts w:ascii="Times New Roman" w:hAnsi="Times New Roman"/>
          <w:bCs/>
          <w:sz w:val="24"/>
          <w:szCs w:val="24"/>
        </w:rPr>
        <w:t>Обоснование необходимых изменений кадровых условий для  реализации   образовательной программы   образовательного учреждения:</w:t>
      </w:r>
    </w:p>
    <w:p w:rsidR="000D16EE" w:rsidRPr="00EB2810" w:rsidRDefault="000D16EE" w:rsidP="000D16EE">
      <w:pPr>
        <w:numPr>
          <w:ilvl w:val="0"/>
          <w:numId w:val="211"/>
        </w:numPr>
        <w:spacing w:after="0" w:line="240" w:lineRule="auto"/>
        <w:jc w:val="both"/>
        <w:rPr>
          <w:rFonts w:ascii="Times New Roman" w:hAnsi="Times New Roman"/>
          <w:bCs/>
          <w:sz w:val="24"/>
          <w:szCs w:val="24"/>
        </w:rPr>
      </w:pPr>
      <w:r w:rsidRPr="00EB2810">
        <w:rPr>
          <w:rFonts w:ascii="Times New Roman" w:hAnsi="Times New Roman"/>
          <w:bCs/>
          <w:sz w:val="24"/>
          <w:szCs w:val="24"/>
        </w:rPr>
        <w:t>укомплектованность образовательного учреждения педагогическими, руководящими и иными работниками;</w:t>
      </w:r>
    </w:p>
    <w:p w:rsidR="000D16EE" w:rsidRPr="00EB2810" w:rsidRDefault="000D16EE" w:rsidP="000D16EE">
      <w:pPr>
        <w:numPr>
          <w:ilvl w:val="0"/>
          <w:numId w:val="211"/>
        </w:numPr>
        <w:spacing w:after="0" w:line="240" w:lineRule="auto"/>
        <w:jc w:val="both"/>
        <w:rPr>
          <w:rFonts w:ascii="Times New Roman" w:hAnsi="Times New Roman"/>
          <w:bCs/>
          <w:sz w:val="24"/>
          <w:szCs w:val="24"/>
        </w:rPr>
      </w:pPr>
      <w:r w:rsidRPr="00EB2810">
        <w:rPr>
          <w:rFonts w:ascii="Times New Roman" w:hAnsi="Times New Roman"/>
          <w:bCs/>
          <w:sz w:val="24"/>
          <w:szCs w:val="24"/>
        </w:rPr>
        <w:t>повышение уровня квалификации педагогических и иных работников образовательного учреждения, использование   дистанционных образовательных технологий;</w:t>
      </w:r>
    </w:p>
    <w:p w:rsidR="000D16EE" w:rsidRPr="00EB2810" w:rsidRDefault="000D16EE" w:rsidP="000D16EE">
      <w:pPr>
        <w:numPr>
          <w:ilvl w:val="0"/>
          <w:numId w:val="211"/>
        </w:numPr>
        <w:spacing w:after="0" w:line="240" w:lineRule="auto"/>
        <w:jc w:val="both"/>
        <w:rPr>
          <w:rFonts w:ascii="Times New Roman" w:hAnsi="Times New Roman"/>
          <w:bCs/>
          <w:sz w:val="24"/>
          <w:szCs w:val="24"/>
        </w:rPr>
      </w:pPr>
      <w:r w:rsidRPr="00EB2810">
        <w:rPr>
          <w:rFonts w:ascii="Times New Roman" w:hAnsi="Times New Roman"/>
          <w:bCs/>
          <w:sz w:val="24"/>
          <w:szCs w:val="24"/>
        </w:rPr>
        <w:t xml:space="preserve"> организация непрерывного профессионального развития педагогических работников образовательного учреждения, реализующего образовательную программу основного общего образования;</w:t>
      </w:r>
    </w:p>
    <w:p w:rsidR="000D16EE" w:rsidRPr="00EB2810" w:rsidRDefault="000D16EE" w:rsidP="000D16EE">
      <w:pPr>
        <w:numPr>
          <w:ilvl w:val="0"/>
          <w:numId w:val="211"/>
        </w:numPr>
        <w:spacing w:after="0" w:line="240" w:lineRule="auto"/>
        <w:jc w:val="both"/>
        <w:rPr>
          <w:rFonts w:ascii="Times New Roman" w:hAnsi="Times New Roman"/>
          <w:bCs/>
          <w:sz w:val="24"/>
          <w:szCs w:val="24"/>
        </w:rPr>
      </w:pPr>
      <w:r w:rsidRPr="00EB2810">
        <w:rPr>
          <w:rFonts w:ascii="Times New Roman" w:hAnsi="Times New Roman"/>
          <w:bCs/>
          <w:sz w:val="24"/>
          <w:szCs w:val="24"/>
        </w:rPr>
        <w:t>укомплектованность  квалифицированными кадрами. Уровень квалификации работников образовательного учреждения для каждой занимаемой должности должен соответствовать квалификационным характеристикам по соответствующей должности, а для педагогических работников  - также квалификационной категории.</w:t>
      </w:r>
    </w:p>
    <w:p w:rsidR="000D16EE" w:rsidRPr="00EB2810" w:rsidRDefault="000D16EE" w:rsidP="000D16EE">
      <w:pPr>
        <w:numPr>
          <w:ilvl w:val="0"/>
          <w:numId w:val="211"/>
        </w:numPr>
        <w:spacing w:after="0" w:line="240" w:lineRule="auto"/>
        <w:jc w:val="both"/>
        <w:rPr>
          <w:rFonts w:ascii="Times New Roman" w:hAnsi="Times New Roman"/>
          <w:bCs/>
          <w:sz w:val="24"/>
          <w:szCs w:val="24"/>
        </w:rPr>
      </w:pPr>
      <w:r w:rsidRPr="00EB2810">
        <w:rPr>
          <w:rFonts w:ascii="Times New Roman" w:hAnsi="Times New Roman"/>
          <w:bCs/>
          <w:sz w:val="24"/>
          <w:szCs w:val="24"/>
        </w:rPr>
        <w:t>Соответствие уровня квалификации работников образовательного учреждения требованиям, предъявляемым к квалификационным категориям (первой или высшей), а также занимаемым ими должностям устанавливается при их аттестации.</w:t>
      </w:r>
    </w:p>
    <w:p w:rsidR="000D16EE" w:rsidRPr="00580D44" w:rsidRDefault="000D16EE" w:rsidP="00A0401C">
      <w:pPr>
        <w:spacing w:after="0" w:line="240" w:lineRule="auto"/>
        <w:ind w:firstLine="709"/>
        <w:jc w:val="both"/>
        <w:rPr>
          <w:rFonts w:ascii="Times New Roman" w:hAnsi="Times New Roman"/>
          <w:sz w:val="24"/>
          <w:szCs w:val="24"/>
        </w:rPr>
      </w:pPr>
    </w:p>
    <w:p w:rsidR="00BD623B" w:rsidRPr="00580D44" w:rsidRDefault="000D16EE" w:rsidP="001C2DB1">
      <w:pPr>
        <w:pStyle w:val="3"/>
        <w:numPr>
          <w:ilvl w:val="2"/>
          <w:numId w:val="58"/>
        </w:numPr>
        <w:spacing w:before="0" w:beforeAutospacing="0" w:after="0" w:afterAutospacing="0"/>
        <w:jc w:val="both"/>
        <w:rPr>
          <w:sz w:val="24"/>
          <w:szCs w:val="24"/>
        </w:rPr>
      </w:pPr>
      <w:bookmarkStart w:id="346" w:name="_Toc410654081"/>
      <w:bookmarkStart w:id="347" w:name="_Toc409691739"/>
      <w:bookmarkStart w:id="348" w:name="_Toc414553289"/>
      <w:r>
        <w:rPr>
          <w:sz w:val="24"/>
          <w:szCs w:val="24"/>
        </w:rPr>
        <w:t>3.2.4.</w:t>
      </w:r>
      <w:r w:rsidR="00BD623B" w:rsidRPr="00580D44">
        <w:rPr>
          <w:sz w:val="24"/>
          <w:szCs w:val="24"/>
        </w:rPr>
        <w:t>Материально-технические условия реализации основной</w:t>
      </w:r>
      <w:bookmarkStart w:id="349" w:name="_Toc410654082"/>
      <w:bookmarkEnd w:id="346"/>
      <w:r w:rsidR="00BD623B" w:rsidRPr="00580D44">
        <w:rPr>
          <w:sz w:val="24"/>
          <w:szCs w:val="24"/>
        </w:rPr>
        <w:t xml:space="preserve"> образовательной программы</w:t>
      </w:r>
      <w:bookmarkEnd w:id="347"/>
      <w:bookmarkEnd w:id="348"/>
      <w:bookmarkEnd w:id="349"/>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В учреждении созданы необходимые условия для осуществления образовательного процесса. Имеется 15 учебных кабинетов, из них 8 оснащены АРМ (автоматизированным рабочим местом учителя). В школе имеются оборудованные учебные кабинеты химии и физики,  компьютерный класс, кабинет русского языка и литературы, географии, биологии, изобразительного искусства. Оборудование кабинетов отвечает  требованиям для школьных кабинетов. Имеется доступ к Интернету в кабинетах географии, физики, русского языка и литературы, изобразительного искусства, компьютерном классе. Имеется столовая, музей.</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ab/>
        <w:t>Информационная база школы отвечает необходимым требованиям. Фонд библиотеки представлен художественной, учебно-методической литературой, мультимедийными  средствами обучения. Рабочее место библиотекаря оснащено  компьютером с выходом в Интернет. Учебниками обеспечены 80-100% процентов учащихся.</w:t>
      </w:r>
      <w:r w:rsidRPr="00580D44">
        <w:rPr>
          <w:rFonts w:ascii="Times New Roman" w:hAnsi="Times New Roman"/>
          <w:color w:val="FF0000"/>
          <w:sz w:val="24"/>
          <w:szCs w:val="24"/>
        </w:rPr>
        <w:t xml:space="preserve"> </w:t>
      </w:r>
      <w:r w:rsidRPr="00580D44">
        <w:rPr>
          <w:rFonts w:ascii="Times New Roman" w:hAnsi="Times New Roman"/>
          <w:sz w:val="24"/>
          <w:szCs w:val="24"/>
        </w:rPr>
        <w:t xml:space="preserve"> </w:t>
      </w:r>
    </w:p>
    <w:p w:rsidR="00BD623B" w:rsidRPr="00580D44"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ab/>
        <w:t>Создана необходимая база для занятий физической культурой и спортом: спортивный зал с необходимым спортивным инвентарем, спортивная площадка.</w:t>
      </w:r>
    </w:p>
    <w:p w:rsidR="00BD623B" w:rsidRDefault="00BD623B" w:rsidP="00580D44">
      <w:pPr>
        <w:spacing w:after="0" w:line="240" w:lineRule="auto"/>
        <w:jc w:val="both"/>
        <w:rPr>
          <w:rFonts w:ascii="Times New Roman" w:hAnsi="Times New Roman"/>
          <w:sz w:val="24"/>
          <w:szCs w:val="24"/>
        </w:rPr>
      </w:pPr>
      <w:r w:rsidRPr="00580D44">
        <w:rPr>
          <w:rFonts w:ascii="Times New Roman" w:hAnsi="Times New Roman"/>
          <w:sz w:val="24"/>
          <w:szCs w:val="24"/>
        </w:rPr>
        <w:tab/>
        <w:t xml:space="preserve">В целях безопасности обучающихся и сотрудников общеобразовательное учреждение оборудовано автоматической пожарной сигнализацией (АПС) и системой оповещения (СО) о пожаре, имеет систему видеонаблюдения по периметру здания. </w:t>
      </w:r>
    </w:p>
    <w:p w:rsidR="00A0401C" w:rsidRDefault="00A0401C" w:rsidP="00A57091">
      <w:pPr>
        <w:pStyle w:val="11"/>
        <w:tabs>
          <w:tab w:val="left" w:pos="0"/>
        </w:tabs>
        <w:ind w:left="540"/>
        <w:rPr>
          <w:rStyle w:val="dash041e005f0431005f044b005f0447005f043d005f044b005f0439005f005fchar1char1"/>
          <w:b/>
          <w:bCs/>
          <w:i/>
          <w:iCs/>
        </w:rPr>
      </w:pPr>
    </w:p>
    <w:p w:rsidR="00A57091" w:rsidRPr="00C77598" w:rsidRDefault="00A57091" w:rsidP="00A57091">
      <w:pPr>
        <w:pStyle w:val="11"/>
        <w:tabs>
          <w:tab w:val="left" w:pos="0"/>
        </w:tabs>
        <w:ind w:left="540"/>
        <w:rPr>
          <w:i/>
          <w:iCs/>
        </w:rPr>
      </w:pPr>
      <w:r w:rsidRPr="00C77598">
        <w:rPr>
          <w:rStyle w:val="dash041e005f0431005f044b005f0447005f043d005f044b005f0439005f005fchar1char1"/>
          <w:b/>
          <w:bCs/>
          <w:i/>
          <w:iCs/>
        </w:rPr>
        <w:t>Учебно-методическое и информационное обеспечение  реализации основной образовательной программы общего образования:</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89"/>
        <w:gridCol w:w="3694"/>
        <w:gridCol w:w="2358"/>
        <w:gridCol w:w="1660"/>
      </w:tblGrid>
      <w:tr w:rsidR="00A57091" w:rsidRPr="00C77598" w:rsidTr="00305A0C">
        <w:tc>
          <w:tcPr>
            <w:tcW w:w="9221" w:type="dxa"/>
            <w:gridSpan w:val="2"/>
          </w:tcPr>
          <w:p w:rsidR="00A57091" w:rsidRPr="00C77598" w:rsidRDefault="00A57091" w:rsidP="00305A0C">
            <w:pPr>
              <w:pStyle w:val="11"/>
              <w:ind w:left="0"/>
              <w:jc w:val="center"/>
              <w:rPr>
                <w:b/>
                <w:bCs/>
                <w:i/>
                <w:iCs/>
              </w:rPr>
            </w:pPr>
            <w:r w:rsidRPr="00C77598">
              <w:rPr>
                <w:b/>
                <w:bCs/>
                <w:i/>
                <w:iCs/>
              </w:rPr>
              <w:t>Показатель</w:t>
            </w:r>
          </w:p>
        </w:tc>
        <w:tc>
          <w:tcPr>
            <w:tcW w:w="2751" w:type="dxa"/>
          </w:tcPr>
          <w:p w:rsidR="00A57091" w:rsidRPr="00C77598" w:rsidRDefault="00A57091" w:rsidP="00305A0C">
            <w:pPr>
              <w:pStyle w:val="11"/>
              <w:ind w:left="0"/>
              <w:jc w:val="center"/>
              <w:rPr>
                <w:b/>
                <w:bCs/>
                <w:i/>
                <w:iCs/>
              </w:rPr>
            </w:pPr>
            <w:r w:rsidRPr="00C77598">
              <w:rPr>
                <w:b/>
                <w:bCs/>
                <w:i/>
                <w:iCs/>
              </w:rPr>
              <w:t xml:space="preserve">Фактический </w:t>
            </w:r>
          </w:p>
          <w:p w:rsidR="00A57091" w:rsidRPr="00C77598" w:rsidRDefault="00A57091" w:rsidP="00305A0C">
            <w:pPr>
              <w:pStyle w:val="11"/>
              <w:ind w:left="0"/>
              <w:jc w:val="center"/>
              <w:rPr>
                <w:b/>
                <w:bCs/>
                <w:i/>
                <w:iCs/>
              </w:rPr>
            </w:pPr>
            <w:r w:rsidRPr="00C77598">
              <w:rPr>
                <w:b/>
                <w:bCs/>
                <w:i/>
                <w:iCs/>
              </w:rPr>
              <w:t xml:space="preserve"> показатель</w:t>
            </w:r>
          </w:p>
        </w:tc>
        <w:tc>
          <w:tcPr>
            <w:tcW w:w="1816" w:type="dxa"/>
          </w:tcPr>
          <w:p w:rsidR="00A57091" w:rsidRPr="00C77598" w:rsidRDefault="00A57091" w:rsidP="00305A0C">
            <w:pPr>
              <w:pStyle w:val="11"/>
              <w:ind w:left="0"/>
              <w:jc w:val="center"/>
              <w:rPr>
                <w:b/>
                <w:bCs/>
                <w:i/>
                <w:iCs/>
              </w:rPr>
            </w:pPr>
            <w:r w:rsidRPr="00C77598">
              <w:rPr>
                <w:b/>
                <w:bCs/>
                <w:i/>
                <w:iCs/>
              </w:rPr>
              <w:t>% оснащенности</w:t>
            </w:r>
          </w:p>
        </w:tc>
      </w:tr>
      <w:tr w:rsidR="00A57091" w:rsidRPr="00C77598" w:rsidTr="00305A0C">
        <w:trPr>
          <w:trHeight w:val="263"/>
        </w:trPr>
        <w:tc>
          <w:tcPr>
            <w:tcW w:w="3744" w:type="dxa"/>
            <w:vMerge w:val="restart"/>
          </w:tcPr>
          <w:p w:rsidR="00A57091" w:rsidRPr="00C77598" w:rsidRDefault="00A57091" w:rsidP="00305A0C">
            <w:pPr>
              <w:pStyle w:val="34"/>
              <w:spacing w:after="0"/>
              <w:ind w:left="0" w:right="-91"/>
              <w:jc w:val="both"/>
              <w:rPr>
                <w:rFonts w:ascii="Times New Roman" w:hAnsi="Times New Roman"/>
                <w:sz w:val="24"/>
                <w:szCs w:val="24"/>
              </w:rPr>
            </w:pPr>
            <w:r w:rsidRPr="00C77598">
              <w:rPr>
                <w:rFonts w:ascii="Times New Roman" w:hAnsi="Times New Roman"/>
                <w:sz w:val="24"/>
                <w:szCs w:val="24"/>
              </w:rPr>
              <w:t>Учебная, учебно-методическая литература и иные библиотечно-информационные ресурсы</w:t>
            </w:r>
          </w:p>
          <w:p w:rsidR="00A57091" w:rsidRPr="00C77598" w:rsidRDefault="00A57091" w:rsidP="00305A0C">
            <w:pPr>
              <w:pStyle w:val="dash041e005f0431005f044b005f0447005f043d005f044b005f0439"/>
              <w:ind w:hanging="13"/>
              <w:jc w:val="both"/>
              <w:rPr>
                <w:i/>
                <w:iCs/>
              </w:rPr>
            </w:pPr>
            <w:r w:rsidRPr="00C77598">
              <w:t>1-3 ступени</w:t>
            </w:r>
          </w:p>
        </w:tc>
        <w:tc>
          <w:tcPr>
            <w:tcW w:w="5477" w:type="dxa"/>
          </w:tcPr>
          <w:p w:rsidR="00A57091" w:rsidRPr="00C77598" w:rsidRDefault="00A57091" w:rsidP="00305A0C">
            <w:pPr>
              <w:pStyle w:val="dash041e005f0431005f044b005f0447005f043d005f044b005f0439"/>
              <w:ind w:right="20"/>
              <w:jc w:val="both"/>
              <w:rPr>
                <w:i/>
                <w:iCs/>
              </w:rPr>
            </w:pPr>
            <w:r w:rsidRPr="00C77598">
              <w:rPr>
                <w:rStyle w:val="dash041e005f0431005f044b005f0447005f043d005f044b005f0439005f005fchar1char1"/>
              </w:rPr>
              <w:t>Обеспечение информационной поддержки образовательной деятельности обучающихся и педагогических работников на основе современных информационных технологий в области библиотечных услуг;</w:t>
            </w:r>
          </w:p>
        </w:tc>
        <w:tc>
          <w:tcPr>
            <w:tcW w:w="2751" w:type="dxa"/>
          </w:tcPr>
          <w:p w:rsidR="00A57091" w:rsidRPr="00C77598" w:rsidRDefault="00A57091" w:rsidP="00305A0C">
            <w:pPr>
              <w:pStyle w:val="11"/>
              <w:ind w:left="0"/>
              <w:jc w:val="center"/>
              <w:rPr>
                <w:i/>
                <w:iCs/>
              </w:rPr>
            </w:pPr>
            <w:r w:rsidRPr="00C77598">
              <w:rPr>
                <w:i/>
                <w:iCs/>
              </w:rPr>
              <w:t>-</w:t>
            </w:r>
          </w:p>
        </w:tc>
        <w:tc>
          <w:tcPr>
            <w:tcW w:w="1816" w:type="dxa"/>
          </w:tcPr>
          <w:p w:rsidR="00A57091" w:rsidRPr="00C77598" w:rsidRDefault="00A57091" w:rsidP="00305A0C">
            <w:pPr>
              <w:pStyle w:val="11"/>
              <w:ind w:left="0"/>
              <w:jc w:val="center"/>
              <w:rPr>
                <w:i/>
                <w:iCs/>
              </w:rPr>
            </w:pPr>
            <w:r w:rsidRPr="00C77598">
              <w:rPr>
                <w:i/>
                <w:iCs/>
              </w:rPr>
              <w:t>-</w:t>
            </w:r>
          </w:p>
        </w:tc>
      </w:tr>
      <w:tr w:rsidR="00A57091" w:rsidRPr="00C77598" w:rsidTr="00305A0C">
        <w:tc>
          <w:tcPr>
            <w:tcW w:w="0" w:type="auto"/>
            <w:vMerge/>
            <w:vAlign w:val="center"/>
          </w:tcPr>
          <w:p w:rsidR="00A57091" w:rsidRPr="00C77598" w:rsidRDefault="00A57091" w:rsidP="00305A0C">
            <w:pPr>
              <w:spacing w:line="240" w:lineRule="auto"/>
              <w:rPr>
                <w:rFonts w:ascii="Times New Roman" w:hAnsi="Times New Roman"/>
                <w:i/>
                <w:iCs/>
                <w:sz w:val="24"/>
                <w:szCs w:val="24"/>
              </w:rPr>
            </w:pPr>
          </w:p>
        </w:tc>
        <w:tc>
          <w:tcPr>
            <w:tcW w:w="5477" w:type="dxa"/>
          </w:tcPr>
          <w:p w:rsidR="00A57091" w:rsidRPr="00C77598" w:rsidRDefault="00A57091" w:rsidP="00305A0C">
            <w:pPr>
              <w:pStyle w:val="dash041e005f0431005f044b005f0447005f043d005f044b005f0439"/>
              <w:jc w:val="both"/>
              <w:rPr>
                <w:i/>
                <w:iCs/>
              </w:rPr>
            </w:pPr>
            <w:r w:rsidRPr="00C77598">
              <w:rPr>
                <w:rStyle w:val="dash041e005f0431005f044b005f0447005f043d005f044b005f0439005f005fchar1char1"/>
              </w:rPr>
              <w:t>-  укомплектованность печатными и электронными информационно-образовательными ресурсами по всем предметам учебного плана;</w:t>
            </w:r>
          </w:p>
        </w:tc>
        <w:tc>
          <w:tcPr>
            <w:tcW w:w="2751" w:type="dxa"/>
          </w:tcPr>
          <w:p w:rsidR="00A57091" w:rsidRPr="00C77598" w:rsidRDefault="00A57091" w:rsidP="00305A0C">
            <w:pPr>
              <w:pStyle w:val="11"/>
              <w:ind w:left="0"/>
            </w:pPr>
            <w:r w:rsidRPr="00C77598">
              <w:t xml:space="preserve">Учебники </w:t>
            </w:r>
            <w:r w:rsidRPr="00A57091">
              <w:rPr>
                <w:color w:val="FF0000"/>
              </w:rPr>
              <w:t>– 7547</w:t>
            </w:r>
          </w:p>
          <w:p w:rsidR="00A57091" w:rsidRPr="00C77598" w:rsidRDefault="00A57091" w:rsidP="00305A0C">
            <w:pPr>
              <w:pStyle w:val="11"/>
              <w:ind w:left="0"/>
              <w:rPr>
                <w:i/>
                <w:iCs/>
              </w:rPr>
            </w:pPr>
            <w:r w:rsidRPr="00C77598">
              <w:rPr>
                <w:rStyle w:val="dash041e005f0431005f044b005f0447005f043d005f044b005f0439005f005fchar1char1"/>
              </w:rPr>
              <w:t>Электронные информационно-образовательные ресурсы -</w:t>
            </w:r>
            <w:r w:rsidRPr="00A57091">
              <w:rPr>
                <w:rStyle w:val="dash041e005f0431005f044b005f0447005f043d005f044b005f0439005f005fchar1char1"/>
                <w:color w:val="FF0000"/>
              </w:rPr>
              <w:t xml:space="preserve"> 560</w:t>
            </w:r>
          </w:p>
        </w:tc>
        <w:tc>
          <w:tcPr>
            <w:tcW w:w="1816" w:type="dxa"/>
          </w:tcPr>
          <w:p w:rsidR="00A57091" w:rsidRPr="00A57091" w:rsidRDefault="00A57091" w:rsidP="00305A0C">
            <w:pPr>
              <w:pStyle w:val="11"/>
              <w:ind w:left="0"/>
              <w:jc w:val="center"/>
              <w:rPr>
                <w:b/>
                <w:bCs/>
                <w:color w:val="FF0000"/>
              </w:rPr>
            </w:pPr>
            <w:r w:rsidRPr="00A57091">
              <w:rPr>
                <w:b/>
                <w:bCs/>
                <w:color w:val="FF0000"/>
              </w:rPr>
              <w:t>69</w:t>
            </w:r>
          </w:p>
        </w:tc>
      </w:tr>
      <w:tr w:rsidR="00A57091" w:rsidRPr="00C77598" w:rsidTr="00305A0C">
        <w:tc>
          <w:tcPr>
            <w:tcW w:w="0" w:type="auto"/>
            <w:vMerge/>
            <w:vAlign w:val="center"/>
          </w:tcPr>
          <w:p w:rsidR="00A57091" w:rsidRPr="00C77598" w:rsidRDefault="00A57091" w:rsidP="00305A0C">
            <w:pPr>
              <w:spacing w:line="240" w:lineRule="auto"/>
              <w:rPr>
                <w:rFonts w:ascii="Times New Roman" w:hAnsi="Times New Roman"/>
                <w:i/>
                <w:iCs/>
                <w:sz w:val="24"/>
                <w:szCs w:val="24"/>
              </w:rPr>
            </w:pPr>
          </w:p>
        </w:tc>
        <w:tc>
          <w:tcPr>
            <w:tcW w:w="5477" w:type="dxa"/>
          </w:tcPr>
          <w:p w:rsidR="00A57091" w:rsidRPr="00C77598" w:rsidRDefault="00A57091" w:rsidP="00305A0C">
            <w:pPr>
              <w:pStyle w:val="dash041e005f0431005f044b005f0447005f043d005f044b005f0439"/>
              <w:jc w:val="both"/>
              <w:rPr>
                <w:rStyle w:val="dash041e005f0431005f044b005f0447005f043d005f044b005f0439005f005fchar1char1"/>
              </w:rPr>
            </w:pPr>
            <w:r w:rsidRPr="00C77598">
              <w:rPr>
                <w:rStyle w:val="dash041e005f0431005f044b005f0447005f043d005f044b005f0439005f005fchar1char1"/>
              </w:rPr>
              <w:t>- обеспеченность дополнительной литературой основных образовательных программ;</w:t>
            </w:r>
          </w:p>
          <w:p w:rsidR="00A57091" w:rsidRPr="00C77598" w:rsidRDefault="00A57091" w:rsidP="00305A0C">
            <w:pPr>
              <w:pStyle w:val="dash041e005f0431005f044b005f0447005f043d005f044b005f0439"/>
              <w:jc w:val="both"/>
              <w:rPr>
                <w:rStyle w:val="dash041e005f0431005f044b005f0447005f043d005f044b005f0439005f005fchar1char1"/>
              </w:rPr>
            </w:pPr>
          </w:p>
          <w:p w:rsidR="00A57091" w:rsidRPr="00C77598" w:rsidRDefault="00A57091" w:rsidP="00305A0C">
            <w:pPr>
              <w:pStyle w:val="dash041e005f0431005f044b005f0447005f043d005f044b005f0439"/>
              <w:jc w:val="both"/>
              <w:rPr>
                <w:i/>
                <w:iCs/>
              </w:rPr>
            </w:pPr>
          </w:p>
        </w:tc>
        <w:tc>
          <w:tcPr>
            <w:tcW w:w="2751" w:type="dxa"/>
          </w:tcPr>
          <w:p w:rsidR="00A57091" w:rsidRPr="00C77598" w:rsidRDefault="00A57091" w:rsidP="00305A0C">
            <w:pPr>
              <w:pStyle w:val="11"/>
              <w:ind w:left="0"/>
            </w:pPr>
            <w:r w:rsidRPr="00C77598">
              <w:t>В библиотеке имеются дополнительная литература (</w:t>
            </w:r>
            <w:r w:rsidRPr="00A57091">
              <w:rPr>
                <w:color w:val="FF0000"/>
              </w:rPr>
              <w:t>11444 экз</w:t>
            </w:r>
            <w:r w:rsidRPr="00C77598">
              <w:t>.) для обеспеченности основных образовательных программ.</w:t>
            </w:r>
          </w:p>
        </w:tc>
        <w:tc>
          <w:tcPr>
            <w:tcW w:w="1816" w:type="dxa"/>
          </w:tcPr>
          <w:p w:rsidR="00A57091" w:rsidRPr="00A57091" w:rsidRDefault="00A57091" w:rsidP="00305A0C">
            <w:pPr>
              <w:pStyle w:val="11"/>
              <w:ind w:left="0"/>
              <w:jc w:val="center"/>
              <w:rPr>
                <w:b/>
                <w:bCs/>
                <w:color w:val="FF0000"/>
              </w:rPr>
            </w:pPr>
            <w:r w:rsidRPr="00A57091">
              <w:rPr>
                <w:b/>
                <w:bCs/>
                <w:color w:val="FF0000"/>
              </w:rPr>
              <w:t>90</w:t>
            </w:r>
          </w:p>
        </w:tc>
      </w:tr>
      <w:tr w:rsidR="00A57091" w:rsidRPr="00C77598" w:rsidTr="00305A0C">
        <w:trPr>
          <w:trHeight w:val="529"/>
        </w:trPr>
        <w:tc>
          <w:tcPr>
            <w:tcW w:w="0" w:type="auto"/>
            <w:vMerge/>
            <w:vAlign w:val="center"/>
          </w:tcPr>
          <w:p w:rsidR="00A57091" w:rsidRPr="00C77598" w:rsidRDefault="00A57091" w:rsidP="00305A0C">
            <w:pPr>
              <w:spacing w:line="240" w:lineRule="auto"/>
              <w:rPr>
                <w:rFonts w:ascii="Times New Roman" w:hAnsi="Times New Roman"/>
                <w:i/>
                <w:iCs/>
                <w:sz w:val="24"/>
                <w:szCs w:val="24"/>
              </w:rPr>
            </w:pPr>
          </w:p>
        </w:tc>
        <w:tc>
          <w:tcPr>
            <w:tcW w:w="5477" w:type="dxa"/>
          </w:tcPr>
          <w:p w:rsidR="00A57091" w:rsidRPr="00C77598" w:rsidRDefault="00A57091" w:rsidP="00305A0C">
            <w:pPr>
              <w:pStyle w:val="dash041e005f0431005f044b005f0447005f043d005f044b005f0439"/>
              <w:jc w:val="both"/>
              <w:rPr>
                <w:i/>
                <w:iCs/>
              </w:rPr>
            </w:pPr>
            <w:r w:rsidRPr="00C77598">
              <w:rPr>
                <w:rStyle w:val="dash041e005f0431005f044b005f0447005f043d005f044b005f0439005f005fchar1char1"/>
              </w:rPr>
              <w:t>- наличие интерактивного электронного контента по всем учебным предметам;</w:t>
            </w:r>
          </w:p>
        </w:tc>
        <w:tc>
          <w:tcPr>
            <w:tcW w:w="2751" w:type="dxa"/>
          </w:tcPr>
          <w:p w:rsidR="00A57091" w:rsidRPr="00C77598" w:rsidRDefault="00A57091" w:rsidP="00305A0C">
            <w:pPr>
              <w:pStyle w:val="11"/>
              <w:ind w:left="0"/>
              <w:rPr>
                <w:b/>
                <w:bCs/>
              </w:rPr>
            </w:pPr>
          </w:p>
        </w:tc>
        <w:tc>
          <w:tcPr>
            <w:tcW w:w="1816" w:type="dxa"/>
          </w:tcPr>
          <w:p w:rsidR="00A57091" w:rsidRPr="00C77598" w:rsidRDefault="00A57091" w:rsidP="00305A0C">
            <w:pPr>
              <w:pStyle w:val="11"/>
              <w:ind w:left="0"/>
              <w:jc w:val="center"/>
              <w:rPr>
                <w:b/>
                <w:bCs/>
              </w:rPr>
            </w:pPr>
            <w:r w:rsidRPr="00C77598">
              <w:rPr>
                <w:b/>
                <w:bCs/>
              </w:rPr>
              <w:t>100</w:t>
            </w:r>
          </w:p>
        </w:tc>
      </w:tr>
      <w:tr w:rsidR="00A57091" w:rsidRPr="00C77598" w:rsidTr="00305A0C">
        <w:trPr>
          <w:trHeight w:val="558"/>
        </w:trPr>
        <w:tc>
          <w:tcPr>
            <w:tcW w:w="0" w:type="auto"/>
            <w:vMerge/>
            <w:vAlign w:val="center"/>
          </w:tcPr>
          <w:p w:rsidR="00A57091" w:rsidRPr="00C77598" w:rsidRDefault="00A57091" w:rsidP="00305A0C">
            <w:pPr>
              <w:spacing w:line="240" w:lineRule="auto"/>
              <w:rPr>
                <w:rFonts w:ascii="Times New Roman" w:hAnsi="Times New Roman"/>
                <w:i/>
                <w:iCs/>
                <w:sz w:val="24"/>
                <w:szCs w:val="24"/>
              </w:rPr>
            </w:pPr>
          </w:p>
        </w:tc>
        <w:tc>
          <w:tcPr>
            <w:tcW w:w="5477" w:type="dxa"/>
          </w:tcPr>
          <w:p w:rsidR="00A57091" w:rsidRPr="00C77598" w:rsidRDefault="00A57091" w:rsidP="00305A0C">
            <w:pPr>
              <w:spacing w:line="240" w:lineRule="auto"/>
              <w:rPr>
                <w:rFonts w:ascii="Times New Roman" w:hAnsi="Times New Roman"/>
                <w:sz w:val="24"/>
                <w:szCs w:val="24"/>
              </w:rPr>
            </w:pPr>
            <w:r w:rsidRPr="00C77598">
              <w:rPr>
                <w:rFonts w:ascii="Times New Roman" w:hAnsi="Times New Roman"/>
                <w:sz w:val="24"/>
                <w:szCs w:val="24"/>
              </w:rPr>
              <w:t xml:space="preserve">- обеспеченность учебниками  и (или) учебниками  с электронными приложениями, являющимися их составной частью, учебно-методической литературой и материалами по всем учебным предметам ООП соответствует ФГОС; </w:t>
            </w:r>
          </w:p>
        </w:tc>
        <w:tc>
          <w:tcPr>
            <w:tcW w:w="2751" w:type="dxa"/>
          </w:tcPr>
          <w:p w:rsidR="00A57091" w:rsidRPr="00A57091" w:rsidRDefault="00A57091" w:rsidP="00305A0C">
            <w:pPr>
              <w:pStyle w:val="11"/>
              <w:ind w:left="0"/>
              <w:rPr>
                <w:b/>
                <w:bCs/>
                <w:sz w:val="24"/>
                <w:szCs w:val="24"/>
                <w:u w:val="single"/>
              </w:rPr>
            </w:pPr>
            <w:r w:rsidRPr="00A57091">
              <w:rPr>
                <w:b/>
                <w:bCs/>
                <w:sz w:val="24"/>
                <w:szCs w:val="24"/>
                <w:u w:val="single"/>
              </w:rPr>
              <w:t>5 класс</w:t>
            </w:r>
          </w:p>
          <w:p w:rsidR="00A57091" w:rsidRPr="00A57091" w:rsidRDefault="00A57091" w:rsidP="00305A0C">
            <w:pPr>
              <w:spacing w:line="240" w:lineRule="auto"/>
              <w:rPr>
                <w:rFonts w:ascii="Times New Roman" w:hAnsi="Times New Roman"/>
                <w:b/>
                <w:bCs/>
                <w:sz w:val="24"/>
                <w:szCs w:val="24"/>
              </w:rPr>
            </w:pPr>
            <w:r w:rsidRPr="00A57091">
              <w:rPr>
                <w:rFonts w:ascii="Times New Roman" w:hAnsi="Times New Roman"/>
                <w:b/>
                <w:bCs/>
                <w:sz w:val="24"/>
                <w:szCs w:val="24"/>
              </w:rPr>
              <w:t>Русский язык</w:t>
            </w:r>
          </w:p>
          <w:p w:rsidR="00A57091" w:rsidRPr="00A57091" w:rsidRDefault="00A57091" w:rsidP="00305A0C">
            <w:pPr>
              <w:spacing w:line="240" w:lineRule="auto"/>
              <w:rPr>
                <w:rFonts w:ascii="Times New Roman" w:hAnsi="Times New Roman"/>
                <w:b/>
                <w:bCs/>
                <w:sz w:val="24"/>
                <w:szCs w:val="24"/>
              </w:rPr>
            </w:pPr>
            <w:r w:rsidRPr="00A57091">
              <w:rPr>
                <w:rFonts w:ascii="Times New Roman" w:hAnsi="Times New Roman"/>
                <w:b/>
                <w:bCs/>
                <w:sz w:val="24"/>
                <w:szCs w:val="24"/>
              </w:rPr>
              <w:t>Литература</w:t>
            </w:r>
          </w:p>
          <w:p w:rsidR="00A57091" w:rsidRPr="00A57091" w:rsidRDefault="00A57091" w:rsidP="00305A0C">
            <w:pPr>
              <w:spacing w:line="240" w:lineRule="auto"/>
              <w:rPr>
                <w:rFonts w:ascii="Times New Roman" w:hAnsi="Times New Roman"/>
                <w:b/>
                <w:bCs/>
                <w:sz w:val="24"/>
                <w:szCs w:val="24"/>
              </w:rPr>
            </w:pPr>
            <w:r w:rsidRPr="00A57091">
              <w:rPr>
                <w:rFonts w:ascii="Times New Roman" w:hAnsi="Times New Roman"/>
                <w:b/>
                <w:bCs/>
                <w:sz w:val="24"/>
                <w:szCs w:val="24"/>
              </w:rPr>
              <w:t>Математика</w:t>
            </w:r>
          </w:p>
          <w:p w:rsidR="00A57091" w:rsidRPr="00A57091" w:rsidRDefault="00A57091" w:rsidP="00305A0C">
            <w:pPr>
              <w:spacing w:line="240" w:lineRule="auto"/>
              <w:rPr>
                <w:rFonts w:ascii="Times New Roman" w:hAnsi="Times New Roman"/>
                <w:b/>
                <w:bCs/>
                <w:sz w:val="24"/>
                <w:szCs w:val="24"/>
              </w:rPr>
            </w:pPr>
            <w:r w:rsidRPr="00A57091">
              <w:rPr>
                <w:rFonts w:ascii="Times New Roman" w:hAnsi="Times New Roman"/>
                <w:b/>
                <w:bCs/>
                <w:sz w:val="24"/>
                <w:szCs w:val="24"/>
              </w:rPr>
              <w:t>Немецкий  язык</w:t>
            </w:r>
          </w:p>
          <w:p w:rsidR="00A57091" w:rsidRPr="00A57091" w:rsidRDefault="00A57091" w:rsidP="00305A0C">
            <w:pPr>
              <w:spacing w:line="240" w:lineRule="auto"/>
              <w:rPr>
                <w:rFonts w:ascii="Times New Roman" w:hAnsi="Times New Roman"/>
                <w:b/>
                <w:bCs/>
                <w:sz w:val="24"/>
                <w:szCs w:val="24"/>
              </w:rPr>
            </w:pPr>
            <w:r w:rsidRPr="00A57091">
              <w:rPr>
                <w:rFonts w:ascii="Times New Roman" w:hAnsi="Times New Roman"/>
                <w:b/>
                <w:bCs/>
                <w:sz w:val="24"/>
                <w:szCs w:val="24"/>
              </w:rPr>
              <w:t xml:space="preserve">История </w:t>
            </w:r>
          </w:p>
          <w:p w:rsidR="00A57091" w:rsidRPr="00A57091" w:rsidRDefault="00A57091" w:rsidP="00305A0C">
            <w:pPr>
              <w:spacing w:line="240" w:lineRule="auto"/>
              <w:rPr>
                <w:rFonts w:ascii="Times New Roman" w:hAnsi="Times New Roman"/>
                <w:b/>
                <w:bCs/>
                <w:sz w:val="24"/>
                <w:szCs w:val="24"/>
              </w:rPr>
            </w:pPr>
            <w:r w:rsidRPr="00A57091">
              <w:rPr>
                <w:rFonts w:ascii="Times New Roman" w:hAnsi="Times New Roman"/>
                <w:b/>
                <w:bCs/>
                <w:sz w:val="24"/>
                <w:szCs w:val="24"/>
              </w:rPr>
              <w:t>Обществознание</w:t>
            </w:r>
          </w:p>
          <w:p w:rsidR="00A57091" w:rsidRPr="00A57091" w:rsidRDefault="00A57091" w:rsidP="00305A0C">
            <w:pPr>
              <w:spacing w:line="240" w:lineRule="auto"/>
              <w:rPr>
                <w:rFonts w:ascii="Times New Roman" w:hAnsi="Times New Roman"/>
                <w:b/>
                <w:bCs/>
                <w:sz w:val="24"/>
                <w:szCs w:val="24"/>
              </w:rPr>
            </w:pPr>
            <w:r w:rsidRPr="00A57091">
              <w:rPr>
                <w:rFonts w:ascii="Times New Roman" w:hAnsi="Times New Roman"/>
                <w:b/>
                <w:bCs/>
                <w:sz w:val="24"/>
                <w:szCs w:val="24"/>
              </w:rPr>
              <w:t>География</w:t>
            </w:r>
          </w:p>
          <w:p w:rsidR="00A57091" w:rsidRPr="00A57091" w:rsidRDefault="00A57091" w:rsidP="00305A0C">
            <w:pPr>
              <w:spacing w:line="240" w:lineRule="auto"/>
              <w:rPr>
                <w:rFonts w:ascii="Times New Roman" w:hAnsi="Times New Roman"/>
                <w:b/>
                <w:bCs/>
                <w:sz w:val="24"/>
                <w:szCs w:val="24"/>
              </w:rPr>
            </w:pPr>
            <w:r w:rsidRPr="00A57091">
              <w:rPr>
                <w:rFonts w:ascii="Times New Roman" w:hAnsi="Times New Roman"/>
                <w:b/>
                <w:bCs/>
                <w:sz w:val="24"/>
                <w:szCs w:val="24"/>
              </w:rPr>
              <w:t>Биология</w:t>
            </w:r>
          </w:p>
          <w:p w:rsidR="00A57091" w:rsidRPr="00A57091" w:rsidRDefault="00A57091" w:rsidP="00305A0C">
            <w:pPr>
              <w:spacing w:line="240" w:lineRule="auto"/>
              <w:rPr>
                <w:rFonts w:ascii="Times New Roman" w:hAnsi="Times New Roman"/>
                <w:b/>
                <w:bCs/>
                <w:sz w:val="24"/>
                <w:szCs w:val="24"/>
              </w:rPr>
            </w:pPr>
            <w:r w:rsidRPr="00A57091">
              <w:rPr>
                <w:rFonts w:ascii="Times New Roman" w:hAnsi="Times New Roman"/>
                <w:b/>
                <w:bCs/>
                <w:sz w:val="24"/>
                <w:szCs w:val="24"/>
              </w:rPr>
              <w:t>Изобразительное искусство</w:t>
            </w:r>
          </w:p>
          <w:p w:rsidR="00A57091" w:rsidRPr="00A57091" w:rsidRDefault="00A57091" w:rsidP="00305A0C">
            <w:pPr>
              <w:spacing w:line="240" w:lineRule="auto"/>
              <w:rPr>
                <w:rFonts w:ascii="Times New Roman" w:hAnsi="Times New Roman"/>
                <w:b/>
                <w:bCs/>
                <w:sz w:val="24"/>
                <w:szCs w:val="24"/>
              </w:rPr>
            </w:pPr>
            <w:r w:rsidRPr="00A57091">
              <w:rPr>
                <w:rFonts w:ascii="Times New Roman" w:hAnsi="Times New Roman"/>
                <w:b/>
                <w:bCs/>
                <w:sz w:val="24"/>
                <w:szCs w:val="24"/>
              </w:rPr>
              <w:t>Музыка</w:t>
            </w:r>
          </w:p>
          <w:p w:rsidR="00A57091" w:rsidRPr="00A57091" w:rsidRDefault="00A57091" w:rsidP="00305A0C">
            <w:pPr>
              <w:spacing w:line="240" w:lineRule="auto"/>
              <w:rPr>
                <w:rFonts w:ascii="Times New Roman" w:hAnsi="Times New Roman"/>
                <w:b/>
                <w:bCs/>
                <w:sz w:val="24"/>
                <w:szCs w:val="24"/>
              </w:rPr>
            </w:pPr>
            <w:r w:rsidRPr="00A57091">
              <w:rPr>
                <w:rFonts w:ascii="Times New Roman" w:hAnsi="Times New Roman"/>
                <w:b/>
                <w:bCs/>
                <w:sz w:val="24"/>
                <w:szCs w:val="24"/>
              </w:rPr>
              <w:t>Физическая культура</w:t>
            </w:r>
          </w:p>
          <w:p w:rsidR="00A57091" w:rsidRPr="00A57091" w:rsidRDefault="00A57091" w:rsidP="00305A0C">
            <w:pPr>
              <w:pStyle w:val="11"/>
              <w:ind w:left="0"/>
              <w:rPr>
                <w:b/>
                <w:bCs/>
                <w:sz w:val="24"/>
                <w:szCs w:val="24"/>
              </w:rPr>
            </w:pPr>
            <w:r w:rsidRPr="00A57091">
              <w:rPr>
                <w:b/>
                <w:bCs/>
                <w:sz w:val="24"/>
                <w:szCs w:val="24"/>
              </w:rPr>
              <w:t>Технология</w:t>
            </w:r>
          </w:p>
          <w:p w:rsidR="00A57091" w:rsidRPr="00A57091" w:rsidRDefault="00A57091" w:rsidP="00305A0C">
            <w:pPr>
              <w:pStyle w:val="11"/>
              <w:ind w:left="0"/>
              <w:rPr>
                <w:b/>
                <w:bCs/>
                <w:sz w:val="24"/>
                <w:szCs w:val="24"/>
                <w:u w:val="single"/>
              </w:rPr>
            </w:pPr>
          </w:p>
          <w:p w:rsidR="00A57091" w:rsidRPr="00C77598" w:rsidRDefault="00A57091" w:rsidP="00305A0C">
            <w:pPr>
              <w:pStyle w:val="11"/>
              <w:ind w:left="0"/>
              <w:rPr>
                <w:b/>
                <w:bCs/>
                <w:u w:val="single"/>
              </w:rPr>
            </w:pPr>
          </w:p>
        </w:tc>
        <w:tc>
          <w:tcPr>
            <w:tcW w:w="1816" w:type="dxa"/>
          </w:tcPr>
          <w:p w:rsidR="00A57091" w:rsidRPr="00C77598" w:rsidRDefault="00A57091" w:rsidP="00305A0C">
            <w:pPr>
              <w:pStyle w:val="11"/>
              <w:ind w:left="0"/>
              <w:rPr>
                <w:b/>
                <w:bCs/>
              </w:rPr>
            </w:pPr>
          </w:p>
          <w:p w:rsidR="00A57091" w:rsidRPr="00C77598" w:rsidRDefault="00A57091" w:rsidP="00305A0C">
            <w:pPr>
              <w:pStyle w:val="11"/>
              <w:ind w:left="0"/>
              <w:rPr>
                <w:b/>
                <w:bCs/>
              </w:rPr>
            </w:pPr>
            <w:r w:rsidRPr="00C77598">
              <w:rPr>
                <w:b/>
                <w:bCs/>
              </w:rPr>
              <w:t xml:space="preserve">           100</w:t>
            </w:r>
          </w:p>
          <w:p w:rsidR="00A57091" w:rsidRPr="00C77598" w:rsidRDefault="00A57091" w:rsidP="00305A0C">
            <w:pPr>
              <w:pStyle w:val="11"/>
              <w:ind w:left="0"/>
              <w:rPr>
                <w:b/>
                <w:bCs/>
              </w:rPr>
            </w:pPr>
          </w:p>
          <w:p w:rsidR="00A57091" w:rsidRPr="00C77598" w:rsidRDefault="00A57091" w:rsidP="00305A0C">
            <w:pPr>
              <w:pStyle w:val="11"/>
              <w:ind w:left="0"/>
              <w:jc w:val="center"/>
              <w:rPr>
                <w:b/>
                <w:bCs/>
              </w:rPr>
            </w:pPr>
            <w:r w:rsidRPr="00C77598">
              <w:rPr>
                <w:b/>
                <w:bCs/>
              </w:rPr>
              <w:t>100</w:t>
            </w:r>
          </w:p>
          <w:p w:rsidR="00A57091" w:rsidRPr="00C77598" w:rsidRDefault="00A57091" w:rsidP="00305A0C">
            <w:pPr>
              <w:pStyle w:val="11"/>
              <w:ind w:left="0"/>
              <w:jc w:val="center"/>
              <w:rPr>
                <w:b/>
                <w:bCs/>
              </w:rPr>
            </w:pPr>
          </w:p>
          <w:p w:rsidR="00A57091" w:rsidRPr="00C77598" w:rsidRDefault="00A57091" w:rsidP="00305A0C">
            <w:pPr>
              <w:pStyle w:val="11"/>
              <w:ind w:left="0"/>
              <w:jc w:val="center"/>
              <w:rPr>
                <w:b/>
                <w:bCs/>
              </w:rPr>
            </w:pPr>
            <w:r w:rsidRPr="00C77598">
              <w:rPr>
                <w:b/>
                <w:bCs/>
              </w:rPr>
              <w:t>100</w:t>
            </w:r>
          </w:p>
          <w:p w:rsidR="00A57091" w:rsidRPr="00C77598" w:rsidRDefault="00A57091" w:rsidP="00305A0C">
            <w:pPr>
              <w:pStyle w:val="11"/>
              <w:ind w:left="0"/>
              <w:rPr>
                <w:b/>
                <w:bCs/>
              </w:rPr>
            </w:pPr>
          </w:p>
          <w:p w:rsidR="00A57091" w:rsidRPr="00C77598" w:rsidRDefault="00A57091" w:rsidP="00305A0C">
            <w:pPr>
              <w:pStyle w:val="11"/>
              <w:ind w:left="0"/>
              <w:jc w:val="center"/>
              <w:rPr>
                <w:b/>
                <w:bCs/>
              </w:rPr>
            </w:pPr>
          </w:p>
          <w:p w:rsidR="00A57091" w:rsidRPr="00C77598" w:rsidRDefault="00A57091" w:rsidP="00305A0C">
            <w:pPr>
              <w:pStyle w:val="11"/>
              <w:ind w:left="0"/>
              <w:jc w:val="center"/>
              <w:rPr>
                <w:b/>
                <w:bCs/>
              </w:rPr>
            </w:pPr>
            <w:r w:rsidRPr="00C77598">
              <w:rPr>
                <w:b/>
                <w:bCs/>
              </w:rPr>
              <w:t>100</w:t>
            </w:r>
          </w:p>
          <w:p w:rsidR="00A57091" w:rsidRPr="00C77598" w:rsidRDefault="00A57091" w:rsidP="00305A0C">
            <w:pPr>
              <w:pStyle w:val="11"/>
              <w:ind w:left="0"/>
              <w:jc w:val="center"/>
              <w:rPr>
                <w:b/>
                <w:bCs/>
              </w:rPr>
            </w:pPr>
          </w:p>
          <w:p w:rsidR="00A57091" w:rsidRPr="00C77598" w:rsidRDefault="00A57091" w:rsidP="00305A0C">
            <w:pPr>
              <w:pStyle w:val="11"/>
              <w:ind w:left="0"/>
              <w:jc w:val="center"/>
              <w:rPr>
                <w:b/>
                <w:bCs/>
              </w:rPr>
            </w:pPr>
            <w:r w:rsidRPr="00C77598">
              <w:rPr>
                <w:b/>
                <w:bCs/>
              </w:rPr>
              <w:t>100</w:t>
            </w:r>
          </w:p>
          <w:p w:rsidR="00A57091" w:rsidRDefault="00A57091" w:rsidP="00305A0C">
            <w:pPr>
              <w:pStyle w:val="11"/>
              <w:tabs>
                <w:tab w:val="left" w:pos="330"/>
                <w:tab w:val="center" w:pos="800"/>
              </w:tabs>
              <w:ind w:left="0"/>
              <w:rPr>
                <w:b/>
                <w:bCs/>
              </w:rPr>
            </w:pPr>
            <w:r>
              <w:rPr>
                <w:b/>
                <w:bCs/>
              </w:rPr>
              <w:tab/>
              <w:t xml:space="preserve">     </w:t>
            </w:r>
          </w:p>
          <w:p w:rsidR="00A57091" w:rsidRPr="00C77598" w:rsidRDefault="00A57091" w:rsidP="00305A0C">
            <w:pPr>
              <w:pStyle w:val="11"/>
              <w:tabs>
                <w:tab w:val="left" w:pos="330"/>
                <w:tab w:val="center" w:pos="800"/>
              </w:tabs>
              <w:ind w:left="0"/>
              <w:rPr>
                <w:b/>
                <w:bCs/>
              </w:rPr>
            </w:pPr>
            <w:r>
              <w:rPr>
                <w:b/>
                <w:bCs/>
              </w:rPr>
              <w:t xml:space="preserve">           </w:t>
            </w:r>
            <w:r w:rsidRPr="00C77598">
              <w:rPr>
                <w:b/>
                <w:bCs/>
              </w:rPr>
              <w:t>100</w:t>
            </w:r>
          </w:p>
          <w:p w:rsidR="00A57091" w:rsidRPr="00C77598" w:rsidRDefault="00A57091" w:rsidP="00305A0C">
            <w:pPr>
              <w:pStyle w:val="11"/>
              <w:ind w:left="0"/>
              <w:jc w:val="center"/>
              <w:rPr>
                <w:b/>
                <w:bCs/>
                <w:color w:val="FF0000"/>
                <w:u w:val="single"/>
              </w:rPr>
            </w:pPr>
          </w:p>
          <w:p w:rsidR="00A57091" w:rsidRPr="00263426" w:rsidRDefault="00A57091" w:rsidP="00305A0C">
            <w:pPr>
              <w:pStyle w:val="11"/>
              <w:ind w:left="0"/>
              <w:rPr>
                <w:b/>
                <w:bCs/>
              </w:rPr>
            </w:pPr>
            <w:r>
              <w:rPr>
                <w:b/>
                <w:bCs/>
              </w:rPr>
              <w:t xml:space="preserve">          </w:t>
            </w:r>
            <w:r w:rsidRPr="00263426">
              <w:rPr>
                <w:b/>
                <w:bCs/>
              </w:rPr>
              <w:t xml:space="preserve">  100</w:t>
            </w:r>
          </w:p>
          <w:p w:rsidR="00A57091" w:rsidRDefault="00A57091" w:rsidP="00305A0C">
            <w:pPr>
              <w:pStyle w:val="11"/>
              <w:ind w:left="0"/>
              <w:rPr>
                <w:b/>
                <w:bCs/>
              </w:rPr>
            </w:pPr>
            <w:r w:rsidRPr="00263426">
              <w:rPr>
                <w:b/>
                <w:bCs/>
              </w:rPr>
              <w:t xml:space="preserve">         </w:t>
            </w:r>
          </w:p>
          <w:p w:rsidR="00A57091" w:rsidRPr="00263426" w:rsidRDefault="00A57091" w:rsidP="00305A0C">
            <w:pPr>
              <w:pStyle w:val="11"/>
              <w:ind w:left="0"/>
              <w:rPr>
                <w:b/>
                <w:bCs/>
              </w:rPr>
            </w:pPr>
            <w:r>
              <w:rPr>
                <w:b/>
                <w:bCs/>
              </w:rPr>
              <w:t xml:space="preserve">             10</w:t>
            </w:r>
            <w:r w:rsidRPr="00263426">
              <w:rPr>
                <w:b/>
                <w:bCs/>
              </w:rPr>
              <w:t>0</w:t>
            </w:r>
          </w:p>
          <w:p w:rsidR="00A57091" w:rsidRPr="00263426" w:rsidRDefault="00A57091" w:rsidP="00305A0C">
            <w:pPr>
              <w:pStyle w:val="11"/>
              <w:ind w:left="0"/>
              <w:jc w:val="center"/>
              <w:rPr>
                <w:b/>
                <w:bCs/>
              </w:rPr>
            </w:pPr>
          </w:p>
          <w:p w:rsidR="00A57091" w:rsidRPr="00263426" w:rsidRDefault="00A57091" w:rsidP="00A57091">
            <w:pPr>
              <w:pStyle w:val="11"/>
              <w:ind w:left="0"/>
              <w:rPr>
                <w:b/>
                <w:bCs/>
              </w:rPr>
            </w:pPr>
            <w:r>
              <w:rPr>
                <w:b/>
                <w:bCs/>
              </w:rPr>
              <w:t xml:space="preserve">             10</w:t>
            </w:r>
            <w:r w:rsidRPr="00263426">
              <w:rPr>
                <w:b/>
                <w:bCs/>
              </w:rPr>
              <w:t>0</w:t>
            </w:r>
          </w:p>
          <w:p w:rsidR="00A57091" w:rsidRPr="00263426" w:rsidRDefault="00A57091" w:rsidP="00305A0C">
            <w:pPr>
              <w:pStyle w:val="11"/>
              <w:ind w:left="0"/>
              <w:jc w:val="center"/>
              <w:rPr>
                <w:b/>
                <w:bCs/>
              </w:rPr>
            </w:pPr>
          </w:p>
          <w:p w:rsidR="00A57091" w:rsidRPr="00263426" w:rsidRDefault="00A57091" w:rsidP="00305A0C">
            <w:pPr>
              <w:pStyle w:val="11"/>
              <w:ind w:left="0"/>
              <w:jc w:val="center"/>
              <w:rPr>
                <w:b/>
                <w:bCs/>
              </w:rPr>
            </w:pPr>
          </w:p>
          <w:p w:rsidR="00A57091" w:rsidRPr="00263426" w:rsidRDefault="00A57091" w:rsidP="00305A0C">
            <w:pPr>
              <w:pStyle w:val="11"/>
              <w:ind w:left="0"/>
              <w:jc w:val="center"/>
              <w:rPr>
                <w:b/>
                <w:bCs/>
              </w:rPr>
            </w:pPr>
            <w:r>
              <w:rPr>
                <w:b/>
                <w:bCs/>
              </w:rPr>
              <w:t>10</w:t>
            </w:r>
            <w:r w:rsidRPr="00263426">
              <w:rPr>
                <w:b/>
                <w:bCs/>
              </w:rPr>
              <w:t>0</w:t>
            </w:r>
          </w:p>
          <w:p w:rsidR="00A57091" w:rsidRDefault="00A57091" w:rsidP="00305A0C">
            <w:pPr>
              <w:pStyle w:val="11"/>
              <w:ind w:left="0"/>
              <w:jc w:val="center"/>
              <w:rPr>
                <w:b/>
                <w:bCs/>
              </w:rPr>
            </w:pPr>
          </w:p>
          <w:p w:rsidR="00A57091" w:rsidRDefault="00A57091" w:rsidP="00305A0C">
            <w:pPr>
              <w:pStyle w:val="11"/>
              <w:ind w:left="0"/>
              <w:jc w:val="center"/>
              <w:rPr>
                <w:b/>
                <w:bCs/>
              </w:rPr>
            </w:pPr>
            <w:r>
              <w:rPr>
                <w:b/>
                <w:bCs/>
              </w:rPr>
              <w:t>10</w:t>
            </w:r>
            <w:r w:rsidRPr="00263426">
              <w:rPr>
                <w:b/>
                <w:bCs/>
              </w:rPr>
              <w:t>0</w:t>
            </w:r>
          </w:p>
          <w:p w:rsidR="00A57091" w:rsidRDefault="00A57091" w:rsidP="00305A0C">
            <w:pPr>
              <w:pStyle w:val="11"/>
              <w:ind w:left="0"/>
              <w:jc w:val="center"/>
              <w:rPr>
                <w:b/>
                <w:bCs/>
              </w:rPr>
            </w:pPr>
          </w:p>
          <w:p w:rsidR="00A57091" w:rsidRDefault="00A57091" w:rsidP="00305A0C">
            <w:pPr>
              <w:pStyle w:val="11"/>
              <w:ind w:left="0"/>
              <w:jc w:val="center"/>
              <w:rPr>
                <w:b/>
                <w:bCs/>
              </w:rPr>
            </w:pPr>
          </w:p>
          <w:p w:rsidR="00A57091" w:rsidRPr="00C77598" w:rsidRDefault="00A57091" w:rsidP="00305A0C">
            <w:pPr>
              <w:pStyle w:val="11"/>
              <w:ind w:left="0"/>
              <w:jc w:val="center"/>
              <w:rPr>
                <w:b/>
                <w:bCs/>
                <w:color w:val="FF0000"/>
              </w:rPr>
            </w:pPr>
            <w:r>
              <w:rPr>
                <w:b/>
                <w:bCs/>
              </w:rPr>
              <w:t>100</w:t>
            </w:r>
          </w:p>
          <w:p w:rsidR="00A57091" w:rsidRPr="00C77598" w:rsidRDefault="00A57091" w:rsidP="00305A0C">
            <w:pPr>
              <w:pStyle w:val="11"/>
              <w:ind w:left="0"/>
              <w:jc w:val="center"/>
              <w:rPr>
                <w:b/>
                <w:bCs/>
                <w:color w:val="FF0000"/>
              </w:rPr>
            </w:pPr>
          </w:p>
          <w:p w:rsidR="00A57091" w:rsidRPr="00C77598" w:rsidRDefault="00A57091" w:rsidP="00305A0C">
            <w:pPr>
              <w:pStyle w:val="11"/>
              <w:ind w:left="0"/>
              <w:jc w:val="center"/>
              <w:rPr>
                <w:b/>
                <w:bCs/>
                <w:color w:val="000000"/>
              </w:rPr>
            </w:pPr>
          </w:p>
        </w:tc>
      </w:tr>
      <w:tr w:rsidR="00A57091" w:rsidRPr="00C77598" w:rsidTr="00305A0C">
        <w:trPr>
          <w:trHeight w:val="700"/>
        </w:trPr>
        <w:tc>
          <w:tcPr>
            <w:tcW w:w="0" w:type="auto"/>
            <w:vMerge/>
            <w:vAlign w:val="center"/>
          </w:tcPr>
          <w:p w:rsidR="00A57091" w:rsidRPr="00C77598" w:rsidRDefault="00A57091" w:rsidP="00305A0C">
            <w:pPr>
              <w:spacing w:line="240" w:lineRule="auto"/>
              <w:rPr>
                <w:rFonts w:ascii="Times New Roman" w:hAnsi="Times New Roman"/>
                <w:i/>
                <w:iCs/>
                <w:sz w:val="24"/>
                <w:szCs w:val="24"/>
              </w:rPr>
            </w:pPr>
          </w:p>
        </w:tc>
        <w:tc>
          <w:tcPr>
            <w:tcW w:w="5477" w:type="dxa"/>
          </w:tcPr>
          <w:p w:rsidR="00A57091" w:rsidRPr="00C77598" w:rsidRDefault="00A57091" w:rsidP="00305A0C">
            <w:pPr>
              <w:spacing w:line="240" w:lineRule="auto"/>
              <w:rPr>
                <w:rFonts w:ascii="Times New Roman" w:hAnsi="Times New Roman"/>
                <w:sz w:val="24"/>
                <w:szCs w:val="24"/>
              </w:rPr>
            </w:pPr>
            <w:r w:rsidRPr="00C77598">
              <w:rPr>
                <w:rFonts w:ascii="Times New Roman" w:hAnsi="Times New Roman"/>
                <w:sz w:val="24"/>
                <w:szCs w:val="24"/>
              </w:rPr>
              <w:t>- обеспеченность официальными периодическими, справочно-библиографическими изданиями, научной литературой.</w:t>
            </w:r>
          </w:p>
        </w:tc>
        <w:tc>
          <w:tcPr>
            <w:tcW w:w="2751" w:type="dxa"/>
          </w:tcPr>
          <w:p w:rsidR="00A57091" w:rsidRPr="00C77598" w:rsidRDefault="00A57091" w:rsidP="00305A0C">
            <w:pPr>
              <w:pStyle w:val="11"/>
              <w:ind w:left="0"/>
              <w:jc w:val="center"/>
              <w:rPr>
                <w:b/>
                <w:bCs/>
              </w:rPr>
            </w:pPr>
            <w:r w:rsidRPr="00C77598">
              <w:rPr>
                <w:b/>
                <w:bCs/>
              </w:rPr>
              <w:t>имеются</w:t>
            </w:r>
          </w:p>
        </w:tc>
        <w:tc>
          <w:tcPr>
            <w:tcW w:w="1816" w:type="dxa"/>
          </w:tcPr>
          <w:p w:rsidR="00A57091" w:rsidRPr="00C77598" w:rsidRDefault="00A57091" w:rsidP="00305A0C">
            <w:pPr>
              <w:pStyle w:val="11"/>
              <w:ind w:left="0"/>
              <w:jc w:val="center"/>
              <w:rPr>
                <w:b/>
                <w:bCs/>
              </w:rPr>
            </w:pPr>
            <w:r w:rsidRPr="00C77598">
              <w:rPr>
                <w:b/>
                <w:bCs/>
              </w:rPr>
              <w:t>90</w:t>
            </w:r>
          </w:p>
        </w:tc>
      </w:tr>
    </w:tbl>
    <w:p w:rsidR="00A57091" w:rsidRPr="00580D44" w:rsidRDefault="00A57091" w:rsidP="00580D44">
      <w:pPr>
        <w:spacing w:after="0" w:line="240" w:lineRule="auto"/>
        <w:jc w:val="both"/>
        <w:rPr>
          <w:rFonts w:ascii="Times New Roman" w:hAnsi="Times New Roman"/>
          <w:sz w:val="24"/>
          <w:szCs w:val="24"/>
        </w:rPr>
      </w:pPr>
    </w:p>
    <w:p w:rsidR="00BD623B" w:rsidRPr="00580D44" w:rsidRDefault="00BD623B" w:rsidP="00580D44">
      <w:pPr>
        <w:spacing w:after="0" w:line="240" w:lineRule="auto"/>
        <w:jc w:val="both"/>
        <w:rPr>
          <w:rFonts w:ascii="Times New Roman" w:hAnsi="Times New Roman"/>
          <w:sz w:val="24"/>
          <w:szCs w:val="24"/>
        </w:rPr>
      </w:pPr>
    </w:p>
    <w:p w:rsidR="000D16EE" w:rsidRDefault="000D16EE" w:rsidP="000D16EE">
      <w:pPr>
        <w:pStyle w:val="3"/>
        <w:spacing w:before="0" w:beforeAutospacing="0" w:after="0" w:afterAutospacing="0"/>
        <w:ind w:left="1428"/>
        <w:rPr>
          <w:color w:val="FF0000"/>
          <w:sz w:val="24"/>
          <w:szCs w:val="24"/>
        </w:rPr>
      </w:pPr>
      <w:bookmarkStart w:id="350" w:name="_Toc410654083"/>
      <w:bookmarkStart w:id="351" w:name="_Toc409691740"/>
      <w:bookmarkStart w:id="352" w:name="_Toc414553290"/>
    </w:p>
    <w:p w:rsidR="000D16EE" w:rsidRDefault="000D16EE" w:rsidP="000D16EE">
      <w:pPr>
        <w:pStyle w:val="3"/>
        <w:spacing w:before="0" w:beforeAutospacing="0" w:after="0" w:afterAutospacing="0"/>
        <w:ind w:left="1428"/>
        <w:rPr>
          <w:color w:val="FF0000"/>
          <w:sz w:val="24"/>
          <w:szCs w:val="24"/>
        </w:rPr>
      </w:pPr>
    </w:p>
    <w:p w:rsidR="000D16EE" w:rsidRDefault="000D16EE" w:rsidP="000D16EE">
      <w:pPr>
        <w:pStyle w:val="3"/>
        <w:spacing w:before="0" w:beforeAutospacing="0" w:after="0" w:afterAutospacing="0"/>
        <w:ind w:left="1428"/>
        <w:rPr>
          <w:color w:val="FF0000"/>
          <w:sz w:val="24"/>
          <w:szCs w:val="24"/>
        </w:rPr>
      </w:pPr>
    </w:p>
    <w:p w:rsidR="000D16EE" w:rsidRDefault="000D16EE" w:rsidP="000D16EE">
      <w:pPr>
        <w:pStyle w:val="3"/>
        <w:spacing w:before="0" w:beforeAutospacing="0" w:after="0" w:afterAutospacing="0"/>
        <w:ind w:left="1428"/>
        <w:rPr>
          <w:color w:val="FF0000"/>
          <w:sz w:val="24"/>
          <w:szCs w:val="24"/>
        </w:rPr>
      </w:pPr>
    </w:p>
    <w:p w:rsidR="000D16EE" w:rsidRDefault="000D16EE" w:rsidP="000D16EE">
      <w:pPr>
        <w:pStyle w:val="3"/>
        <w:spacing w:before="0" w:beforeAutospacing="0" w:after="0" w:afterAutospacing="0"/>
        <w:ind w:left="1428"/>
        <w:rPr>
          <w:color w:val="FF0000"/>
          <w:sz w:val="24"/>
          <w:szCs w:val="24"/>
        </w:rPr>
      </w:pPr>
    </w:p>
    <w:p w:rsidR="000D16EE" w:rsidRDefault="000D16EE" w:rsidP="000D16EE">
      <w:pPr>
        <w:pStyle w:val="3"/>
        <w:spacing w:before="0" w:beforeAutospacing="0" w:after="0" w:afterAutospacing="0"/>
        <w:ind w:left="1428"/>
        <w:rPr>
          <w:color w:val="FF0000"/>
          <w:sz w:val="24"/>
          <w:szCs w:val="24"/>
        </w:rPr>
      </w:pPr>
    </w:p>
    <w:p w:rsidR="000D16EE" w:rsidRDefault="000D16EE" w:rsidP="000D16EE">
      <w:pPr>
        <w:pStyle w:val="3"/>
        <w:spacing w:before="0" w:beforeAutospacing="0" w:after="0" w:afterAutospacing="0"/>
        <w:ind w:left="1428"/>
        <w:rPr>
          <w:color w:val="FF0000"/>
          <w:sz w:val="24"/>
          <w:szCs w:val="24"/>
        </w:rPr>
      </w:pPr>
    </w:p>
    <w:p w:rsidR="000D16EE" w:rsidRDefault="000D16EE" w:rsidP="000D16EE">
      <w:pPr>
        <w:pStyle w:val="3"/>
        <w:spacing w:before="0" w:beforeAutospacing="0" w:after="0" w:afterAutospacing="0"/>
        <w:ind w:left="1428"/>
        <w:rPr>
          <w:color w:val="FF0000"/>
          <w:sz w:val="24"/>
          <w:szCs w:val="24"/>
        </w:rPr>
      </w:pPr>
    </w:p>
    <w:p w:rsidR="000D16EE" w:rsidRDefault="000D16EE" w:rsidP="000D16EE">
      <w:pPr>
        <w:pStyle w:val="3"/>
        <w:spacing w:before="0" w:beforeAutospacing="0" w:after="0" w:afterAutospacing="0"/>
        <w:ind w:left="1428"/>
        <w:rPr>
          <w:color w:val="FF0000"/>
          <w:sz w:val="24"/>
          <w:szCs w:val="24"/>
        </w:rPr>
      </w:pPr>
    </w:p>
    <w:p w:rsidR="000D16EE" w:rsidRDefault="000D16EE" w:rsidP="000D16EE">
      <w:pPr>
        <w:pStyle w:val="3"/>
        <w:spacing w:before="0" w:beforeAutospacing="0" w:after="0" w:afterAutospacing="0"/>
        <w:ind w:left="1428"/>
        <w:rPr>
          <w:color w:val="FF0000"/>
          <w:sz w:val="24"/>
          <w:szCs w:val="24"/>
        </w:rPr>
      </w:pPr>
    </w:p>
    <w:p w:rsidR="00BD623B" w:rsidRPr="00A3467A" w:rsidRDefault="000D16EE" w:rsidP="000D16EE">
      <w:pPr>
        <w:pStyle w:val="3"/>
        <w:spacing w:before="0" w:beforeAutospacing="0" w:after="0" w:afterAutospacing="0"/>
        <w:ind w:left="1428"/>
        <w:rPr>
          <w:color w:val="FF0000"/>
          <w:sz w:val="24"/>
          <w:szCs w:val="24"/>
        </w:rPr>
      </w:pPr>
      <w:r>
        <w:rPr>
          <w:color w:val="FF0000"/>
          <w:sz w:val="24"/>
          <w:szCs w:val="24"/>
        </w:rPr>
        <w:t>3.2.5.</w:t>
      </w:r>
      <w:r w:rsidR="00BD623B" w:rsidRPr="00A3467A">
        <w:rPr>
          <w:color w:val="FF0000"/>
          <w:sz w:val="24"/>
          <w:szCs w:val="24"/>
        </w:rPr>
        <w:t>Информационно-методические условия реализации основной</w:t>
      </w:r>
      <w:bookmarkStart w:id="353" w:name="_Toc410654084"/>
      <w:bookmarkEnd w:id="350"/>
      <w:r w:rsidR="00BD623B" w:rsidRPr="00A3467A">
        <w:rPr>
          <w:color w:val="FF0000"/>
          <w:sz w:val="24"/>
          <w:szCs w:val="24"/>
        </w:rPr>
        <w:t xml:space="preserve"> образовательной программы основного общего образования</w:t>
      </w:r>
      <w:bookmarkEnd w:id="351"/>
      <w:bookmarkEnd w:id="352"/>
      <w:bookmarkEnd w:id="353"/>
    </w:p>
    <w:p w:rsidR="00A0401C" w:rsidRDefault="00A0401C" w:rsidP="00580D44">
      <w:pPr>
        <w:spacing w:after="0" w:line="240" w:lineRule="auto"/>
        <w:ind w:firstLine="709"/>
        <w:jc w:val="both"/>
        <w:rPr>
          <w:rFonts w:ascii="Times New Roman" w:hAnsi="Times New Roman"/>
          <w:bCs/>
          <w:sz w:val="24"/>
          <w:szCs w:val="24"/>
        </w:rPr>
      </w:pPr>
    </w:p>
    <w:p w:rsidR="00BD623B" w:rsidRPr="00580D44" w:rsidRDefault="000D16EE" w:rsidP="003461E7">
      <w:pPr>
        <w:pStyle w:val="3"/>
        <w:spacing w:before="0" w:beforeAutospacing="0" w:after="0" w:afterAutospacing="0"/>
        <w:jc w:val="both"/>
        <w:rPr>
          <w:sz w:val="24"/>
          <w:szCs w:val="24"/>
        </w:rPr>
      </w:pPr>
      <w:bookmarkStart w:id="354" w:name="_Toc406059072"/>
      <w:bookmarkStart w:id="355" w:name="_Toc409691741"/>
      <w:bookmarkStart w:id="356" w:name="_Toc410654085"/>
      <w:bookmarkStart w:id="357" w:name="_Toc414553291"/>
      <w:r>
        <w:rPr>
          <w:sz w:val="24"/>
          <w:szCs w:val="24"/>
        </w:rPr>
        <w:t>3.2.6.</w:t>
      </w:r>
      <w:r w:rsidR="00BD623B" w:rsidRPr="00580D44">
        <w:rPr>
          <w:sz w:val="24"/>
          <w:szCs w:val="24"/>
        </w:rPr>
        <w:t>Механизмы достижения целевых ориентиров в системе условий</w:t>
      </w:r>
      <w:bookmarkEnd w:id="354"/>
      <w:bookmarkEnd w:id="355"/>
      <w:bookmarkEnd w:id="356"/>
      <w:bookmarkEnd w:id="357"/>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Интегративным результатом выполнения требований основной образовательной программы образовательной организации является создание и поддержание развивающей образовательной среды, адекватной задачам достижения личностного, социального, познавательного (интеллектуального), коммуникативного, эстетического, физического, трудового развития обучающихся. Созданные в образовательной организации, реализующей ООП ООО, условия:</w:t>
      </w:r>
    </w:p>
    <w:p w:rsidR="00BD623B" w:rsidRPr="00580D44" w:rsidRDefault="00BD623B" w:rsidP="001C2DB1">
      <w:pPr>
        <w:pStyle w:val="a8"/>
        <w:numPr>
          <w:ilvl w:val="0"/>
          <w:numId w:val="118"/>
        </w:numPr>
        <w:tabs>
          <w:tab w:val="left" w:pos="993"/>
        </w:tabs>
        <w:ind w:left="0" w:firstLine="709"/>
        <w:jc w:val="both"/>
        <w:rPr>
          <w:rFonts w:ascii="Times New Roman" w:hAnsi="Times New Roman"/>
          <w:szCs w:val="24"/>
        </w:rPr>
      </w:pPr>
      <w:r w:rsidRPr="00580D44">
        <w:rPr>
          <w:rFonts w:ascii="Times New Roman" w:hAnsi="Times New Roman"/>
          <w:szCs w:val="24"/>
        </w:rPr>
        <w:t>соответствуют требованиям ФГОС ООО;</w:t>
      </w:r>
    </w:p>
    <w:p w:rsidR="00BD623B" w:rsidRPr="00580D44" w:rsidRDefault="00BD623B" w:rsidP="001C2DB1">
      <w:pPr>
        <w:pStyle w:val="a8"/>
        <w:numPr>
          <w:ilvl w:val="0"/>
          <w:numId w:val="118"/>
        </w:numPr>
        <w:tabs>
          <w:tab w:val="left" w:pos="993"/>
        </w:tabs>
        <w:ind w:left="0" w:firstLine="709"/>
        <w:jc w:val="both"/>
        <w:rPr>
          <w:rFonts w:ascii="Times New Roman" w:hAnsi="Times New Roman"/>
          <w:szCs w:val="24"/>
        </w:rPr>
      </w:pPr>
      <w:r w:rsidRPr="00580D44">
        <w:rPr>
          <w:rFonts w:ascii="Times New Roman" w:hAnsi="Times New Roman"/>
          <w:szCs w:val="24"/>
        </w:rPr>
        <w:t>обеспечивают достижение планируемых результатов освоения основной образовательной программы образовательной организации и реализацию предусмотренных в ней образовательных программ;</w:t>
      </w:r>
    </w:p>
    <w:p w:rsidR="00BD623B" w:rsidRPr="00580D44" w:rsidRDefault="00BD623B" w:rsidP="001C2DB1">
      <w:pPr>
        <w:pStyle w:val="a8"/>
        <w:numPr>
          <w:ilvl w:val="0"/>
          <w:numId w:val="118"/>
        </w:numPr>
        <w:tabs>
          <w:tab w:val="left" w:pos="993"/>
        </w:tabs>
        <w:ind w:left="0" w:firstLine="709"/>
        <w:jc w:val="both"/>
        <w:rPr>
          <w:rFonts w:ascii="Times New Roman" w:hAnsi="Times New Roman"/>
          <w:szCs w:val="24"/>
        </w:rPr>
      </w:pPr>
      <w:r w:rsidRPr="00580D44">
        <w:rPr>
          <w:rFonts w:ascii="Times New Roman" w:hAnsi="Times New Roman"/>
          <w:szCs w:val="24"/>
        </w:rPr>
        <w:t>учитывают особенности образовательной организации, ее организационную структуру, запросы участников образовательного процесса;</w:t>
      </w:r>
    </w:p>
    <w:p w:rsidR="00BD623B" w:rsidRPr="00580D44" w:rsidRDefault="00BD623B" w:rsidP="001C2DB1">
      <w:pPr>
        <w:pStyle w:val="a8"/>
        <w:numPr>
          <w:ilvl w:val="0"/>
          <w:numId w:val="118"/>
        </w:numPr>
        <w:tabs>
          <w:tab w:val="left" w:pos="993"/>
        </w:tabs>
        <w:ind w:left="0" w:firstLine="709"/>
        <w:jc w:val="both"/>
        <w:rPr>
          <w:rFonts w:ascii="Times New Roman" w:hAnsi="Times New Roman"/>
          <w:szCs w:val="24"/>
        </w:rPr>
      </w:pPr>
      <w:r w:rsidRPr="00580D44">
        <w:rPr>
          <w:rFonts w:ascii="Times New Roman" w:hAnsi="Times New Roman"/>
          <w:szCs w:val="24"/>
        </w:rPr>
        <w:t>предоставляют возможность взаимодействия с социальными партнерами, использования ресурсов социума, в том числе и сетевого взаимодействия.</w:t>
      </w:r>
    </w:p>
    <w:p w:rsidR="00BD623B" w:rsidRPr="00580D44" w:rsidRDefault="00BD623B" w:rsidP="00580D44">
      <w:pPr>
        <w:spacing w:after="0" w:line="240" w:lineRule="auto"/>
        <w:ind w:firstLine="709"/>
        <w:jc w:val="both"/>
        <w:rPr>
          <w:rFonts w:ascii="Times New Roman" w:hAnsi="Times New Roman"/>
          <w:sz w:val="24"/>
          <w:szCs w:val="24"/>
        </w:rPr>
      </w:pPr>
      <w:r w:rsidRPr="00580D44">
        <w:rPr>
          <w:rFonts w:ascii="Times New Roman" w:hAnsi="Times New Roman"/>
          <w:sz w:val="24"/>
          <w:szCs w:val="24"/>
        </w:rPr>
        <w:t>Система условий реализации ООП образовательной организации базируется на результатах проведенной в ходе разработки программы комплексной аналитико-обобщающей и прогностической работы, включающей:</w:t>
      </w:r>
    </w:p>
    <w:p w:rsidR="00BD623B" w:rsidRPr="00580D44" w:rsidRDefault="00BD623B" w:rsidP="001C2DB1">
      <w:pPr>
        <w:pStyle w:val="a8"/>
        <w:numPr>
          <w:ilvl w:val="0"/>
          <w:numId w:val="119"/>
        </w:numPr>
        <w:tabs>
          <w:tab w:val="left" w:pos="993"/>
        </w:tabs>
        <w:ind w:left="0" w:firstLine="709"/>
        <w:jc w:val="both"/>
        <w:rPr>
          <w:rFonts w:ascii="Times New Roman" w:hAnsi="Times New Roman"/>
          <w:szCs w:val="24"/>
        </w:rPr>
      </w:pPr>
      <w:r w:rsidRPr="00580D44">
        <w:rPr>
          <w:rFonts w:ascii="Times New Roman" w:hAnsi="Times New Roman"/>
          <w:szCs w:val="24"/>
        </w:rPr>
        <w:t>анализ имеющихся в образовательной организации условий и ресурсов реализации основной образовательной программы основного общего образования;</w:t>
      </w:r>
    </w:p>
    <w:p w:rsidR="00BD623B" w:rsidRPr="00580D44" w:rsidRDefault="00BD623B" w:rsidP="001C2DB1">
      <w:pPr>
        <w:pStyle w:val="a8"/>
        <w:numPr>
          <w:ilvl w:val="0"/>
          <w:numId w:val="119"/>
        </w:numPr>
        <w:tabs>
          <w:tab w:val="left" w:pos="993"/>
        </w:tabs>
        <w:ind w:left="0" w:firstLine="709"/>
        <w:jc w:val="both"/>
        <w:rPr>
          <w:rFonts w:ascii="Times New Roman" w:hAnsi="Times New Roman"/>
          <w:szCs w:val="24"/>
        </w:rPr>
      </w:pPr>
      <w:r w:rsidRPr="00580D44">
        <w:rPr>
          <w:rFonts w:ascii="Times New Roman" w:hAnsi="Times New Roman"/>
          <w:szCs w:val="24"/>
        </w:rPr>
        <w:t>установление степени их соответствия требованиям ФГОС, а также целям и задачам основной образовательной программы образовательной организации, сформированным с учетом потребностей всех участников образовательного процесса;</w:t>
      </w:r>
    </w:p>
    <w:p w:rsidR="00BD623B" w:rsidRPr="00580D44" w:rsidRDefault="00BD623B" w:rsidP="001C2DB1">
      <w:pPr>
        <w:pStyle w:val="a8"/>
        <w:numPr>
          <w:ilvl w:val="0"/>
          <w:numId w:val="119"/>
        </w:numPr>
        <w:tabs>
          <w:tab w:val="left" w:pos="993"/>
        </w:tabs>
        <w:ind w:left="0" w:firstLine="709"/>
        <w:jc w:val="both"/>
        <w:rPr>
          <w:rFonts w:ascii="Times New Roman" w:hAnsi="Times New Roman"/>
          <w:szCs w:val="24"/>
        </w:rPr>
      </w:pPr>
      <w:r w:rsidRPr="00580D44">
        <w:rPr>
          <w:rFonts w:ascii="Times New Roman" w:hAnsi="Times New Roman"/>
          <w:szCs w:val="24"/>
        </w:rPr>
        <w:t>выявление проблемных зон и установление необходимых изменений в имеющихся условиях для приведения их в соответствие с требованиями ФГОС;</w:t>
      </w:r>
    </w:p>
    <w:p w:rsidR="00BD623B" w:rsidRPr="00580D44" w:rsidRDefault="00BD623B" w:rsidP="001C2DB1">
      <w:pPr>
        <w:pStyle w:val="a8"/>
        <w:numPr>
          <w:ilvl w:val="0"/>
          <w:numId w:val="119"/>
        </w:numPr>
        <w:tabs>
          <w:tab w:val="left" w:pos="993"/>
        </w:tabs>
        <w:ind w:left="0" w:firstLine="709"/>
        <w:jc w:val="both"/>
        <w:rPr>
          <w:rFonts w:ascii="Times New Roman" w:hAnsi="Times New Roman"/>
          <w:szCs w:val="24"/>
        </w:rPr>
      </w:pPr>
      <w:r w:rsidRPr="00580D44">
        <w:rPr>
          <w:rFonts w:ascii="Times New Roman" w:hAnsi="Times New Roman"/>
          <w:szCs w:val="24"/>
        </w:rPr>
        <w:t>разработку с привлечением всех участников образовательного процесса и возможных партнеров механизмов достижения целевых ориентиров в системе условий;</w:t>
      </w:r>
    </w:p>
    <w:p w:rsidR="00BD623B" w:rsidRPr="00580D44" w:rsidRDefault="00BD623B" w:rsidP="001C2DB1">
      <w:pPr>
        <w:pStyle w:val="a8"/>
        <w:numPr>
          <w:ilvl w:val="0"/>
          <w:numId w:val="119"/>
        </w:numPr>
        <w:tabs>
          <w:tab w:val="left" w:pos="993"/>
        </w:tabs>
        <w:ind w:left="0" w:firstLine="709"/>
        <w:jc w:val="both"/>
        <w:rPr>
          <w:rFonts w:ascii="Times New Roman" w:hAnsi="Times New Roman"/>
          <w:szCs w:val="24"/>
        </w:rPr>
      </w:pPr>
      <w:r w:rsidRPr="00580D44">
        <w:rPr>
          <w:rFonts w:ascii="Times New Roman" w:hAnsi="Times New Roman"/>
          <w:szCs w:val="24"/>
        </w:rPr>
        <w:t>разработку сетевого графика (дорожной карты) создания необходимой системы условий;</w:t>
      </w:r>
    </w:p>
    <w:p w:rsidR="00BD623B" w:rsidRPr="00580D44" w:rsidRDefault="00BD623B" w:rsidP="001C2DB1">
      <w:pPr>
        <w:pStyle w:val="a8"/>
        <w:numPr>
          <w:ilvl w:val="0"/>
          <w:numId w:val="119"/>
        </w:numPr>
        <w:tabs>
          <w:tab w:val="left" w:pos="993"/>
        </w:tabs>
        <w:ind w:left="0" w:firstLine="709"/>
        <w:jc w:val="both"/>
        <w:rPr>
          <w:rFonts w:ascii="Times New Roman" w:hAnsi="Times New Roman"/>
          <w:szCs w:val="24"/>
        </w:rPr>
      </w:pPr>
      <w:r w:rsidRPr="00580D44">
        <w:rPr>
          <w:rFonts w:ascii="Times New Roman" w:hAnsi="Times New Roman"/>
          <w:szCs w:val="24"/>
        </w:rPr>
        <w:t>разработку механизмов мониторинга, оценки и коррекции реализации промежуточных этапов разработанного графика (дорожной карты).</w:t>
      </w:r>
      <w:bookmarkStart w:id="358" w:name="_Toc410654086"/>
      <w:bookmarkStart w:id="359" w:name="_Toc406059073"/>
      <w:bookmarkStart w:id="360" w:name="_Toc409691742"/>
    </w:p>
    <w:p w:rsidR="00BD623B" w:rsidRPr="00580D44" w:rsidRDefault="000D16EE" w:rsidP="000D16EE">
      <w:pPr>
        <w:pStyle w:val="3"/>
        <w:spacing w:before="0" w:beforeAutospacing="0" w:after="0" w:afterAutospacing="0"/>
        <w:ind w:left="1428"/>
        <w:jc w:val="both"/>
        <w:rPr>
          <w:sz w:val="24"/>
          <w:szCs w:val="24"/>
        </w:rPr>
      </w:pPr>
      <w:bookmarkStart w:id="361" w:name="_Toc414553292"/>
      <w:r>
        <w:rPr>
          <w:sz w:val="24"/>
          <w:szCs w:val="24"/>
        </w:rPr>
        <w:t>3.2.7.</w:t>
      </w:r>
      <w:r w:rsidR="00BD623B" w:rsidRPr="00580D44">
        <w:rPr>
          <w:sz w:val="24"/>
          <w:szCs w:val="24"/>
        </w:rPr>
        <w:t>Сетевой график (дорожная карта) по формированию необходимой</w:t>
      </w:r>
      <w:bookmarkStart w:id="362" w:name="_Toc410654087"/>
      <w:bookmarkEnd w:id="358"/>
      <w:r w:rsidR="00BD623B" w:rsidRPr="00580D44">
        <w:rPr>
          <w:sz w:val="24"/>
          <w:szCs w:val="24"/>
        </w:rPr>
        <w:t xml:space="preserve"> системы условий</w:t>
      </w:r>
      <w:bookmarkEnd w:id="359"/>
      <w:bookmarkEnd w:id="360"/>
      <w:bookmarkEnd w:id="361"/>
      <w:bookmarkEnd w:id="362"/>
    </w:p>
    <w:p w:rsidR="00580D44" w:rsidRPr="00580D44" w:rsidRDefault="00580D44" w:rsidP="00580D44">
      <w:pPr>
        <w:spacing w:after="0" w:line="240" w:lineRule="auto"/>
        <w:jc w:val="both"/>
        <w:rPr>
          <w:rFonts w:ascii="Times New Roman" w:hAnsi="Times New Roman"/>
          <w:sz w:val="24"/>
          <w:szCs w:val="24"/>
        </w:rPr>
      </w:pPr>
    </w:p>
    <w:p w:rsidR="001E0706" w:rsidRPr="00C77598" w:rsidRDefault="001E0706" w:rsidP="001E0706">
      <w:pPr>
        <w:autoSpaceDE w:val="0"/>
        <w:autoSpaceDN w:val="0"/>
        <w:adjustRightInd w:val="0"/>
        <w:spacing w:line="240" w:lineRule="auto"/>
        <w:jc w:val="center"/>
        <w:rPr>
          <w:rFonts w:ascii="Times New Roman" w:hAnsi="Times New Roman"/>
          <w:b/>
          <w:bCs/>
          <w:sz w:val="24"/>
          <w:szCs w:val="24"/>
        </w:rPr>
      </w:pPr>
    </w:p>
    <w:tbl>
      <w:tblPr>
        <w:tblW w:w="11334" w:type="dxa"/>
        <w:jc w:val="center"/>
        <w:tblInd w:w="-962" w:type="dxa"/>
        <w:tblLayout w:type="fixed"/>
        <w:tblLook w:val="01A0"/>
      </w:tblPr>
      <w:tblGrid>
        <w:gridCol w:w="533"/>
        <w:gridCol w:w="2019"/>
        <w:gridCol w:w="993"/>
        <w:gridCol w:w="1903"/>
        <w:gridCol w:w="1854"/>
        <w:gridCol w:w="2699"/>
        <w:gridCol w:w="1313"/>
        <w:gridCol w:w="20"/>
      </w:tblGrid>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b/>
                <w:bCs/>
                <w:kern w:val="2"/>
                <w:sz w:val="24"/>
                <w:szCs w:val="24"/>
                <w:lang w:eastAsia="hi-IN" w:bidi="hi-IN"/>
              </w:rPr>
            </w:pPr>
            <w:r w:rsidRPr="00C77598">
              <w:rPr>
                <w:rFonts w:ascii="Times New Roman" w:hAnsi="Times New Roman"/>
                <w:b/>
                <w:bCs/>
                <w:sz w:val="24"/>
                <w:szCs w:val="24"/>
              </w:rPr>
              <w:t>№ п/п</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b/>
                <w:bCs/>
                <w:kern w:val="2"/>
                <w:sz w:val="24"/>
                <w:szCs w:val="24"/>
                <w:lang w:eastAsia="hi-IN" w:bidi="hi-IN"/>
              </w:rPr>
            </w:pPr>
            <w:r w:rsidRPr="00C77598">
              <w:rPr>
                <w:rFonts w:ascii="Times New Roman" w:hAnsi="Times New Roman"/>
                <w:b/>
                <w:bCs/>
                <w:sz w:val="24"/>
                <w:szCs w:val="24"/>
              </w:rPr>
              <w:t>Мероприятия</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b/>
                <w:bCs/>
                <w:kern w:val="2"/>
                <w:sz w:val="24"/>
                <w:szCs w:val="24"/>
                <w:lang w:eastAsia="hi-IN" w:bidi="hi-IN"/>
              </w:rPr>
            </w:pPr>
            <w:r w:rsidRPr="00C77598">
              <w:rPr>
                <w:rFonts w:ascii="Times New Roman" w:hAnsi="Times New Roman"/>
                <w:b/>
                <w:bCs/>
                <w:sz w:val="24"/>
                <w:szCs w:val="24"/>
              </w:rPr>
              <w:t>Примерные сроки</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b/>
                <w:bCs/>
                <w:kern w:val="2"/>
                <w:sz w:val="24"/>
                <w:szCs w:val="24"/>
                <w:lang w:eastAsia="hi-IN" w:bidi="hi-IN"/>
              </w:rPr>
            </w:pPr>
            <w:r w:rsidRPr="00C77598">
              <w:rPr>
                <w:rFonts w:ascii="Times New Roman" w:hAnsi="Times New Roman"/>
                <w:b/>
                <w:bCs/>
                <w:sz w:val="24"/>
                <w:szCs w:val="24"/>
              </w:rPr>
              <w:t>Ответственные</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b/>
                <w:bCs/>
                <w:kern w:val="2"/>
                <w:sz w:val="24"/>
                <w:szCs w:val="24"/>
                <w:lang w:eastAsia="hi-IN" w:bidi="hi-IN"/>
              </w:rPr>
            </w:pPr>
            <w:r w:rsidRPr="00C77598">
              <w:rPr>
                <w:rFonts w:ascii="Times New Roman" w:hAnsi="Times New Roman"/>
                <w:b/>
                <w:bCs/>
                <w:sz w:val="24"/>
                <w:szCs w:val="24"/>
              </w:rPr>
              <w:t>Ожидаемый результат</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jc w:val="center"/>
              <w:rPr>
                <w:rFonts w:ascii="Times New Roman" w:hAnsi="Times New Roman"/>
                <w:b/>
                <w:bCs/>
                <w:kern w:val="2"/>
                <w:sz w:val="24"/>
                <w:szCs w:val="24"/>
                <w:lang w:eastAsia="hi-IN" w:bidi="hi-IN"/>
              </w:rPr>
            </w:pPr>
            <w:r w:rsidRPr="00C77598">
              <w:rPr>
                <w:rFonts w:ascii="Times New Roman" w:hAnsi="Times New Roman"/>
                <w:b/>
                <w:bCs/>
                <w:sz w:val="24"/>
                <w:szCs w:val="24"/>
              </w:rPr>
              <w:t>Формы отчетных документов</w:t>
            </w:r>
          </w:p>
        </w:tc>
      </w:tr>
      <w:tr w:rsidR="001E0706" w:rsidRPr="00C77598" w:rsidTr="000D16EE">
        <w:trPr>
          <w:jc w:val="center"/>
        </w:trPr>
        <w:tc>
          <w:tcPr>
            <w:tcW w:w="10001" w:type="dxa"/>
            <w:gridSpan w:val="6"/>
            <w:tcBorders>
              <w:top w:val="single" w:sz="4" w:space="0" w:color="000000"/>
              <w:left w:val="single" w:sz="4" w:space="0" w:color="000000"/>
              <w:bottom w:val="single" w:sz="4" w:space="0" w:color="000000"/>
              <w:right w:val="nil"/>
            </w:tcBorders>
            <w:tcMar>
              <w:top w:w="0" w:type="dxa"/>
              <w:left w:w="0" w:type="dxa"/>
              <w:bottom w:w="0" w:type="dxa"/>
              <w:right w:w="0" w:type="dxa"/>
            </w:tcMar>
          </w:tcPr>
          <w:p w:rsidR="001E0706" w:rsidRPr="00C77598" w:rsidRDefault="001E0706" w:rsidP="001E0706">
            <w:pPr>
              <w:widowControl w:val="0"/>
              <w:suppressAutoHyphens/>
              <w:snapToGrid w:val="0"/>
              <w:spacing w:line="240" w:lineRule="auto"/>
              <w:jc w:val="center"/>
              <w:rPr>
                <w:rFonts w:ascii="Times New Roman" w:hAnsi="Times New Roman"/>
                <w:b/>
                <w:bCs/>
                <w:kern w:val="2"/>
                <w:sz w:val="24"/>
                <w:szCs w:val="24"/>
                <w:lang w:eastAsia="hi-IN" w:bidi="hi-IN"/>
              </w:rPr>
            </w:pPr>
            <w:r w:rsidRPr="00C77598">
              <w:rPr>
                <w:rFonts w:ascii="Times New Roman" w:hAnsi="Times New Roman"/>
                <w:b/>
                <w:bCs/>
                <w:sz w:val="24"/>
                <w:szCs w:val="24"/>
              </w:rPr>
              <w:t>1. Создание организационно-управленческих условий внедрения ФГОС ООО</w:t>
            </w:r>
          </w:p>
        </w:tc>
        <w:tc>
          <w:tcPr>
            <w:tcW w:w="1313" w:type="dxa"/>
            <w:tcBorders>
              <w:top w:val="nil"/>
              <w:left w:val="single" w:sz="4" w:space="0" w:color="000000"/>
              <w:bottom w:val="nil"/>
              <w:right w:val="nil"/>
            </w:tcBorders>
            <w:tcMar>
              <w:top w:w="0" w:type="dxa"/>
              <w:left w:w="0" w:type="dxa"/>
              <w:bottom w:w="0" w:type="dxa"/>
              <w:right w:w="0" w:type="dxa"/>
            </w:tcMar>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p>
        </w:tc>
        <w:tc>
          <w:tcPr>
            <w:tcW w:w="20" w:type="dxa"/>
            <w:tcMar>
              <w:top w:w="0" w:type="dxa"/>
              <w:left w:w="0" w:type="dxa"/>
              <w:bottom w:w="0" w:type="dxa"/>
              <w:right w:w="0" w:type="dxa"/>
            </w:tcMar>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sz w:val="24"/>
                <w:szCs w:val="24"/>
              </w:rPr>
            </w:pP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 xml:space="preserve">Создание рабочей группы по подготовке введения ФГОС ООО </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август</w:t>
            </w:r>
          </w:p>
          <w:p w:rsidR="001E0706" w:rsidRPr="00C77598" w:rsidRDefault="001E0706" w:rsidP="001E0706">
            <w:pPr>
              <w:widowControl w:val="0"/>
              <w:suppressAutoHyphens/>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201</w:t>
            </w:r>
            <w:r>
              <w:rPr>
                <w:rFonts w:ascii="Times New Roman" w:hAnsi="Times New Roman"/>
                <w:kern w:val="2"/>
                <w:sz w:val="24"/>
                <w:szCs w:val="24"/>
                <w:lang w:eastAsia="hi-IN" w:bidi="hi-IN"/>
              </w:rPr>
              <w:t>5</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Директор </w:t>
            </w:r>
            <w:r>
              <w:rPr>
                <w:rFonts w:ascii="Times New Roman" w:hAnsi="Times New Roman"/>
                <w:kern w:val="2"/>
                <w:sz w:val="24"/>
                <w:szCs w:val="24"/>
                <w:lang w:eastAsia="hi-IN" w:bidi="hi-IN"/>
              </w:rPr>
              <w:t>Мирошниченко В. П.</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Создание и определение функционала рабочей группы</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Приказ об утверждении рабочей группы по подготовке введения ФГОС ООО</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2</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Разработка и утверждение плана-графика мероприятий по реализации направлений ФГОС ООО</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Август </w:t>
            </w:r>
          </w:p>
          <w:p w:rsidR="001E0706" w:rsidRPr="00C77598" w:rsidRDefault="001E0706" w:rsidP="001E0706">
            <w:pPr>
              <w:widowControl w:val="0"/>
              <w:suppressAutoHyphens/>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201</w:t>
            </w:r>
            <w:r>
              <w:rPr>
                <w:rFonts w:ascii="Times New Roman" w:hAnsi="Times New Roman"/>
                <w:kern w:val="2"/>
                <w:sz w:val="24"/>
                <w:szCs w:val="24"/>
                <w:lang w:eastAsia="hi-IN" w:bidi="hi-IN"/>
              </w:rPr>
              <w:t>5</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Директор </w:t>
            </w:r>
            <w:r>
              <w:rPr>
                <w:rFonts w:ascii="Times New Roman" w:hAnsi="Times New Roman"/>
                <w:kern w:val="2"/>
                <w:sz w:val="24"/>
                <w:szCs w:val="24"/>
                <w:lang w:eastAsia="hi-IN" w:bidi="hi-IN"/>
              </w:rPr>
              <w:t>Мирошниченко В. П.</w:t>
            </w:r>
          </w:p>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рабочая группа</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Система мероприятий, обеспечивающих внедрение ФГОС ООО</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sz w:val="24"/>
                <w:szCs w:val="24"/>
              </w:rPr>
            </w:pPr>
            <w:r w:rsidRPr="00C77598">
              <w:rPr>
                <w:rFonts w:ascii="Times New Roman" w:hAnsi="Times New Roman"/>
                <w:sz w:val="24"/>
                <w:szCs w:val="24"/>
              </w:rPr>
              <w:t>План-график</w:t>
            </w:r>
          </w:p>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приказ</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3</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Организация непрерывного повышения квалификации по проблеме введения ФГОС ООО</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В течение года</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Зам. директора </w:t>
            </w:r>
          </w:p>
          <w:p w:rsidR="001E0706" w:rsidRDefault="001E0706" w:rsidP="001E0706">
            <w:pPr>
              <w:widowControl w:val="0"/>
              <w:suppressAutoHyphens/>
              <w:snapToGrid w:val="0"/>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 xml:space="preserve">Татаринцева </w:t>
            </w:r>
          </w:p>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Поэтапная подготовка педагогических и управленческих кадров к введению ФГОС ООО</w:t>
            </w:r>
          </w:p>
        </w:tc>
        <w:tc>
          <w:tcPr>
            <w:tcW w:w="2699" w:type="dxa"/>
            <w:tcBorders>
              <w:top w:val="single" w:sz="4" w:space="0" w:color="000000"/>
              <w:left w:val="single" w:sz="4" w:space="0" w:color="000000"/>
              <w:bottom w:val="single" w:sz="4" w:space="0" w:color="000000"/>
              <w:right w:val="single" w:sz="4" w:space="0" w:color="000000"/>
            </w:tcBorders>
          </w:tcPr>
          <w:p w:rsidR="001E0706"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План курсовой подготовки, </w:t>
            </w:r>
          </w:p>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портфолио учителя</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4</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Предварительный анализ ресурсного обеспечения в соответствии с требованиями ФГОС ООО</w:t>
            </w:r>
          </w:p>
          <w:p w:rsidR="001E0706" w:rsidRPr="00C77598" w:rsidRDefault="001E0706" w:rsidP="001E0706">
            <w:pPr>
              <w:widowControl w:val="0"/>
              <w:suppressAutoHyphens/>
              <w:spacing w:line="240" w:lineRule="auto"/>
              <w:jc w:val="both"/>
              <w:rPr>
                <w:rFonts w:ascii="Times New Roman" w:hAnsi="Times New Roman"/>
                <w:kern w:val="2"/>
                <w:sz w:val="24"/>
                <w:szCs w:val="24"/>
                <w:lang w:eastAsia="hi-IN" w:bidi="hi-IN"/>
              </w:rPr>
            </w:pP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jc w:val="center"/>
              <w:rPr>
                <w:rFonts w:ascii="Times New Roman" w:hAnsi="Times New Roman"/>
                <w:kern w:val="2"/>
                <w:sz w:val="24"/>
                <w:szCs w:val="24"/>
                <w:lang w:eastAsia="hi-IN" w:bidi="hi-IN"/>
              </w:rPr>
            </w:pPr>
            <w:r>
              <w:rPr>
                <w:rFonts w:ascii="Times New Roman" w:hAnsi="Times New Roman"/>
                <w:kern w:val="2"/>
                <w:sz w:val="24"/>
                <w:szCs w:val="24"/>
                <w:lang w:eastAsia="hi-IN" w:bidi="hi-IN"/>
              </w:rPr>
              <w:t xml:space="preserve"> Ноябрь 2015</w:t>
            </w:r>
            <w:r w:rsidRPr="00C77598">
              <w:rPr>
                <w:rFonts w:ascii="Times New Roman" w:hAnsi="Times New Roman"/>
                <w:kern w:val="2"/>
                <w:sz w:val="24"/>
                <w:szCs w:val="24"/>
                <w:lang w:eastAsia="hi-IN" w:bidi="hi-IN"/>
              </w:rPr>
              <w:t>-Январь 201</w:t>
            </w:r>
            <w:r>
              <w:rPr>
                <w:rFonts w:ascii="Times New Roman" w:hAnsi="Times New Roman"/>
                <w:kern w:val="2"/>
                <w:sz w:val="24"/>
                <w:szCs w:val="24"/>
                <w:lang w:eastAsia="hi-IN" w:bidi="hi-IN"/>
              </w:rPr>
              <w:t>6</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Директор </w:t>
            </w:r>
            <w:r>
              <w:rPr>
                <w:rFonts w:ascii="Times New Roman" w:hAnsi="Times New Roman"/>
                <w:kern w:val="2"/>
                <w:sz w:val="24"/>
                <w:szCs w:val="24"/>
                <w:lang w:eastAsia="hi-IN" w:bidi="hi-IN"/>
              </w:rPr>
              <w:t>Мирошниченко В. П.</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Получение объективной информации о готовности школы к переходу на ФГОС ООО</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 xml:space="preserve">Отчеты </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5</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 xml:space="preserve">Разработка плана методического сопровождения  введения ФГОС ООО </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январь 2015</w:t>
            </w:r>
          </w:p>
        </w:tc>
        <w:tc>
          <w:tcPr>
            <w:tcW w:w="1903" w:type="dxa"/>
            <w:tcBorders>
              <w:top w:val="single" w:sz="4" w:space="0" w:color="000000"/>
              <w:left w:val="single" w:sz="4" w:space="0" w:color="000000"/>
              <w:bottom w:val="single" w:sz="4" w:space="0" w:color="000000"/>
              <w:right w:val="nil"/>
            </w:tcBorders>
          </w:tcPr>
          <w:p w:rsidR="001E0706"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Зам.директора </w:t>
            </w:r>
            <w:r>
              <w:rPr>
                <w:rFonts w:ascii="Times New Roman" w:hAnsi="Times New Roman"/>
                <w:kern w:val="2"/>
                <w:sz w:val="24"/>
                <w:szCs w:val="24"/>
                <w:lang w:eastAsia="hi-IN" w:bidi="hi-IN"/>
              </w:rPr>
              <w:t xml:space="preserve">Татаринцева </w:t>
            </w:r>
          </w:p>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 xml:space="preserve">Повышение профессиональной компетентности педагогических работников в области организации образовательного процесса и обновления содержания образования в соответствии с ФГОС ООО </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План</w:t>
            </w:r>
          </w:p>
        </w:tc>
      </w:tr>
      <w:tr w:rsidR="001E0706" w:rsidRPr="00C77598" w:rsidTr="000D16EE">
        <w:trPr>
          <w:gridAfter w:val="2"/>
          <w:wAfter w:w="1333" w:type="dxa"/>
          <w:trHeight w:val="1127"/>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sz w:val="24"/>
                <w:szCs w:val="24"/>
              </w:rPr>
            </w:pPr>
            <w:r w:rsidRPr="00C77598">
              <w:rPr>
                <w:rFonts w:ascii="Times New Roman" w:hAnsi="Times New Roman"/>
                <w:sz w:val="24"/>
                <w:szCs w:val="24"/>
              </w:rPr>
              <w:t>6</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sz w:val="24"/>
                <w:szCs w:val="24"/>
              </w:rPr>
              <w:t>Педсовет школы «Готовность школы к внедрению ФГОС ООО»</w:t>
            </w:r>
          </w:p>
          <w:p w:rsidR="001E0706" w:rsidRPr="00C77598" w:rsidRDefault="001E0706" w:rsidP="001E0706">
            <w:pPr>
              <w:widowControl w:val="0"/>
              <w:suppressAutoHyphens/>
              <w:snapToGrid w:val="0"/>
              <w:spacing w:line="240" w:lineRule="auto"/>
              <w:jc w:val="both"/>
              <w:rPr>
                <w:rFonts w:ascii="Times New Roman" w:hAnsi="Times New Roman"/>
                <w:sz w:val="24"/>
                <w:szCs w:val="24"/>
              </w:rPr>
            </w:pPr>
          </w:p>
          <w:p w:rsidR="001E0706" w:rsidRPr="00C77598" w:rsidRDefault="001E0706" w:rsidP="001E0706">
            <w:pPr>
              <w:autoSpaceDE w:val="0"/>
              <w:autoSpaceDN w:val="0"/>
              <w:adjustRightInd w:val="0"/>
              <w:spacing w:after="0" w:line="240" w:lineRule="auto"/>
              <w:rPr>
                <w:rFonts w:ascii="Times New Roman" w:hAnsi="Times New Roman"/>
                <w:sz w:val="24"/>
                <w:szCs w:val="24"/>
              </w:rPr>
            </w:pP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Pr>
                <w:rFonts w:ascii="Times New Roman" w:hAnsi="Times New Roman"/>
                <w:kern w:val="2"/>
                <w:sz w:val="24"/>
                <w:szCs w:val="24"/>
                <w:lang w:eastAsia="hi-IN" w:bidi="hi-IN"/>
              </w:rPr>
              <w:t xml:space="preserve">Август </w:t>
            </w:r>
            <w:r w:rsidRPr="00C77598">
              <w:rPr>
                <w:rFonts w:ascii="Times New Roman" w:hAnsi="Times New Roman"/>
                <w:kern w:val="2"/>
                <w:sz w:val="24"/>
                <w:szCs w:val="24"/>
                <w:lang w:eastAsia="hi-IN" w:bidi="hi-IN"/>
              </w:rPr>
              <w:t>2015</w:t>
            </w: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p>
        </w:tc>
        <w:tc>
          <w:tcPr>
            <w:tcW w:w="190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Директор </w:t>
            </w:r>
            <w:r>
              <w:rPr>
                <w:rFonts w:ascii="Times New Roman" w:hAnsi="Times New Roman"/>
                <w:kern w:val="2"/>
                <w:sz w:val="24"/>
                <w:szCs w:val="24"/>
                <w:lang w:eastAsia="hi-IN" w:bidi="hi-IN"/>
              </w:rPr>
              <w:t>Мирошниченко В. П.</w:t>
            </w:r>
          </w:p>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p>
          <w:p w:rsidR="001E0706"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Зам.директора </w:t>
            </w:r>
            <w:r>
              <w:rPr>
                <w:rFonts w:ascii="Times New Roman" w:hAnsi="Times New Roman"/>
                <w:kern w:val="2"/>
                <w:sz w:val="24"/>
                <w:szCs w:val="24"/>
                <w:lang w:eastAsia="hi-IN" w:bidi="hi-IN"/>
              </w:rPr>
              <w:t xml:space="preserve">Татаринцева </w:t>
            </w:r>
          </w:p>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sz w:val="24"/>
                <w:szCs w:val="24"/>
              </w:rPr>
            </w:pPr>
            <w:r w:rsidRPr="00C77598">
              <w:rPr>
                <w:rFonts w:ascii="Times New Roman" w:hAnsi="Times New Roman"/>
                <w:sz w:val="24"/>
                <w:szCs w:val="24"/>
              </w:rPr>
              <w:t>Определение уровня готовности школы к внедрению ФГОС ООО</w:t>
            </w:r>
          </w:p>
          <w:p w:rsidR="001E0706" w:rsidRPr="00C77598" w:rsidRDefault="001E0706" w:rsidP="001E0706">
            <w:pPr>
              <w:widowControl w:val="0"/>
              <w:suppressAutoHyphens/>
              <w:snapToGrid w:val="0"/>
              <w:spacing w:line="240" w:lineRule="auto"/>
              <w:rPr>
                <w:rFonts w:ascii="Times New Roman" w:hAnsi="Times New Roman"/>
                <w:sz w:val="24"/>
                <w:szCs w:val="24"/>
              </w:rPr>
            </w:pPr>
          </w:p>
          <w:p w:rsidR="001E0706" w:rsidRPr="00C77598" w:rsidRDefault="001E0706" w:rsidP="001E0706">
            <w:pPr>
              <w:autoSpaceDE w:val="0"/>
              <w:autoSpaceDN w:val="0"/>
              <w:adjustRightInd w:val="0"/>
              <w:spacing w:after="0" w:line="240" w:lineRule="auto"/>
              <w:rPr>
                <w:rFonts w:ascii="Times New Roman" w:hAnsi="Times New Roman"/>
                <w:sz w:val="24"/>
                <w:szCs w:val="24"/>
              </w:rPr>
            </w:pPr>
          </w:p>
          <w:p w:rsidR="001E0706" w:rsidRPr="00C77598" w:rsidRDefault="001E0706" w:rsidP="001E0706">
            <w:pPr>
              <w:widowControl w:val="0"/>
              <w:suppressAutoHyphens/>
              <w:snapToGrid w:val="0"/>
              <w:spacing w:line="240" w:lineRule="auto"/>
              <w:rPr>
                <w:rFonts w:ascii="Times New Roman" w:hAnsi="Times New Roman"/>
                <w:sz w:val="24"/>
                <w:szCs w:val="24"/>
              </w:rPr>
            </w:pP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sz w:val="24"/>
                <w:szCs w:val="24"/>
              </w:rPr>
            </w:pPr>
            <w:r>
              <w:rPr>
                <w:rFonts w:ascii="Times New Roman" w:hAnsi="Times New Roman"/>
                <w:sz w:val="24"/>
                <w:szCs w:val="24"/>
              </w:rPr>
              <w:t xml:space="preserve">Протокол </w:t>
            </w:r>
            <w:r w:rsidRPr="00C77598">
              <w:rPr>
                <w:rFonts w:ascii="Times New Roman" w:hAnsi="Times New Roman"/>
                <w:sz w:val="24"/>
                <w:szCs w:val="24"/>
              </w:rPr>
              <w:t xml:space="preserve"> педсовета</w:t>
            </w:r>
          </w:p>
        </w:tc>
      </w:tr>
      <w:tr w:rsidR="001E0706" w:rsidRPr="00C77598" w:rsidTr="000D16EE">
        <w:trPr>
          <w:gridAfter w:val="2"/>
          <w:wAfter w:w="1333" w:type="dxa"/>
          <w:trHeight w:val="1492"/>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7</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Проведение инструктивно-методических совещаний по вопросам введения ФГОС  ООО</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Pr>
                <w:rFonts w:ascii="Times New Roman" w:hAnsi="Times New Roman"/>
                <w:kern w:val="2"/>
                <w:sz w:val="24"/>
                <w:szCs w:val="24"/>
                <w:lang w:eastAsia="hi-IN" w:bidi="hi-IN"/>
              </w:rPr>
              <w:t>Поэтапно, 2015-2016</w:t>
            </w:r>
            <w:r w:rsidRPr="00C77598">
              <w:rPr>
                <w:rFonts w:ascii="Times New Roman" w:hAnsi="Times New Roman"/>
                <w:kern w:val="2"/>
                <w:sz w:val="24"/>
                <w:szCs w:val="24"/>
                <w:lang w:eastAsia="hi-IN" w:bidi="hi-IN"/>
              </w:rPr>
              <w:t xml:space="preserve"> уч.г.</w:t>
            </w:r>
          </w:p>
        </w:tc>
        <w:tc>
          <w:tcPr>
            <w:tcW w:w="1903" w:type="dxa"/>
            <w:tcBorders>
              <w:top w:val="single" w:sz="4" w:space="0" w:color="000000"/>
              <w:left w:val="single" w:sz="4" w:space="0" w:color="000000"/>
              <w:bottom w:val="single" w:sz="4" w:space="0" w:color="000000"/>
              <w:right w:val="nil"/>
            </w:tcBorders>
          </w:tcPr>
          <w:p w:rsidR="001E0706"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Зам. директора </w:t>
            </w:r>
            <w:r>
              <w:rPr>
                <w:rFonts w:ascii="Times New Roman" w:hAnsi="Times New Roman"/>
                <w:kern w:val="2"/>
                <w:sz w:val="24"/>
                <w:szCs w:val="24"/>
                <w:lang w:eastAsia="hi-IN" w:bidi="hi-IN"/>
              </w:rPr>
              <w:t xml:space="preserve">Татаринцева </w:t>
            </w:r>
          </w:p>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Ликвидация профессиональных затруднений и уточнение смысловых понятий</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 xml:space="preserve">Справки </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8</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Организация работы по разработке образовательной программы основного общего образования в соответствии с примерными образовательными программами</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Март- июнь 2015</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Директор </w:t>
            </w:r>
            <w:r>
              <w:rPr>
                <w:rFonts w:ascii="Times New Roman" w:hAnsi="Times New Roman"/>
                <w:kern w:val="2"/>
                <w:sz w:val="24"/>
                <w:szCs w:val="24"/>
                <w:lang w:eastAsia="hi-IN" w:bidi="hi-IN"/>
              </w:rPr>
              <w:t>Мирошниченко В. П.</w:t>
            </w:r>
          </w:p>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Зам.директора </w:t>
            </w:r>
          </w:p>
          <w:p w:rsidR="001E0706" w:rsidRDefault="001E0706" w:rsidP="001E0706">
            <w:pPr>
              <w:widowControl w:val="0"/>
              <w:suppressAutoHyphens/>
              <w:snapToGrid w:val="0"/>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 xml:space="preserve">Татаринцева </w:t>
            </w:r>
          </w:p>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Создание проекта ООП ООО</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Проект ООП ООО</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9</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sz w:val="24"/>
                <w:szCs w:val="24"/>
              </w:rPr>
              <w:t>Обсуждение проекта и</w:t>
            </w:r>
          </w:p>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утверждение основной образовательной программы</w:t>
            </w:r>
          </w:p>
        </w:tc>
        <w:tc>
          <w:tcPr>
            <w:tcW w:w="993" w:type="dxa"/>
            <w:tcBorders>
              <w:top w:val="single" w:sz="4" w:space="0" w:color="000000"/>
              <w:left w:val="single" w:sz="4" w:space="0" w:color="000000"/>
              <w:bottom w:val="single" w:sz="4" w:space="0" w:color="000000"/>
              <w:right w:val="nil"/>
            </w:tcBorders>
          </w:tcPr>
          <w:p w:rsidR="001E0706" w:rsidRPr="00C77598" w:rsidRDefault="00F4058B" w:rsidP="001E0706">
            <w:pPr>
              <w:widowControl w:val="0"/>
              <w:suppressAutoHyphens/>
              <w:spacing w:line="240" w:lineRule="auto"/>
              <w:jc w:val="center"/>
              <w:rPr>
                <w:rFonts w:ascii="Times New Roman" w:hAnsi="Times New Roman"/>
                <w:kern w:val="2"/>
                <w:sz w:val="24"/>
                <w:szCs w:val="24"/>
                <w:lang w:eastAsia="hi-IN" w:bidi="hi-IN"/>
              </w:rPr>
            </w:pPr>
            <w:r>
              <w:rPr>
                <w:rFonts w:ascii="Times New Roman" w:hAnsi="Times New Roman"/>
                <w:kern w:val="2"/>
                <w:sz w:val="24"/>
                <w:szCs w:val="24"/>
                <w:lang w:eastAsia="hi-IN" w:bidi="hi-IN"/>
              </w:rPr>
              <w:t xml:space="preserve">Август </w:t>
            </w:r>
            <w:r w:rsidR="001E0706" w:rsidRPr="00C77598">
              <w:rPr>
                <w:rFonts w:ascii="Times New Roman" w:hAnsi="Times New Roman"/>
                <w:kern w:val="2"/>
                <w:sz w:val="24"/>
                <w:szCs w:val="24"/>
                <w:lang w:eastAsia="hi-IN" w:bidi="hi-IN"/>
              </w:rPr>
              <w:t xml:space="preserve">  2015</w:t>
            </w:r>
          </w:p>
        </w:tc>
        <w:tc>
          <w:tcPr>
            <w:tcW w:w="1903" w:type="dxa"/>
            <w:tcBorders>
              <w:top w:val="single" w:sz="4" w:space="0" w:color="000000"/>
              <w:left w:val="single" w:sz="4" w:space="0" w:color="000000"/>
              <w:bottom w:val="single" w:sz="4" w:space="0" w:color="000000"/>
              <w:right w:val="nil"/>
            </w:tcBorders>
          </w:tcPr>
          <w:p w:rsidR="00F4058B" w:rsidRDefault="001E0706" w:rsidP="00F4058B">
            <w:pPr>
              <w:widowControl w:val="0"/>
              <w:suppressAutoHyphens/>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Директор </w:t>
            </w:r>
            <w:r w:rsidR="00F4058B">
              <w:rPr>
                <w:rFonts w:ascii="Times New Roman" w:hAnsi="Times New Roman"/>
                <w:kern w:val="2"/>
                <w:sz w:val="24"/>
                <w:szCs w:val="24"/>
                <w:lang w:eastAsia="hi-IN" w:bidi="hi-IN"/>
              </w:rPr>
              <w:t>Мирошниченко В. П.</w:t>
            </w:r>
          </w:p>
          <w:p w:rsidR="00F4058B" w:rsidRDefault="001E0706" w:rsidP="00F4058B">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Заместитель директора </w:t>
            </w:r>
            <w:r w:rsidR="00F4058B">
              <w:rPr>
                <w:rFonts w:ascii="Times New Roman" w:hAnsi="Times New Roman"/>
                <w:kern w:val="2"/>
                <w:sz w:val="24"/>
                <w:szCs w:val="24"/>
                <w:lang w:eastAsia="hi-IN" w:bidi="hi-IN"/>
              </w:rPr>
              <w:t xml:space="preserve">Татаринцева </w:t>
            </w:r>
          </w:p>
          <w:p w:rsidR="00F4058B" w:rsidRPr="00C77598" w:rsidRDefault="00F4058B" w:rsidP="00F4058B">
            <w:pPr>
              <w:widowControl w:val="0"/>
              <w:suppressAutoHyphens/>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p w:rsidR="001E0706" w:rsidRPr="00C77598" w:rsidRDefault="001E0706" w:rsidP="00F4058B">
            <w:pPr>
              <w:widowControl w:val="0"/>
              <w:suppressAutoHyphens/>
              <w:spacing w:line="240" w:lineRule="auto"/>
              <w:rPr>
                <w:rFonts w:ascii="Times New Roman" w:hAnsi="Times New Roman"/>
                <w:kern w:val="2"/>
                <w:sz w:val="24"/>
                <w:szCs w:val="24"/>
                <w:lang w:eastAsia="hi-IN" w:bidi="hi-IN"/>
              </w:rPr>
            </w:pP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Наличие ООП ООО</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sz w:val="24"/>
                <w:szCs w:val="24"/>
              </w:rPr>
            </w:pPr>
            <w:r w:rsidRPr="00C77598">
              <w:rPr>
                <w:rFonts w:ascii="Times New Roman" w:hAnsi="Times New Roman"/>
                <w:sz w:val="24"/>
                <w:szCs w:val="24"/>
              </w:rPr>
              <w:t>ООП ООО</w:t>
            </w:r>
          </w:p>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Приказ об утверждении ООП ООО</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10</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Разработка и утверждение рабочих программ  учебных предметов, курсов и календарно-тематических планов педагогических работников на 2015-2016уч.г</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Март-июнь, август 2015</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Учителя</w:t>
            </w:r>
          </w:p>
          <w:p w:rsidR="00F4058B" w:rsidRDefault="001E0706" w:rsidP="00F4058B">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Заместитель директора </w:t>
            </w:r>
            <w:r w:rsidR="00F4058B">
              <w:rPr>
                <w:rFonts w:ascii="Times New Roman" w:hAnsi="Times New Roman"/>
                <w:kern w:val="2"/>
                <w:sz w:val="24"/>
                <w:szCs w:val="24"/>
                <w:lang w:eastAsia="hi-IN" w:bidi="hi-IN"/>
              </w:rPr>
              <w:t xml:space="preserve">Татаринцева </w:t>
            </w:r>
          </w:p>
          <w:p w:rsidR="00F4058B" w:rsidRPr="00C77598" w:rsidRDefault="00F4058B" w:rsidP="00F4058B">
            <w:pPr>
              <w:widowControl w:val="0"/>
              <w:suppressAutoHyphens/>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p w:rsidR="001E0706" w:rsidRPr="00C77598" w:rsidRDefault="001E0706" w:rsidP="00F4058B">
            <w:pPr>
              <w:widowControl w:val="0"/>
              <w:suppressAutoHyphens/>
              <w:spacing w:line="240" w:lineRule="auto"/>
              <w:rPr>
                <w:rFonts w:ascii="Times New Roman" w:hAnsi="Times New Roman"/>
                <w:kern w:val="2"/>
                <w:sz w:val="24"/>
                <w:szCs w:val="24"/>
                <w:lang w:eastAsia="hi-IN" w:bidi="hi-IN"/>
              </w:rPr>
            </w:pP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Наличие рабочих программ, календарно-тематических планов</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Приказ об утверждении рабочих программ</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sz w:val="24"/>
                <w:szCs w:val="24"/>
              </w:rPr>
            </w:pPr>
            <w:r w:rsidRPr="00C77598">
              <w:rPr>
                <w:rFonts w:ascii="Times New Roman" w:hAnsi="Times New Roman"/>
                <w:sz w:val="24"/>
                <w:szCs w:val="24"/>
              </w:rPr>
              <w:t>11</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sz w:val="24"/>
                <w:szCs w:val="24"/>
              </w:rPr>
              <w:t>Разработка «Положения о результатах освоения ООП»</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Июнь-август 2015</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Директор </w:t>
            </w:r>
            <w:r w:rsidR="00F4058B">
              <w:rPr>
                <w:rFonts w:ascii="Times New Roman" w:hAnsi="Times New Roman"/>
                <w:kern w:val="2"/>
                <w:sz w:val="24"/>
                <w:szCs w:val="24"/>
                <w:lang w:eastAsia="hi-IN" w:bidi="hi-IN"/>
              </w:rPr>
              <w:t>Мирошниченко В. П.</w:t>
            </w:r>
          </w:p>
          <w:p w:rsidR="00F4058B" w:rsidRDefault="00F4058B" w:rsidP="00F4058B">
            <w:pPr>
              <w:widowControl w:val="0"/>
              <w:suppressAutoHyphens/>
              <w:snapToGrid w:val="0"/>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 xml:space="preserve">Заместитель </w:t>
            </w:r>
            <w:r w:rsidR="001E0706" w:rsidRPr="00C77598">
              <w:rPr>
                <w:rFonts w:ascii="Times New Roman" w:hAnsi="Times New Roman"/>
                <w:kern w:val="2"/>
                <w:sz w:val="24"/>
                <w:szCs w:val="24"/>
                <w:lang w:eastAsia="hi-IN" w:bidi="hi-IN"/>
              </w:rPr>
              <w:t xml:space="preserve">директора </w:t>
            </w:r>
            <w:r>
              <w:rPr>
                <w:rFonts w:ascii="Times New Roman" w:hAnsi="Times New Roman"/>
                <w:kern w:val="2"/>
                <w:sz w:val="24"/>
                <w:szCs w:val="24"/>
                <w:lang w:eastAsia="hi-IN" w:bidi="hi-IN"/>
              </w:rPr>
              <w:t xml:space="preserve">Татаринцева </w:t>
            </w:r>
          </w:p>
          <w:p w:rsidR="00F4058B" w:rsidRPr="00C77598" w:rsidRDefault="00F4058B" w:rsidP="00F4058B">
            <w:pPr>
              <w:widowControl w:val="0"/>
              <w:suppressAutoHyphens/>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p>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sz w:val="24"/>
                <w:szCs w:val="24"/>
              </w:rPr>
            </w:pPr>
            <w:r w:rsidRPr="00C77598">
              <w:rPr>
                <w:rFonts w:ascii="Times New Roman" w:hAnsi="Times New Roman"/>
                <w:sz w:val="24"/>
                <w:szCs w:val="24"/>
              </w:rPr>
              <w:t>Наличие Положения</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sz w:val="24"/>
                <w:szCs w:val="24"/>
              </w:rPr>
            </w:pPr>
            <w:r w:rsidRPr="00C77598">
              <w:rPr>
                <w:rFonts w:ascii="Times New Roman" w:hAnsi="Times New Roman"/>
                <w:sz w:val="24"/>
                <w:szCs w:val="24"/>
              </w:rPr>
              <w:t>Приказ об утверждении Положения</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sz w:val="24"/>
                <w:szCs w:val="24"/>
              </w:rPr>
            </w:pPr>
            <w:r w:rsidRPr="00C77598">
              <w:rPr>
                <w:rFonts w:ascii="Times New Roman" w:hAnsi="Times New Roman"/>
                <w:sz w:val="24"/>
                <w:szCs w:val="24"/>
              </w:rPr>
              <w:t>12</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sz w:val="24"/>
                <w:szCs w:val="24"/>
              </w:rPr>
              <w:t>Организация взаимодействия учителей по обеспечению преемственности начального и основного образования в условиях реализации ФГОС</w:t>
            </w:r>
          </w:p>
        </w:tc>
        <w:tc>
          <w:tcPr>
            <w:tcW w:w="993" w:type="dxa"/>
            <w:tcBorders>
              <w:top w:val="single" w:sz="4" w:space="0" w:color="000000"/>
              <w:left w:val="single" w:sz="4" w:space="0" w:color="000000"/>
              <w:bottom w:val="single" w:sz="4" w:space="0" w:color="000000"/>
              <w:right w:val="nil"/>
            </w:tcBorders>
          </w:tcPr>
          <w:p w:rsidR="001E0706" w:rsidRPr="00C77598" w:rsidRDefault="00F4058B" w:rsidP="001E0706">
            <w:pPr>
              <w:widowControl w:val="0"/>
              <w:suppressAutoHyphens/>
              <w:snapToGrid w:val="0"/>
              <w:spacing w:line="240" w:lineRule="auto"/>
              <w:jc w:val="center"/>
              <w:rPr>
                <w:rFonts w:ascii="Times New Roman" w:hAnsi="Times New Roman"/>
                <w:kern w:val="2"/>
                <w:sz w:val="24"/>
                <w:szCs w:val="24"/>
                <w:lang w:eastAsia="hi-IN" w:bidi="hi-IN"/>
              </w:rPr>
            </w:pPr>
            <w:r>
              <w:rPr>
                <w:rFonts w:ascii="Times New Roman" w:hAnsi="Times New Roman"/>
                <w:kern w:val="2"/>
                <w:sz w:val="24"/>
                <w:szCs w:val="24"/>
                <w:lang w:eastAsia="hi-IN" w:bidi="hi-IN"/>
              </w:rPr>
              <w:t>2015-2016</w:t>
            </w:r>
            <w:r w:rsidR="001E0706" w:rsidRPr="00C77598">
              <w:rPr>
                <w:rFonts w:ascii="Times New Roman" w:hAnsi="Times New Roman"/>
                <w:kern w:val="2"/>
                <w:sz w:val="24"/>
                <w:szCs w:val="24"/>
                <w:lang w:eastAsia="hi-IN" w:bidi="hi-IN"/>
              </w:rPr>
              <w:t xml:space="preserve"> уч.г.</w:t>
            </w: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 и далее</w:t>
            </w:r>
          </w:p>
        </w:tc>
        <w:tc>
          <w:tcPr>
            <w:tcW w:w="1903" w:type="dxa"/>
            <w:tcBorders>
              <w:top w:val="single" w:sz="4" w:space="0" w:color="000000"/>
              <w:left w:val="single" w:sz="4" w:space="0" w:color="000000"/>
              <w:bottom w:val="single" w:sz="4" w:space="0" w:color="000000"/>
              <w:right w:val="nil"/>
            </w:tcBorders>
          </w:tcPr>
          <w:p w:rsidR="00F4058B" w:rsidRDefault="00F4058B" w:rsidP="00F4058B">
            <w:pPr>
              <w:widowControl w:val="0"/>
              <w:suppressAutoHyphens/>
              <w:snapToGrid w:val="0"/>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 xml:space="preserve">Заместитель </w:t>
            </w:r>
            <w:r w:rsidR="001E0706" w:rsidRPr="00C77598">
              <w:rPr>
                <w:rFonts w:ascii="Times New Roman" w:hAnsi="Times New Roman"/>
                <w:kern w:val="2"/>
                <w:sz w:val="24"/>
                <w:szCs w:val="24"/>
                <w:lang w:eastAsia="hi-IN" w:bidi="hi-IN"/>
              </w:rPr>
              <w:t>директора</w:t>
            </w:r>
            <w:r>
              <w:rPr>
                <w:rFonts w:ascii="Times New Roman" w:hAnsi="Times New Roman"/>
                <w:kern w:val="2"/>
                <w:sz w:val="24"/>
                <w:szCs w:val="24"/>
                <w:lang w:eastAsia="hi-IN" w:bidi="hi-IN"/>
              </w:rPr>
              <w:t xml:space="preserve"> Татаринцева </w:t>
            </w:r>
          </w:p>
          <w:p w:rsidR="00F4058B" w:rsidRPr="00C77598" w:rsidRDefault="00F4058B" w:rsidP="00F4058B">
            <w:pPr>
              <w:widowControl w:val="0"/>
              <w:suppressAutoHyphens/>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p>
          <w:p w:rsidR="001E0706" w:rsidRPr="00C77598" w:rsidRDefault="001E0706" w:rsidP="001E0706">
            <w:pPr>
              <w:widowControl w:val="0"/>
              <w:suppressAutoHyphens/>
              <w:spacing w:line="240" w:lineRule="auto"/>
              <w:rPr>
                <w:rFonts w:ascii="Times New Roman" w:hAnsi="Times New Roman"/>
                <w:kern w:val="2"/>
                <w:sz w:val="24"/>
                <w:szCs w:val="24"/>
                <w:lang w:eastAsia="hi-IN" w:bidi="hi-IN"/>
              </w:rPr>
            </w:pP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sz w:val="24"/>
                <w:szCs w:val="24"/>
              </w:rPr>
            </w:pPr>
            <w:r w:rsidRPr="00C77598">
              <w:rPr>
                <w:rFonts w:ascii="Times New Roman" w:hAnsi="Times New Roman"/>
                <w:sz w:val="24"/>
                <w:szCs w:val="24"/>
              </w:rPr>
              <w:t>Повышение профессиональной компетентности педагогических работников в области организации образовательного процесса и обновления содержания образования в соответствии с ФГОС ООО</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F4058B" w:rsidP="001E0706">
            <w:pPr>
              <w:widowControl w:val="0"/>
              <w:suppressAutoHyphens/>
              <w:snapToGrid w:val="0"/>
              <w:spacing w:line="240" w:lineRule="auto"/>
              <w:rPr>
                <w:rFonts w:ascii="Times New Roman" w:hAnsi="Times New Roman"/>
                <w:sz w:val="24"/>
                <w:szCs w:val="24"/>
              </w:rPr>
            </w:pPr>
            <w:r>
              <w:rPr>
                <w:rFonts w:ascii="Times New Roman" w:hAnsi="Times New Roman"/>
                <w:sz w:val="24"/>
                <w:szCs w:val="24"/>
              </w:rPr>
              <w:t xml:space="preserve">Справки </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13</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sz w:val="24"/>
                <w:szCs w:val="24"/>
              </w:rPr>
              <w:t>Приведение  нормативно-правовой базы ОУ в соответствии с требованиями ФГОС</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Формирование банка нормативно-</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правовых документов федерального,</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регионального, муниципального уровней,</w:t>
            </w:r>
          </w:p>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sz w:val="24"/>
                <w:szCs w:val="24"/>
              </w:rPr>
              <w:t>регламентирующих введение и реализацию ФГОС</w:t>
            </w:r>
          </w:p>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поэтапно</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F4058B">
            <w:pPr>
              <w:widowControl w:val="0"/>
              <w:suppressAutoHyphens/>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Директор</w:t>
            </w:r>
            <w:r w:rsidR="00F4058B">
              <w:rPr>
                <w:rFonts w:ascii="Times New Roman" w:hAnsi="Times New Roman"/>
                <w:kern w:val="2"/>
                <w:sz w:val="24"/>
                <w:szCs w:val="24"/>
                <w:lang w:eastAsia="hi-IN" w:bidi="hi-IN"/>
              </w:rPr>
              <w:t xml:space="preserve"> Мирошниченко В. П.</w:t>
            </w:r>
            <w:r w:rsidRPr="00C77598">
              <w:rPr>
                <w:rFonts w:ascii="Times New Roman" w:hAnsi="Times New Roman"/>
                <w:kern w:val="2"/>
                <w:sz w:val="24"/>
                <w:szCs w:val="24"/>
                <w:lang w:eastAsia="hi-IN" w:bidi="hi-IN"/>
              </w:rPr>
              <w:t xml:space="preserve"> </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 xml:space="preserve">Дополнения в документы, регламентирующие деятельность школы по внедрению ФГОС ООО </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Локальные акты</w:t>
            </w:r>
            <w:r w:rsidRPr="00C77598">
              <w:rPr>
                <w:rFonts w:ascii="Times New Roman" w:hAnsi="Times New Roman"/>
                <w:sz w:val="24"/>
                <w:szCs w:val="24"/>
              </w:rPr>
              <w:br/>
              <w:t>Приказ об утверждении локальных актов, протоколы УС, педсовета</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14</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 xml:space="preserve">Мониторинг введения ФГОС ООО </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Весь период</w:t>
            </w:r>
          </w:p>
        </w:tc>
        <w:tc>
          <w:tcPr>
            <w:tcW w:w="1903" w:type="dxa"/>
            <w:tcBorders>
              <w:top w:val="single" w:sz="4" w:space="0" w:color="000000"/>
              <w:left w:val="single" w:sz="4" w:space="0" w:color="000000"/>
              <w:bottom w:val="single" w:sz="4" w:space="0" w:color="000000"/>
              <w:right w:val="nil"/>
            </w:tcBorders>
          </w:tcPr>
          <w:p w:rsidR="00F4058B" w:rsidRDefault="00F4058B" w:rsidP="00F4058B">
            <w:pPr>
              <w:widowControl w:val="0"/>
              <w:suppressAutoHyphens/>
              <w:snapToGrid w:val="0"/>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 xml:space="preserve">Заместитель </w:t>
            </w:r>
            <w:r w:rsidR="001E0706" w:rsidRPr="00C77598">
              <w:rPr>
                <w:rFonts w:ascii="Times New Roman" w:hAnsi="Times New Roman"/>
                <w:kern w:val="2"/>
                <w:sz w:val="24"/>
                <w:szCs w:val="24"/>
                <w:lang w:eastAsia="hi-IN" w:bidi="hi-IN"/>
              </w:rPr>
              <w:t xml:space="preserve">директора </w:t>
            </w:r>
            <w:r>
              <w:rPr>
                <w:rFonts w:ascii="Times New Roman" w:hAnsi="Times New Roman"/>
                <w:kern w:val="2"/>
                <w:sz w:val="24"/>
                <w:szCs w:val="24"/>
                <w:lang w:eastAsia="hi-IN" w:bidi="hi-IN"/>
              </w:rPr>
              <w:t xml:space="preserve">Татаринцева </w:t>
            </w:r>
          </w:p>
          <w:p w:rsidR="00F4058B" w:rsidRPr="00C77598" w:rsidRDefault="00F4058B" w:rsidP="00F4058B">
            <w:pPr>
              <w:widowControl w:val="0"/>
              <w:suppressAutoHyphens/>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Диагностические материалы</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План ВШК</w:t>
            </w:r>
          </w:p>
        </w:tc>
      </w:tr>
      <w:tr w:rsidR="001E0706" w:rsidRPr="00C77598" w:rsidTr="000D16EE">
        <w:trPr>
          <w:gridAfter w:val="2"/>
          <w:wAfter w:w="1333" w:type="dxa"/>
          <w:trHeight w:val="1421"/>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15</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Организация отчетности по введению ФГОС ООО</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Весь период</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F4058B">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Директор </w:t>
            </w:r>
            <w:r w:rsidR="00F4058B">
              <w:rPr>
                <w:rFonts w:ascii="Times New Roman" w:hAnsi="Times New Roman"/>
                <w:kern w:val="2"/>
                <w:sz w:val="24"/>
                <w:szCs w:val="24"/>
                <w:lang w:eastAsia="hi-IN" w:bidi="hi-IN"/>
              </w:rPr>
              <w:t>Мирошниченко В. П.</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Диагностические материалы</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 xml:space="preserve">Отчеты </w:t>
            </w:r>
          </w:p>
        </w:tc>
      </w:tr>
      <w:tr w:rsidR="001E0706" w:rsidRPr="00C77598" w:rsidTr="000D16EE">
        <w:trPr>
          <w:gridAfter w:val="2"/>
          <w:wAfter w:w="1333" w:type="dxa"/>
          <w:trHeight w:val="1421"/>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sz w:val="24"/>
                <w:szCs w:val="24"/>
              </w:rPr>
            </w:pPr>
            <w:r w:rsidRPr="00C77598">
              <w:rPr>
                <w:rFonts w:ascii="Times New Roman" w:hAnsi="Times New Roman"/>
                <w:sz w:val="24"/>
                <w:szCs w:val="24"/>
              </w:rPr>
              <w:t>16</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 xml:space="preserve">Работа с родителями «О введении </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ФГОС»</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1. Родительские собрания</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2 Дни открытых дверей</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3. Анкетирование родителей для</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оптимальной организации</w:t>
            </w:r>
          </w:p>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sz w:val="24"/>
                <w:szCs w:val="24"/>
              </w:rPr>
              <w:t>внеурочной деятельности обучающихся</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В течение</w:t>
            </w: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учебного года</w:t>
            </w:r>
          </w:p>
        </w:tc>
        <w:tc>
          <w:tcPr>
            <w:tcW w:w="1903" w:type="dxa"/>
            <w:tcBorders>
              <w:top w:val="single" w:sz="4" w:space="0" w:color="000000"/>
              <w:left w:val="single" w:sz="4" w:space="0" w:color="000000"/>
              <w:bottom w:val="single" w:sz="4" w:space="0" w:color="000000"/>
              <w:right w:val="nil"/>
            </w:tcBorders>
          </w:tcPr>
          <w:p w:rsidR="00F4058B" w:rsidRDefault="001E0706" w:rsidP="001E0706">
            <w:pPr>
              <w:autoSpaceDE w:val="0"/>
              <w:autoSpaceDN w:val="0"/>
              <w:adjustRightInd w:val="0"/>
              <w:spacing w:after="0" w:line="240" w:lineRule="auto"/>
              <w:rPr>
                <w:rFonts w:ascii="Times New Roman" w:hAnsi="Times New Roman"/>
                <w:kern w:val="2"/>
                <w:sz w:val="24"/>
                <w:szCs w:val="24"/>
                <w:lang w:eastAsia="hi-IN" w:bidi="hi-IN"/>
              </w:rPr>
            </w:pPr>
            <w:r w:rsidRPr="00C77598">
              <w:rPr>
                <w:rFonts w:ascii="Times New Roman" w:hAnsi="Times New Roman"/>
                <w:sz w:val="24"/>
                <w:szCs w:val="24"/>
              </w:rPr>
              <w:t xml:space="preserve">Директор </w:t>
            </w:r>
            <w:r w:rsidR="00F4058B">
              <w:rPr>
                <w:rFonts w:ascii="Times New Roman" w:hAnsi="Times New Roman"/>
                <w:kern w:val="2"/>
                <w:sz w:val="24"/>
                <w:szCs w:val="24"/>
                <w:lang w:eastAsia="hi-IN" w:bidi="hi-IN"/>
              </w:rPr>
              <w:t>Мирошниченко В. П.</w:t>
            </w:r>
            <w:r w:rsidR="00F4058B" w:rsidRPr="00C77598">
              <w:rPr>
                <w:rFonts w:ascii="Times New Roman" w:hAnsi="Times New Roman"/>
                <w:kern w:val="2"/>
                <w:sz w:val="24"/>
                <w:szCs w:val="24"/>
                <w:lang w:eastAsia="hi-IN" w:bidi="hi-IN"/>
              </w:rPr>
              <w:t xml:space="preserve"> </w:t>
            </w:r>
          </w:p>
          <w:p w:rsidR="00F4058B" w:rsidRDefault="001E0706" w:rsidP="00F4058B">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Зам. директора</w:t>
            </w:r>
            <w:r w:rsidR="00F4058B">
              <w:rPr>
                <w:rFonts w:ascii="Times New Roman" w:hAnsi="Times New Roman"/>
                <w:kern w:val="2"/>
                <w:sz w:val="24"/>
                <w:szCs w:val="24"/>
                <w:lang w:eastAsia="hi-IN" w:bidi="hi-IN"/>
              </w:rPr>
              <w:t xml:space="preserve"> Татаринцева </w:t>
            </w:r>
          </w:p>
          <w:p w:rsidR="00F4058B" w:rsidRPr="00C77598" w:rsidRDefault="00F4058B" w:rsidP="00F4058B">
            <w:pPr>
              <w:widowControl w:val="0"/>
              <w:suppressAutoHyphens/>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p w:rsidR="001E0706" w:rsidRPr="00C77598" w:rsidRDefault="001E0706" w:rsidP="001E0706">
            <w:pPr>
              <w:autoSpaceDE w:val="0"/>
              <w:autoSpaceDN w:val="0"/>
              <w:adjustRightInd w:val="0"/>
              <w:spacing w:after="0" w:line="240" w:lineRule="auto"/>
              <w:rPr>
                <w:rFonts w:ascii="Times New Roman" w:hAnsi="Times New Roman"/>
                <w:sz w:val="24"/>
                <w:szCs w:val="24"/>
              </w:rPr>
            </w:pPr>
          </w:p>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sz w:val="24"/>
                <w:szCs w:val="24"/>
              </w:rPr>
            </w:pPr>
            <w:r w:rsidRPr="00C77598">
              <w:rPr>
                <w:rFonts w:ascii="Times New Roman" w:hAnsi="Times New Roman"/>
                <w:sz w:val="24"/>
                <w:szCs w:val="24"/>
              </w:rPr>
              <w:t>Диагостические материалы</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Протоколы</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родительских</w:t>
            </w:r>
          </w:p>
          <w:p w:rsidR="001E0706" w:rsidRPr="00C77598" w:rsidRDefault="001E0706" w:rsidP="001E0706">
            <w:pPr>
              <w:widowControl w:val="0"/>
              <w:suppressAutoHyphens/>
              <w:snapToGrid w:val="0"/>
              <w:spacing w:line="240" w:lineRule="auto"/>
              <w:rPr>
                <w:rFonts w:ascii="Times New Roman" w:hAnsi="Times New Roman"/>
                <w:sz w:val="24"/>
                <w:szCs w:val="24"/>
              </w:rPr>
            </w:pPr>
            <w:r w:rsidRPr="00C77598">
              <w:rPr>
                <w:rFonts w:ascii="Times New Roman" w:hAnsi="Times New Roman"/>
                <w:sz w:val="24"/>
                <w:szCs w:val="24"/>
              </w:rPr>
              <w:t>собраний.</w:t>
            </w:r>
          </w:p>
        </w:tc>
      </w:tr>
      <w:tr w:rsidR="001E0706" w:rsidRPr="00C77598" w:rsidTr="000D16EE">
        <w:trPr>
          <w:jc w:val="center"/>
        </w:trPr>
        <w:tc>
          <w:tcPr>
            <w:tcW w:w="10001" w:type="dxa"/>
            <w:gridSpan w:val="6"/>
            <w:tcBorders>
              <w:top w:val="single" w:sz="4" w:space="0" w:color="000000"/>
              <w:left w:val="single" w:sz="4" w:space="0" w:color="000000"/>
              <w:bottom w:val="single" w:sz="4" w:space="0" w:color="000000"/>
              <w:right w:val="nil"/>
            </w:tcBorders>
            <w:tcMar>
              <w:top w:w="0" w:type="dxa"/>
              <w:left w:w="0" w:type="dxa"/>
              <w:bottom w:w="0" w:type="dxa"/>
              <w:right w:w="0" w:type="dxa"/>
            </w:tcMar>
          </w:tcPr>
          <w:p w:rsidR="001E0706" w:rsidRPr="00C77598" w:rsidRDefault="001E0706" w:rsidP="001E0706">
            <w:pPr>
              <w:widowControl w:val="0"/>
              <w:suppressAutoHyphens/>
              <w:snapToGrid w:val="0"/>
              <w:spacing w:line="240" w:lineRule="auto"/>
              <w:jc w:val="center"/>
              <w:rPr>
                <w:rFonts w:ascii="Times New Roman" w:hAnsi="Times New Roman"/>
                <w:b/>
                <w:bCs/>
                <w:kern w:val="2"/>
                <w:sz w:val="24"/>
                <w:szCs w:val="24"/>
                <w:lang w:eastAsia="hi-IN" w:bidi="hi-IN"/>
              </w:rPr>
            </w:pPr>
            <w:r w:rsidRPr="00C77598">
              <w:rPr>
                <w:rFonts w:ascii="Times New Roman" w:hAnsi="Times New Roman"/>
                <w:b/>
                <w:bCs/>
                <w:sz w:val="24"/>
                <w:szCs w:val="24"/>
              </w:rPr>
              <w:t>2. Кадровое обеспечение  внедрения ФГОС ООО</w:t>
            </w:r>
          </w:p>
        </w:tc>
        <w:tc>
          <w:tcPr>
            <w:tcW w:w="1313" w:type="dxa"/>
            <w:tcBorders>
              <w:top w:val="nil"/>
              <w:left w:val="single" w:sz="4" w:space="0" w:color="000000"/>
              <w:bottom w:val="nil"/>
              <w:right w:val="nil"/>
            </w:tcBorders>
            <w:tcMar>
              <w:top w:w="0" w:type="dxa"/>
              <w:left w:w="0" w:type="dxa"/>
              <w:bottom w:w="0" w:type="dxa"/>
              <w:right w:w="0" w:type="dxa"/>
            </w:tcMar>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p>
        </w:tc>
        <w:tc>
          <w:tcPr>
            <w:tcW w:w="20" w:type="dxa"/>
            <w:tcMar>
              <w:top w:w="0" w:type="dxa"/>
              <w:left w:w="0" w:type="dxa"/>
              <w:bottom w:w="0" w:type="dxa"/>
              <w:right w:w="0" w:type="dxa"/>
            </w:tcMar>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1</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Создание условий  для прохождения курсов повышения квалификации педагогов по вопросам перехода на ФГОС ООО</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Весь период</w:t>
            </w:r>
          </w:p>
        </w:tc>
        <w:tc>
          <w:tcPr>
            <w:tcW w:w="1903" w:type="dxa"/>
            <w:tcBorders>
              <w:top w:val="single" w:sz="4" w:space="0" w:color="000000"/>
              <w:left w:val="single" w:sz="4" w:space="0" w:color="000000"/>
              <w:bottom w:val="single" w:sz="4" w:space="0" w:color="000000"/>
              <w:right w:val="nil"/>
            </w:tcBorders>
          </w:tcPr>
          <w:p w:rsidR="00F4058B" w:rsidRDefault="001E0706" w:rsidP="00F4058B">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Заместитель директора </w:t>
            </w:r>
            <w:r w:rsidR="00F4058B">
              <w:rPr>
                <w:rFonts w:ascii="Times New Roman" w:hAnsi="Times New Roman"/>
                <w:kern w:val="2"/>
                <w:sz w:val="24"/>
                <w:szCs w:val="24"/>
                <w:lang w:eastAsia="hi-IN" w:bidi="hi-IN"/>
              </w:rPr>
              <w:t xml:space="preserve">Татаринцева </w:t>
            </w:r>
          </w:p>
          <w:p w:rsidR="00F4058B" w:rsidRPr="00C77598" w:rsidRDefault="00F4058B" w:rsidP="00F4058B">
            <w:pPr>
              <w:widowControl w:val="0"/>
              <w:suppressAutoHyphens/>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p w:rsidR="001E0706" w:rsidRPr="00C77598" w:rsidRDefault="001E0706" w:rsidP="00F4058B">
            <w:pPr>
              <w:widowControl w:val="0"/>
              <w:suppressAutoHyphens/>
              <w:snapToGrid w:val="0"/>
              <w:spacing w:line="240" w:lineRule="auto"/>
              <w:rPr>
                <w:rFonts w:ascii="Times New Roman" w:hAnsi="Times New Roman"/>
                <w:kern w:val="2"/>
                <w:sz w:val="24"/>
                <w:szCs w:val="24"/>
                <w:lang w:eastAsia="hi-IN" w:bidi="hi-IN"/>
              </w:rPr>
            </w:pP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Повышение профессиональной компетентности педагогических работников в области организации образовательного процесса и обновления содержания образования в соответствии с ФГОС ООО</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sz w:val="24"/>
                <w:szCs w:val="24"/>
              </w:rPr>
              <w:t xml:space="preserve">План-график </w:t>
            </w:r>
          </w:p>
        </w:tc>
      </w:tr>
      <w:tr w:rsidR="001E0706" w:rsidRPr="00C77598" w:rsidTr="000D16EE">
        <w:trPr>
          <w:jc w:val="center"/>
        </w:trPr>
        <w:tc>
          <w:tcPr>
            <w:tcW w:w="10001" w:type="dxa"/>
            <w:gridSpan w:val="6"/>
            <w:tcBorders>
              <w:top w:val="single" w:sz="4" w:space="0" w:color="000000"/>
              <w:left w:val="single" w:sz="4" w:space="0" w:color="000000"/>
              <w:bottom w:val="single" w:sz="4" w:space="0" w:color="000000"/>
              <w:right w:val="nil"/>
            </w:tcBorders>
            <w:tcMar>
              <w:top w:w="0" w:type="dxa"/>
              <w:left w:w="0" w:type="dxa"/>
              <w:bottom w:w="0" w:type="dxa"/>
              <w:right w:w="0" w:type="dxa"/>
            </w:tcMar>
          </w:tcPr>
          <w:p w:rsidR="001E0706" w:rsidRPr="00C77598" w:rsidRDefault="001E0706" w:rsidP="001E0706">
            <w:pPr>
              <w:widowControl w:val="0"/>
              <w:suppressAutoHyphens/>
              <w:snapToGrid w:val="0"/>
              <w:spacing w:line="240" w:lineRule="auto"/>
              <w:jc w:val="center"/>
              <w:rPr>
                <w:rFonts w:ascii="Times New Roman" w:hAnsi="Times New Roman"/>
                <w:b/>
                <w:bCs/>
                <w:kern w:val="2"/>
                <w:sz w:val="24"/>
                <w:szCs w:val="24"/>
                <w:lang w:eastAsia="hi-IN" w:bidi="hi-IN"/>
              </w:rPr>
            </w:pPr>
            <w:r w:rsidRPr="00C77598">
              <w:rPr>
                <w:rFonts w:ascii="Times New Roman" w:hAnsi="Times New Roman"/>
                <w:b/>
                <w:bCs/>
                <w:sz w:val="24"/>
                <w:szCs w:val="24"/>
              </w:rPr>
              <w:t>3. Создание материально-технического обеспечения внедрения ФГОС ООО</w:t>
            </w:r>
          </w:p>
        </w:tc>
        <w:tc>
          <w:tcPr>
            <w:tcW w:w="1313" w:type="dxa"/>
            <w:tcBorders>
              <w:top w:val="nil"/>
              <w:left w:val="single" w:sz="4" w:space="0" w:color="000000"/>
              <w:bottom w:val="nil"/>
              <w:right w:val="nil"/>
            </w:tcBorders>
            <w:tcMar>
              <w:top w:w="0" w:type="dxa"/>
              <w:left w:w="0" w:type="dxa"/>
              <w:bottom w:w="0" w:type="dxa"/>
              <w:right w:w="0" w:type="dxa"/>
            </w:tcMar>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p>
        </w:tc>
        <w:tc>
          <w:tcPr>
            <w:tcW w:w="20" w:type="dxa"/>
            <w:tcMar>
              <w:top w:w="0" w:type="dxa"/>
              <w:left w:w="0" w:type="dxa"/>
              <w:bottom w:w="0" w:type="dxa"/>
              <w:right w:w="0" w:type="dxa"/>
            </w:tcMar>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1</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 xml:space="preserve">Обеспечение обновления МТБ школы в соответствии с требованиями ФГОС ООО к минимальной оснащенности учебного процесса (рабочие места учителей, кабинеты). </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Поэтапно</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F4058B">
            <w:pPr>
              <w:widowControl w:val="0"/>
              <w:suppressAutoHyphens/>
              <w:spacing w:line="240" w:lineRule="auto"/>
              <w:jc w:val="both"/>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Директор </w:t>
            </w:r>
            <w:r w:rsidR="00F4058B">
              <w:rPr>
                <w:rFonts w:ascii="Times New Roman" w:hAnsi="Times New Roman"/>
                <w:kern w:val="2"/>
                <w:sz w:val="24"/>
                <w:szCs w:val="24"/>
                <w:lang w:eastAsia="hi-IN" w:bidi="hi-IN"/>
              </w:rPr>
              <w:t>Мирошниченко В. П.</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Определение необходимых изменений в оснащенности школы с учетом требований ФГОС ООО</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Финансовое обеспечение введения</w:t>
            </w:r>
          </w:p>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ФГОС ООО в школе.</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2</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 xml:space="preserve">Обеспечение соответствия материально-технической базы реализации ООП действующим санитарным и противопожарным нормам, нормам охраны труда работников школы. </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Весь период</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F4058B">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Директор</w:t>
            </w:r>
            <w:r w:rsidR="00F4058B">
              <w:rPr>
                <w:rFonts w:ascii="Times New Roman" w:hAnsi="Times New Roman"/>
                <w:kern w:val="2"/>
                <w:sz w:val="24"/>
                <w:szCs w:val="24"/>
                <w:lang w:eastAsia="hi-IN" w:bidi="hi-IN"/>
              </w:rPr>
              <w:t xml:space="preserve"> Мирошниченко В. П.</w:t>
            </w:r>
            <w:r w:rsidR="00F4058B" w:rsidRPr="00C77598">
              <w:rPr>
                <w:rFonts w:ascii="Times New Roman" w:hAnsi="Times New Roman"/>
                <w:kern w:val="2"/>
                <w:sz w:val="24"/>
                <w:szCs w:val="24"/>
                <w:lang w:eastAsia="hi-IN" w:bidi="hi-IN"/>
              </w:rPr>
              <w:t xml:space="preserve"> </w:t>
            </w:r>
            <w:r w:rsidRPr="00C77598">
              <w:rPr>
                <w:rFonts w:ascii="Times New Roman" w:hAnsi="Times New Roman"/>
                <w:kern w:val="2"/>
                <w:sz w:val="24"/>
                <w:szCs w:val="24"/>
                <w:lang w:eastAsia="hi-IN" w:bidi="hi-IN"/>
              </w:rPr>
              <w:t xml:space="preserve"> </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 xml:space="preserve">Приведение в соответствие материально-технической базы реализации ООП ООО с требованиями ФГОС </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Финансовое обеспечение введения</w:t>
            </w:r>
          </w:p>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ФГОС ООО в школе.</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3</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sz w:val="24"/>
                <w:szCs w:val="24"/>
              </w:rPr>
              <w:t>Анализ УМК на соответствие ФГОС.</w:t>
            </w:r>
          </w:p>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 xml:space="preserve">Обеспечение школы печатными и электронными образовательными ресурсами ООП. </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Весь период</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F4058B">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Директор </w:t>
            </w:r>
            <w:r w:rsidR="00F4058B">
              <w:rPr>
                <w:rFonts w:ascii="Times New Roman" w:hAnsi="Times New Roman"/>
                <w:kern w:val="2"/>
                <w:sz w:val="24"/>
                <w:szCs w:val="24"/>
                <w:lang w:eastAsia="hi-IN" w:bidi="hi-IN"/>
              </w:rPr>
              <w:t>Мирошниченко В. П.</w:t>
            </w:r>
            <w:r w:rsidR="00F4058B" w:rsidRPr="00C77598">
              <w:rPr>
                <w:rFonts w:ascii="Times New Roman" w:hAnsi="Times New Roman"/>
                <w:kern w:val="2"/>
                <w:sz w:val="24"/>
                <w:szCs w:val="24"/>
                <w:lang w:eastAsia="hi-IN" w:bidi="hi-IN"/>
              </w:rPr>
              <w:t xml:space="preserve"> </w:t>
            </w:r>
            <w:r w:rsidRPr="00C77598">
              <w:rPr>
                <w:rFonts w:ascii="Times New Roman" w:hAnsi="Times New Roman"/>
                <w:kern w:val="2"/>
                <w:sz w:val="24"/>
                <w:szCs w:val="24"/>
                <w:lang w:eastAsia="hi-IN" w:bidi="hi-IN"/>
              </w:rPr>
              <w:t xml:space="preserve">библиотекарь </w:t>
            </w:r>
            <w:r w:rsidR="00F4058B">
              <w:rPr>
                <w:rFonts w:ascii="Times New Roman" w:hAnsi="Times New Roman"/>
                <w:kern w:val="2"/>
                <w:sz w:val="24"/>
                <w:szCs w:val="24"/>
                <w:lang w:eastAsia="hi-IN" w:bidi="hi-IN"/>
              </w:rPr>
              <w:t>Долгова Н. В.</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 xml:space="preserve">Оснащенность библиотеки необходимыми УМК, учебными,  справочными пособиями, художественной литературой </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УМК, отчет</w:t>
            </w:r>
          </w:p>
        </w:tc>
      </w:tr>
      <w:tr w:rsidR="001E0706" w:rsidRPr="00C77598" w:rsidTr="000D16EE">
        <w:trPr>
          <w:gridAfter w:val="2"/>
          <w:wAfter w:w="1333" w:type="dxa"/>
          <w:trHeight w:val="840"/>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4</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 xml:space="preserve">Обеспечение доступа педагогическим работникам, переходящим на ФГОС ООО,  к электронным образовательным ресурсам, размещенным в федеральных и региональных базах данных. </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Весь период</w:t>
            </w:r>
          </w:p>
        </w:tc>
        <w:tc>
          <w:tcPr>
            <w:tcW w:w="1903" w:type="dxa"/>
            <w:tcBorders>
              <w:top w:val="single" w:sz="4" w:space="0" w:color="000000"/>
              <w:left w:val="single" w:sz="4" w:space="0" w:color="000000"/>
              <w:bottom w:val="single" w:sz="4" w:space="0" w:color="000000"/>
              <w:right w:val="nil"/>
            </w:tcBorders>
          </w:tcPr>
          <w:p w:rsidR="00F4058B" w:rsidRDefault="001E0706" w:rsidP="00F4058B">
            <w:pPr>
              <w:widowControl w:val="0"/>
              <w:suppressAutoHyphens/>
              <w:spacing w:line="240" w:lineRule="auto"/>
              <w:jc w:val="both"/>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Заместитель директора </w:t>
            </w:r>
            <w:r w:rsidR="00F4058B">
              <w:rPr>
                <w:rFonts w:ascii="Times New Roman" w:hAnsi="Times New Roman"/>
                <w:kern w:val="2"/>
                <w:sz w:val="24"/>
                <w:szCs w:val="24"/>
                <w:lang w:eastAsia="hi-IN" w:bidi="hi-IN"/>
              </w:rPr>
              <w:t xml:space="preserve">Татаринцева </w:t>
            </w:r>
          </w:p>
          <w:p w:rsidR="001E0706" w:rsidRPr="00C77598" w:rsidRDefault="00F4058B" w:rsidP="00F4058B">
            <w:pPr>
              <w:widowControl w:val="0"/>
              <w:suppressAutoHyphens/>
              <w:spacing w:line="240" w:lineRule="auto"/>
              <w:jc w:val="both"/>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Создание условий для оперативной ликвидации профессиональных затруднений педагогов</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Создание банка полезных ссылок, наличие странички на сайте школы «ФГОС»</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5</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 xml:space="preserve">Обеспечение контролируемого доступа участников образовательного процесса к информационным образовательным ресурсам в сети Интернет. </w:t>
            </w:r>
          </w:p>
          <w:p w:rsidR="001E0706" w:rsidRPr="00C77598" w:rsidRDefault="001E0706" w:rsidP="001E0706">
            <w:pPr>
              <w:widowControl w:val="0"/>
              <w:suppressAutoHyphens/>
              <w:spacing w:line="240" w:lineRule="auto"/>
              <w:jc w:val="both"/>
              <w:rPr>
                <w:rFonts w:ascii="Times New Roman" w:hAnsi="Times New Roman"/>
                <w:kern w:val="2"/>
                <w:sz w:val="24"/>
                <w:szCs w:val="24"/>
                <w:lang w:eastAsia="hi-IN" w:bidi="hi-IN"/>
              </w:rPr>
            </w:pP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Весь период</w:t>
            </w:r>
          </w:p>
        </w:tc>
        <w:tc>
          <w:tcPr>
            <w:tcW w:w="1903" w:type="dxa"/>
            <w:tcBorders>
              <w:top w:val="single" w:sz="4" w:space="0" w:color="000000"/>
              <w:left w:val="single" w:sz="4" w:space="0" w:color="000000"/>
              <w:bottom w:val="single" w:sz="4" w:space="0" w:color="000000"/>
              <w:right w:val="nil"/>
            </w:tcBorders>
          </w:tcPr>
          <w:p w:rsidR="00F4058B" w:rsidRDefault="001E0706" w:rsidP="00F4058B">
            <w:pPr>
              <w:widowControl w:val="0"/>
              <w:suppressAutoHyphens/>
              <w:spacing w:line="240" w:lineRule="auto"/>
              <w:jc w:val="both"/>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Заместитель директора </w:t>
            </w:r>
            <w:r w:rsidR="00F4058B">
              <w:rPr>
                <w:rFonts w:ascii="Times New Roman" w:hAnsi="Times New Roman"/>
                <w:kern w:val="2"/>
                <w:sz w:val="24"/>
                <w:szCs w:val="24"/>
                <w:lang w:eastAsia="hi-IN" w:bidi="hi-IN"/>
              </w:rPr>
              <w:t xml:space="preserve">Татаринцева </w:t>
            </w:r>
          </w:p>
          <w:p w:rsidR="00F4058B" w:rsidRPr="00C77598" w:rsidRDefault="00F4058B" w:rsidP="00F4058B">
            <w:pPr>
              <w:widowControl w:val="0"/>
              <w:suppressAutoHyphens/>
              <w:spacing w:line="240" w:lineRule="auto"/>
              <w:jc w:val="both"/>
              <w:rPr>
                <w:rFonts w:ascii="Times New Roman" w:hAnsi="Times New Roman"/>
                <w:kern w:val="2"/>
                <w:sz w:val="24"/>
                <w:szCs w:val="24"/>
                <w:lang w:eastAsia="hi-IN" w:bidi="hi-IN"/>
              </w:rPr>
            </w:pPr>
            <w:r>
              <w:rPr>
                <w:rFonts w:ascii="Times New Roman" w:hAnsi="Times New Roman"/>
                <w:kern w:val="2"/>
                <w:sz w:val="24"/>
                <w:szCs w:val="24"/>
                <w:lang w:eastAsia="hi-IN" w:bidi="hi-IN"/>
              </w:rPr>
              <w:t>Г. П.</w:t>
            </w:r>
          </w:p>
          <w:p w:rsidR="001E0706" w:rsidRPr="00C77598" w:rsidRDefault="001E0706" w:rsidP="001E0706">
            <w:pPr>
              <w:widowControl w:val="0"/>
              <w:suppressAutoHyphens/>
              <w:spacing w:line="240" w:lineRule="auto"/>
              <w:jc w:val="both"/>
              <w:rPr>
                <w:rFonts w:ascii="Times New Roman" w:hAnsi="Times New Roman"/>
                <w:kern w:val="2"/>
                <w:sz w:val="24"/>
                <w:szCs w:val="24"/>
                <w:lang w:eastAsia="hi-IN" w:bidi="hi-IN"/>
              </w:rPr>
            </w:pP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Расширение возможностей доступа пользователей к банку актуальной педагогической информации и обеспечение возможности дистанционной поддержки участников образовательного процесса</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Создание банка полезных ссылок, наличие странички на сайте школы  «ФГОС»</w:t>
            </w:r>
          </w:p>
        </w:tc>
      </w:tr>
      <w:tr w:rsidR="001E0706" w:rsidRPr="00C77598" w:rsidTr="000D16EE">
        <w:trPr>
          <w:jc w:val="center"/>
        </w:trPr>
        <w:tc>
          <w:tcPr>
            <w:tcW w:w="10001" w:type="dxa"/>
            <w:gridSpan w:val="6"/>
            <w:tcBorders>
              <w:top w:val="single" w:sz="4" w:space="0" w:color="000000"/>
              <w:left w:val="single" w:sz="4" w:space="0" w:color="000000"/>
              <w:bottom w:val="single" w:sz="4" w:space="0" w:color="000000"/>
              <w:right w:val="nil"/>
            </w:tcBorders>
            <w:tcMar>
              <w:top w:w="0" w:type="dxa"/>
              <w:left w:w="0" w:type="dxa"/>
              <w:bottom w:w="0" w:type="dxa"/>
              <w:right w:w="0" w:type="dxa"/>
            </w:tcMar>
          </w:tcPr>
          <w:p w:rsidR="001E0706" w:rsidRPr="00C77598" w:rsidRDefault="001E0706" w:rsidP="001E0706">
            <w:pPr>
              <w:widowControl w:val="0"/>
              <w:suppressAutoHyphens/>
              <w:snapToGrid w:val="0"/>
              <w:spacing w:line="240" w:lineRule="auto"/>
              <w:jc w:val="center"/>
              <w:rPr>
                <w:rFonts w:ascii="Times New Roman" w:hAnsi="Times New Roman"/>
                <w:b/>
                <w:bCs/>
                <w:kern w:val="2"/>
                <w:sz w:val="24"/>
                <w:szCs w:val="24"/>
                <w:lang w:eastAsia="hi-IN" w:bidi="hi-IN"/>
              </w:rPr>
            </w:pPr>
            <w:r w:rsidRPr="00C77598">
              <w:rPr>
                <w:rFonts w:ascii="Times New Roman" w:hAnsi="Times New Roman"/>
                <w:b/>
                <w:bCs/>
                <w:sz w:val="24"/>
                <w:szCs w:val="24"/>
              </w:rPr>
              <w:t>4. Создание организационно-информационного обеспечения внедрения ФГОС ООО</w:t>
            </w:r>
          </w:p>
        </w:tc>
        <w:tc>
          <w:tcPr>
            <w:tcW w:w="1313" w:type="dxa"/>
            <w:tcBorders>
              <w:top w:val="nil"/>
              <w:left w:val="single" w:sz="4" w:space="0" w:color="000000"/>
              <w:bottom w:val="nil"/>
              <w:right w:val="nil"/>
            </w:tcBorders>
            <w:tcMar>
              <w:top w:w="0" w:type="dxa"/>
              <w:left w:w="0" w:type="dxa"/>
              <w:bottom w:w="0" w:type="dxa"/>
              <w:right w:w="0" w:type="dxa"/>
            </w:tcMar>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p>
        </w:tc>
        <w:tc>
          <w:tcPr>
            <w:tcW w:w="20" w:type="dxa"/>
            <w:tcMar>
              <w:top w:w="0" w:type="dxa"/>
              <w:left w:w="0" w:type="dxa"/>
              <w:bottom w:w="0" w:type="dxa"/>
              <w:right w:w="0" w:type="dxa"/>
            </w:tcMar>
          </w:tcPr>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1</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Размещение на сайте школы информации о введении ФГОС ООО</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2015-2016</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F4058B">
            <w:pPr>
              <w:widowControl w:val="0"/>
              <w:suppressAutoHyphens/>
              <w:spacing w:line="240" w:lineRule="auto"/>
              <w:jc w:val="both"/>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Директор </w:t>
            </w:r>
            <w:r w:rsidR="00F4058B">
              <w:rPr>
                <w:rFonts w:ascii="Times New Roman" w:hAnsi="Times New Roman"/>
                <w:kern w:val="2"/>
                <w:sz w:val="24"/>
                <w:szCs w:val="24"/>
                <w:lang w:eastAsia="hi-IN" w:bidi="hi-IN"/>
              </w:rPr>
              <w:t>Мирошниченко В. П.</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 xml:space="preserve">Информирование общественности о ходе и результатах внедрения ФГОС </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Создание банка полезных ссылок, наличие странички на сайте школы «ФГОС»</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sz w:val="24"/>
                <w:szCs w:val="24"/>
              </w:rPr>
              <w:t>2</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F4058B">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Обеспечение публичной отчетности школы о ходе и результатах введения ФГОС ООО (</w:t>
            </w:r>
            <w:r w:rsidR="00F4058B">
              <w:rPr>
                <w:rFonts w:ascii="Times New Roman" w:hAnsi="Times New Roman"/>
                <w:sz w:val="24"/>
                <w:szCs w:val="24"/>
              </w:rPr>
              <w:t>Отчет о самообследовании</w:t>
            </w:r>
            <w:r w:rsidRPr="00C77598">
              <w:rPr>
                <w:rFonts w:ascii="Times New Roman" w:hAnsi="Times New Roman"/>
                <w:sz w:val="24"/>
                <w:szCs w:val="24"/>
              </w:rPr>
              <w:t xml:space="preserve">, отражающего ход введения ФГОС). </w:t>
            </w:r>
          </w:p>
        </w:tc>
        <w:tc>
          <w:tcPr>
            <w:tcW w:w="993" w:type="dxa"/>
            <w:tcBorders>
              <w:top w:val="single" w:sz="4" w:space="0" w:color="000000"/>
              <w:left w:val="single" w:sz="4" w:space="0" w:color="000000"/>
              <w:bottom w:val="single" w:sz="4" w:space="0" w:color="000000"/>
              <w:right w:val="nil"/>
            </w:tcBorders>
          </w:tcPr>
          <w:p w:rsidR="001E0706" w:rsidRPr="00C77598" w:rsidRDefault="00F4058B" w:rsidP="001E0706">
            <w:pPr>
              <w:widowControl w:val="0"/>
              <w:suppressAutoHyphens/>
              <w:snapToGrid w:val="0"/>
              <w:spacing w:line="240" w:lineRule="auto"/>
              <w:jc w:val="center"/>
              <w:rPr>
                <w:rFonts w:ascii="Times New Roman" w:hAnsi="Times New Roman"/>
                <w:kern w:val="2"/>
                <w:sz w:val="24"/>
                <w:szCs w:val="24"/>
                <w:lang w:eastAsia="hi-IN" w:bidi="hi-IN"/>
              </w:rPr>
            </w:pPr>
            <w:r>
              <w:rPr>
                <w:rFonts w:ascii="Times New Roman" w:hAnsi="Times New Roman"/>
                <w:kern w:val="2"/>
                <w:sz w:val="24"/>
                <w:szCs w:val="24"/>
                <w:lang w:eastAsia="hi-IN" w:bidi="hi-IN"/>
              </w:rPr>
              <w:t>До 01.08</w:t>
            </w:r>
            <w:r w:rsidR="001E0706" w:rsidRPr="00C77598">
              <w:rPr>
                <w:rFonts w:ascii="Times New Roman" w:hAnsi="Times New Roman"/>
                <w:kern w:val="2"/>
                <w:sz w:val="24"/>
                <w:szCs w:val="24"/>
                <w:lang w:eastAsia="hi-IN" w:bidi="hi-IN"/>
              </w:rPr>
              <w:t>.</w:t>
            </w: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201</w:t>
            </w:r>
            <w:r w:rsidR="00F4058B">
              <w:rPr>
                <w:rFonts w:ascii="Times New Roman" w:hAnsi="Times New Roman"/>
                <w:kern w:val="2"/>
                <w:sz w:val="24"/>
                <w:szCs w:val="24"/>
                <w:lang w:eastAsia="hi-IN" w:bidi="hi-IN"/>
              </w:rPr>
              <w:t>6</w:t>
            </w:r>
          </w:p>
        </w:tc>
        <w:tc>
          <w:tcPr>
            <w:tcW w:w="1903" w:type="dxa"/>
            <w:tcBorders>
              <w:top w:val="single" w:sz="4" w:space="0" w:color="000000"/>
              <w:left w:val="single" w:sz="4" w:space="0" w:color="000000"/>
              <w:bottom w:val="single" w:sz="4" w:space="0" w:color="000000"/>
              <w:right w:val="nil"/>
            </w:tcBorders>
          </w:tcPr>
          <w:p w:rsidR="001E0706" w:rsidRPr="00C77598" w:rsidRDefault="001E0706" w:rsidP="00F4058B">
            <w:pPr>
              <w:snapToGrid w:val="0"/>
              <w:spacing w:line="240" w:lineRule="auto"/>
              <w:jc w:val="both"/>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Директор </w:t>
            </w:r>
            <w:r w:rsidR="00F4058B">
              <w:rPr>
                <w:rFonts w:ascii="Times New Roman" w:hAnsi="Times New Roman"/>
                <w:kern w:val="2"/>
                <w:sz w:val="24"/>
                <w:szCs w:val="24"/>
                <w:lang w:eastAsia="hi-IN" w:bidi="hi-IN"/>
              </w:rPr>
              <w:t>Мирошниченко В. П.</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Информирование общественности о ходе и результатах внедрения ФГОС ООО</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F4058B">
            <w:pPr>
              <w:widowControl w:val="0"/>
              <w:suppressAutoHyphens/>
              <w:snapToGrid w:val="0"/>
              <w:spacing w:line="240" w:lineRule="auto"/>
              <w:jc w:val="both"/>
              <w:rPr>
                <w:rFonts w:ascii="Times New Roman" w:hAnsi="Times New Roman"/>
                <w:kern w:val="2"/>
                <w:sz w:val="24"/>
                <w:szCs w:val="24"/>
                <w:lang w:eastAsia="hi-IN" w:bidi="hi-IN"/>
              </w:rPr>
            </w:pPr>
            <w:r w:rsidRPr="00C77598">
              <w:rPr>
                <w:rFonts w:ascii="Times New Roman" w:hAnsi="Times New Roman"/>
                <w:sz w:val="24"/>
                <w:szCs w:val="24"/>
              </w:rPr>
              <w:t xml:space="preserve">Размещение отчета </w:t>
            </w:r>
            <w:r w:rsidR="00F4058B">
              <w:rPr>
                <w:rFonts w:ascii="Times New Roman" w:hAnsi="Times New Roman"/>
                <w:sz w:val="24"/>
                <w:szCs w:val="24"/>
              </w:rPr>
              <w:t>на сайте школы</w:t>
            </w:r>
          </w:p>
        </w:tc>
      </w:tr>
      <w:tr w:rsidR="001E0706" w:rsidRPr="00C77598" w:rsidTr="000D16EE">
        <w:trPr>
          <w:gridAfter w:val="2"/>
          <w:wAfter w:w="1333" w:type="dxa"/>
          <w:jc w:val="center"/>
        </w:trPr>
        <w:tc>
          <w:tcPr>
            <w:tcW w:w="10001" w:type="dxa"/>
            <w:gridSpan w:val="6"/>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b/>
                <w:bCs/>
                <w:sz w:val="24"/>
                <w:szCs w:val="24"/>
              </w:rPr>
              <w:t xml:space="preserve">   5. Контрольно-диагностическая, коррекционно-регулятивная деятельность по внедрению ФГОС</w:t>
            </w:r>
          </w:p>
        </w:tc>
      </w:tr>
      <w:tr w:rsidR="001E0706" w:rsidRPr="00C77598" w:rsidTr="000D16EE">
        <w:trPr>
          <w:gridAfter w:val="2"/>
          <w:wAfter w:w="1333" w:type="dxa"/>
          <w:jc w:val="center"/>
        </w:trPr>
        <w:tc>
          <w:tcPr>
            <w:tcW w:w="53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sz w:val="24"/>
                <w:szCs w:val="24"/>
              </w:rPr>
            </w:pPr>
            <w:r w:rsidRPr="00C77598">
              <w:rPr>
                <w:rFonts w:ascii="Times New Roman" w:hAnsi="Times New Roman"/>
                <w:sz w:val="24"/>
                <w:szCs w:val="24"/>
              </w:rPr>
              <w:t>1</w:t>
            </w:r>
          </w:p>
        </w:tc>
        <w:tc>
          <w:tcPr>
            <w:tcW w:w="2019" w:type="dxa"/>
            <w:tcBorders>
              <w:top w:val="single" w:sz="4" w:space="0" w:color="000000"/>
              <w:left w:val="single" w:sz="4" w:space="0" w:color="000000"/>
              <w:bottom w:val="single" w:sz="4" w:space="0" w:color="000000"/>
              <w:right w:val="nil"/>
            </w:tcBorders>
          </w:tcPr>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Ведение и осуществление мониторинга</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готовности школы к введению ФГОС</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 xml:space="preserve">ООО.  </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Разработка комплекса диагностик</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предметных умений для 5 классов.</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Входная диагностическая работа для</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учащихся 5-х классов по определению</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условий сформированности</w:t>
            </w:r>
          </w:p>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метапредметных умений.</w:t>
            </w:r>
          </w:p>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sz w:val="24"/>
                <w:szCs w:val="24"/>
              </w:rPr>
              <w:t xml:space="preserve">Входной контроль по предметам </w:t>
            </w:r>
          </w:p>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sz w:val="24"/>
                <w:szCs w:val="24"/>
              </w:rPr>
              <w:t>Срезовые контрольные работы по предметам</w:t>
            </w:r>
          </w:p>
        </w:tc>
        <w:tc>
          <w:tcPr>
            <w:tcW w:w="993" w:type="dxa"/>
            <w:tcBorders>
              <w:top w:val="single" w:sz="4" w:space="0" w:color="000000"/>
              <w:left w:val="single" w:sz="4" w:space="0" w:color="000000"/>
              <w:bottom w:val="single" w:sz="4" w:space="0" w:color="000000"/>
              <w:right w:val="nil"/>
            </w:tcBorders>
          </w:tcPr>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Сентябрь</w:t>
            </w: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p>
          <w:p w:rsidR="001E0706" w:rsidRPr="00C77598" w:rsidRDefault="001E0706" w:rsidP="001E0706">
            <w:pPr>
              <w:widowControl w:val="0"/>
              <w:suppressAutoHyphens/>
              <w:snapToGrid w:val="0"/>
              <w:spacing w:line="240" w:lineRule="auto"/>
              <w:jc w:val="center"/>
              <w:rPr>
                <w:rFonts w:ascii="Times New Roman" w:hAnsi="Times New Roman"/>
                <w:kern w:val="2"/>
                <w:sz w:val="24"/>
                <w:szCs w:val="24"/>
                <w:lang w:eastAsia="hi-IN" w:bidi="hi-IN"/>
              </w:rPr>
            </w:pPr>
          </w:p>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p>
          <w:p w:rsidR="001E0706" w:rsidRPr="00C77598" w:rsidRDefault="001E0706" w:rsidP="001E0706">
            <w:pPr>
              <w:widowControl w:val="0"/>
              <w:suppressAutoHyphens/>
              <w:snapToGrid w:val="0"/>
              <w:spacing w:line="240" w:lineRule="auto"/>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В течение учебного года</w:t>
            </w:r>
          </w:p>
        </w:tc>
        <w:tc>
          <w:tcPr>
            <w:tcW w:w="1903" w:type="dxa"/>
            <w:tcBorders>
              <w:top w:val="single" w:sz="4" w:space="0" w:color="000000"/>
              <w:left w:val="single" w:sz="4" w:space="0" w:color="000000"/>
              <w:bottom w:val="single" w:sz="4" w:space="0" w:color="000000"/>
              <w:right w:val="nil"/>
            </w:tcBorders>
          </w:tcPr>
          <w:p w:rsidR="00F4058B" w:rsidRDefault="001E0706" w:rsidP="00F4058B">
            <w:pPr>
              <w:snapToGrid w:val="0"/>
              <w:spacing w:line="240" w:lineRule="auto"/>
              <w:jc w:val="both"/>
              <w:rPr>
                <w:rFonts w:ascii="Times New Roman" w:hAnsi="Times New Roman"/>
                <w:kern w:val="2"/>
                <w:sz w:val="24"/>
                <w:szCs w:val="24"/>
                <w:lang w:eastAsia="hi-IN" w:bidi="hi-IN"/>
              </w:rPr>
            </w:pPr>
            <w:r w:rsidRPr="00C77598">
              <w:rPr>
                <w:rFonts w:ascii="Times New Roman" w:hAnsi="Times New Roman"/>
                <w:kern w:val="2"/>
                <w:sz w:val="24"/>
                <w:szCs w:val="24"/>
                <w:lang w:eastAsia="hi-IN" w:bidi="hi-IN"/>
              </w:rPr>
              <w:t xml:space="preserve">Зам.директора </w:t>
            </w:r>
            <w:r w:rsidR="00F4058B">
              <w:rPr>
                <w:rFonts w:ascii="Times New Roman" w:hAnsi="Times New Roman"/>
                <w:kern w:val="2"/>
                <w:sz w:val="24"/>
                <w:szCs w:val="24"/>
                <w:lang w:eastAsia="hi-IN" w:bidi="hi-IN"/>
              </w:rPr>
              <w:t xml:space="preserve">Татаринцева </w:t>
            </w:r>
          </w:p>
          <w:p w:rsidR="001E0706" w:rsidRPr="00C77598" w:rsidRDefault="00F4058B" w:rsidP="00F4058B">
            <w:pPr>
              <w:snapToGrid w:val="0"/>
              <w:spacing w:line="240" w:lineRule="auto"/>
              <w:rPr>
                <w:rFonts w:ascii="Times New Roman" w:hAnsi="Times New Roman"/>
                <w:kern w:val="2"/>
                <w:sz w:val="24"/>
                <w:szCs w:val="24"/>
                <w:lang w:eastAsia="hi-IN" w:bidi="hi-IN"/>
              </w:rPr>
            </w:pPr>
            <w:r>
              <w:rPr>
                <w:rFonts w:ascii="Times New Roman" w:hAnsi="Times New Roman"/>
                <w:kern w:val="2"/>
                <w:sz w:val="24"/>
                <w:szCs w:val="24"/>
                <w:lang w:eastAsia="hi-IN" w:bidi="hi-IN"/>
              </w:rPr>
              <w:t>Г. П.</w:t>
            </w:r>
            <w:r w:rsidR="001E0706" w:rsidRPr="00C77598">
              <w:rPr>
                <w:rFonts w:ascii="Times New Roman" w:hAnsi="Times New Roman"/>
                <w:kern w:val="2"/>
                <w:sz w:val="24"/>
                <w:szCs w:val="24"/>
                <w:lang w:eastAsia="hi-IN" w:bidi="hi-IN"/>
              </w:rPr>
              <w:br/>
              <w:t>Учителя-предметники</w:t>
            </w:r>
          </w:p>
        </w:tc>
        <w:tc>
          <w:tcPr>
            <w:tcW w:w="1854" w:type="dxa"/>
            <w:tcBorders>
              <w:top w:val="single" w:sz="4" w:space="0" w:color="000000"/>
              <w:left w:val="single" w:sz="4" w:space="0" w:color="000000"/>
              <w:bottom w:val="single" w:sz="4" w:space="0" w:color="000000"/>
              <w:right w:val="nil"/>
            </w:tcBorders>
          </w:tcPr>
          <w:p w:rsidR="001E0706" w:rsidRPr="00C77598" w:rsidRDefault="001E0706" w:rsidP="001E0706">
            <w:pPr>
              <w:autoSpaceDE w:val="0"/>
              <w:autoSpaceDN w:val="0"/>
              <w:adjustRightInd w:val="0"/>
              <w:spacing w:after="0" w:line="240" w:lineRule="auto"/>
              <w:rPr>
                <w:rFonts w:ascii="Times New Roman" w:hAnsi="Times New Roman"/>
                <w:sz w:val="24"/>
                <w:szCs w:val="24"/>
              </w:rPr>
            </w:pPr>
            <w:r w:rsidRPr="00C77598">
              <w:rPr>
                <w:rFonts w:ascii="Times New Roman" w:hAnsi="Times New Roman"/>
                <w:sz w:val="24"/>
                <w:szCs w:val="24"/>
              </w:rPr>
              <w:t>Определение актуальной готовности</w:t>
            </w:r>
          </w:p>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sz w:val="24"/>
                <w:szCs w:val="24"/>
              </w:rPr>
              <w:t>школы к введению ФГОС ООО.</w:t>
            </w:r>
          </w:p>
        </w:tc>
        <w:tc>
          <w:tcPr>
            <w:tcW w:w="2699" w:type="dxa"/>
            <w:tcBorders>
              <w:top w:val="single" w:sz="4" w:space="0" w:color="000000"/>
              <w:left w:val="single" w:sz="4" w:space="0" w:color="000000"/>
              <w:bottom w:val="single" w:sz="4" w:space="0" w:color="000000"/>
              <w:right w:val="single" w:sz="4" w:space="0" w:color="000000"/>
            </w:tcBorders>
          </w:tcPr>
          <w:p w:rsidR="001E0706" w:rsidRPr="00C77598" w:rsidRDefault="001E0706" w:rsidP="001E0706">
            <w:pPr>
              <w:widowControl w:val="0"/>
              <w:suppressAutoHyphens/>
              <w:snapToGrid w:val="0"/>
              <w:spacing w:line="240" w:lineRule="auto"/>
              <w:jc w:val="both"/>
              <w:rPr>
                <w:rFonts w:ascii="Times New Roman" w:hAnsi="Times New Roman"/>
                <w:sz w:val="24"/>
                <w:szCs w:val="24"/>
              </w:rPr>
            </w:pPr>
            <w:r w:rsidRPr="00C77598">
              <w:rPr>
                <w:rFonts w:ascii="Times New Roman" w:hAnsi="Times New Roman"/>
                <w:sz w:val="24"/>
                <w:szCs w:val="24"/>
              </w:rPr>
              <w:t>Данные мониторинга</w:t>
            </w:r>
          </w:p>
        </w:tc>
      </w:tr>
    </w:tbl>
    <w:p w:rsidR="008F5DFA" w:rsidRDefault="008F5DFA" w:rsidP="001E0706">
      <w:pPr>
        <w:jc w:val="both"/>
        <w:rPr>
          <w:rFonts w:ascii="Times New Roman" w:eastAsia="Times New Roman" w:hAnsi="Times New Roman"/>
          <w:sz w:val="24"/>
          <w:szCs w:val="24"/>
          <w:lang w:eastAsia="ru-RU"/>
        </w:rPr>
      </w:pPr>
    </w:p>
    <w:p w:rsidR="00EB2810" w:rsidRDefault="00EB2810" w:rsidP="00580D44">
      <w:pPr>
        <w:spacing w:after="0" w:line="240" w:lineRule="auto"/>
        <w:jc w:val="both"/>
        <w:rPr>
          <w:rFonts w:ascii="Times New Roman" w:hAnsi="Times New Roman"/>
          <w:sz w:val="24"/>
          <w:szCs w:val="24"/>
        </w:rPr>
      </w:pPr>
    </w:p>
    <w:p w:rsidR="008F5DFA" w:rsidRPr="008F5DFA" w:rsidRDefault="003461E7" w:rsidP="008F5DFA">
      <w:pPr>
        <w:pStyle w:val="a8"/>
        <w:ind w:left="0"/>
        <w:jc w:val="both"/>
        <w:rPr>
          <w:rFonts w:ascii="Times New Roman" w:hAnsi="Times New Roman"/>
          <w:b/>
          <w:bCs/>
          <w:szCs w:val="24"/>
        </w:rPr>
      </w:pPr>
      <w:r>
        <w:rPr>
          <w:rFonts w:ascii="Times New Roman" w:hAnsi="Times New Roman"/>
          <w:b/>
          <w:bCs/>
          <w:szCs w:val="24"/>
        </w:rPr>
        <w:t>3.2.8</w:t>
      </w:r>
      <w:r w:rsidR="008F5DFA" w:rsidRPr="008F5DFA">
        <w:rPr>
          <w:rFonts w:ascii="Times New Roman" w:hAnsi="Times New Roman"/>
          <w:b/>
          <w:bCs/>
          <w:szCs w:val="24"/>
        </w:rPr>
        <w:t>. Мониторинг результативности выполнения образовательной программы основного общего образования ФГОС</w:t>
      </w:r>
    </w:p>
    <w:p w:rsidR="008F5DFA" w:rsidRPr="008F5DFA" w:rsidRDefault="008F5DFA" w:rsidP="008F5DFA">
      <w:pPr>
        <w:pStyle w:val="a8"/>
        <w:ind w:left="0" w:firstLine="1195"/>
        <w:jc w:val="both"/>
        <w:rPr>
          <w:rFonts w:ascii="Times New Roman" w:hAnsi="Times New Roman"/>
          <w:szCs w:val="24"/>
          <w:u w:val="single"/>
        </w:rPr>
      </w:pPr>
      <w:r w:rsidRPr="008F5DFA">
        <w:rPr>
          <w:rFonts w:ascii="Times New Roman" w:hAnsi="Times New Roman"/>
          <w:szCs w:val="24"/>
        </w:rPr>
        <w:tab/>
      </w:r>
      <w:r w:rsidRPr="008F5DFA">
        <w:rPr>
          <w:rFonts w:ascii="Times New Roman" w:hAnsi="Times New Roman"/>
          <w:szCs w:val="24"/>
          <w:u w:val="single"/>
        </w:rPr>
        <w:t>Содержание мониторинга.</w:t>
      </w:r>
    </w:p>
    <w:p w:rsidR="008F5DFA" w:rsidRPr="008F5DFA" w:rsidRDefault="008F5DFA" w:rsidP="008F5DFA">
      <w:pPr>
        <w:pStyle w:val="a8"/>
        <w:ind w:left="0" w:firstLine="1195"/>
        <w:jc w:val="both"/>
        <w:rPr>
          <w:rFonts w:ascii="Times New Roman" w:hAnsi="Times New Roman"/>
          <w:szCs w:val="24"/>
        </w:rPr>
      </w:pPr>
      <w:r w:rsidRPr="008F5DFA">
        <w:rPr>
          <w:rFonts w:ascii="Times New Roman" w:hAnsi="Times New Roman"/>
          <w:spacing w:val="-5"/>
          <w:szCs w:val="24"/>
        </w:rPr>
        <w:t xml:space="preserve">  Содержание   мониторинга  школы включает   основные   показатели,   по которым идет сбор информации:</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pacing w:val="-5"/>
          <w:szCs w:val="24"/>
        </w:rPr>
        <w:t>промежуточные учебные результаты (четверть, полугодие, год);</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pacing w:val="-4"/>
          <w:szCs w:val="24"/>
        </w:rPr>
        <w:t>результаты итоговой аттестации за курс основной школы;</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pacing w:val="-4"/>
          <w:szCs w:val="24"/>
        </w:rPr>
        <w:t>результативность проектной, исследовательской деятельности;</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pacing w:val="-3"/>
          <w:szCs w:val="24"/>
        </w:rPr>
        <w:t xml:space="preserve">результативность    участия    учащихся    и    педагогов    в    городских,    региональных, </w:t>
      </w:r>
      <w:r w:rsidRPr="008F5DFA">
        <w:rPr>
          <w:rFonts w:ascii="Times New Roman" w:hAnsi="Times New Roman"/>
          <w:spacing w:val="-4"/>
          <w:szCs w:val="24"/>
        </w:rPr>
        <w:t>всероссийских, международных образовательных программах;</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pacing w:val="-4"/>
          <w:szCs w:val="24"/>
        </w:rPr>
        <w:t>результативность воспитательной, внеурочной , профилактической работы;</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pacing w:val="-4"/>
          <w:szCs w:val="24"/>
        </w:rPr>
        <w:t>уровень профессиональной компетентности педагогов;</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pacing w:val="1"/>
          <w:szCs w:val="24"/>
        </w:rPr>
        <w:t xml:space="preserve">степень удовлетворенности обучающихся и родителей организацией и результатами </w:t>
      </w:r>
      <w:r w:rsidRPr="008F5DFA">
        <w:rPr>
          <w:rFonts w:ascii="Times New Roman" w:hAnsi="Times New Roman"/>
          <w:spacing w:val="-5"/>
          <w:szCs w:val="24"/>
        </w:rPr>
        <w:t>образовательного процесса.</w:t>
      </w:r>
    </w:p>
    <w:p w:rsidR="008F5DFA" w:rsidRPr="008F5DFA" w:rsidRDefault="008F5DFA" w:rsidP="008F5DFA">
      <w:pPr>
        <w:pStyle w:val="a8"/>
        <w:ind w:left="0" w:firstLine="1195"/>
        <w:jc w:val="both"/>
        <w:rPr>
          <w:rFonts w:ascii="Times New Roman" w:hAnsi="Times New Roman"/>
          <w:szCs w:val="24"/>
          <w:u w:val="single"/>
        </w:rPr>
      </w:pPr>
      <w:r w:rsidRPr="008F5DFA">
        <w:rPr>
          <w:rFonts w:ascii="Times New Roman" w:hAnsi="Times New Roman"/>
          <w:szCs w:val="24"/>
        </w:rPr>
        <w:tab/>
      </w:r>
      <w:r w:rsidRPr="008F5DFA">
        <w:rPr>
          <w:rFonts w:ascii="Times New Roman" w:hAnsi="Times New Roman"/>
          <w:spacing w:val="-1"/>
          <w:szCs w:val="24"/>
          <w:u w:val="single"/>
        </w:rPr>
        <w:t>Объект мониторинга.</w:t>
      </w:r>
    </w:p>
    <w:p w:rsidR="008F5DFA" w:rsidRPr="008F5DFA" w:rsidRDefault="008F5DFA" w:rsidP="008F5DFA">
      <w:pPr>
        <w:pStyle w:val="a8"/>
        <w:ind w:left="0" w:firstLine="1195"/>
        <w:jc w:val="both"/>
        <w:rPr>
          <w:rFonts w:ascii="Times New Roman" w:hAnsi="Times New Roman"/>
          <w:szCs w:val="24"/>
        </w:rPr>
      </w:pPr>
      <w:r w:rsidRPr="008F5DFA">
        <w:rPr>
          <w:rFonts w:ascii="Times New Roman" w:hAnsi="Times New Roman"/>
          <w:spacing w:val="-4"/>
          <w:szCs w:val="24"/>
        </w:rPr>
        <w:t xml:space="preserve"> Объектом мониторинга является класс, учитель, обучающиеся, а также отдельные </w:t>
      </w:r>
      <w:r w:rsidRPr="008F5DFA">
        <w:rPr>
          <w:rFonts w:ascii="Times New Roman" w:hAnsi="Times New Roman"/>
          <w:spacing w:val="-5"/>
          <w:szCs w:val="24"/>
        </w:rPr>
        <w:t>направления деятельности школы.</w:t>
      </w:r>
    </w:p>
    <w:p w:rsidR="008F5DFA" w:rsidRPr="008F5DFA" w:rsidRDefault="008F5DFA" w:rsidP="008F5DFA">
      <w:pPr>
        <w:pStyle w:val="a8"/>
        <w:ind w:left="0" w:firstLine="1195"/>
        <w:jc w:val="both"/>
        <w:rPr>
          <w:rFonts w:ascii="Times New Roman" w:hAnsi="Times New Roman"/>
          <w:szCs w:val="24"/>
          <w:u w:val="single"/>
        </w:rPr>
      </w:pPr>
      <w:r w:rsidRPr="008F5DFA">
        <w:rPr>
          <w:rFonts w:ascii="Times New Roman" w:hAnsi="Times New Roman"/>
          <w:szCs w:val="24"/>
        </w:rPr>
        <w:tab/>
      </w:r>
      <w:r w:rsidRPr="008F5DFA">
        <w:rPr>
          <w:rFonts w:ascii="Times New Roman" w:hAnsi="Times New Roman"/>
          <w:szCs w:val="24"/>
          <w:u w:val="single"/>
        </w:rPr>
        <w:t>Предмет мониторинга.</w:t>
      </w:r>
    </w:p>
    <w:p w:rsidR="008F5DFA" w:rsidRPr="008F5DFA" w:rsidRDefault="008F5DFA" w:rsidP="008F5DFA">
      <w:pPr>
        <w:pStyle w:val="a8"/>
        <w:ind w:left="0" w:firstLine="1195"/>
        <w:jc w:val="both"/>
        <w:rPr>
          <w:rFonts w:ascii="Times New Roman" w:hAnsi="Times New Roman"/>
          <w:szCs w:val="24"/>
        </w:rPr>
      </w:pPr>
      <w:r w:rsidRPr="008F5DFA">
        <w:rPr>
          <w:rFonts w:ascii="Times New Roman" w:hAnsi="Times New Roman"/>
          <w:spacing w:val="-4"/>
          <w:szCs w:val="24"/>
        </w:rPr>
        <w:t>Предметом мониторинговых исследований качества образования являются</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Pr>
          <w:rFonts w:ascii="Times New Roman" w:hAnsi="Times New Roman"/>
          <w:spacing w:val="-4"/>
          <w:szCs w:val="24"/>
        </w:rPr>
        <w:t>результаты учебной</w:t>
      </w:r>
      <w:r w:rsidRPr="008F5DFA">
        <w:rPr>
          <w:rFonts w:ascii="Times New Roman" w:hAnsi="Times New Roman"/>
          <w:spacing w:val="-4"/>
          <w:szCs w:val="24"/>
        </w:rPr>
        <w:t>, внеурочной и образовательной деятельности;</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pacing w:val="-4"/>
          <w:szCs w:val="24"/>
        </w:rPr>
        <w:t>условия и ресурсное обеспечение образовательного процесса.</w:t>
      </w:r>
    </w:p>
    <w:p w:rsidR="008F5DFA" w:rsidRPr="008F5DFA" w:rsidRDefault="008F5DFA" w:rsidP="008F5DFA">
      <w:pPr>
        <w:pStyle w:val="a8"/>
        <w:ind w:left="0" w:firstLine="1195"/>
        <w:jc w:val="both"/>
        <w:rPr>
          <w:rFonts w:ascii="Times New Roman" w:hAnsi="Times New Roman"/>
          <w:szCs w:val="24"/>
        </w:rPr>
      </w:pPr>
      <w:r w:rsidRPr="008F5DFA">
        <w:rPr>
          <w:rFonts w:ascii="Times New Roman" w:hAnsi="Times New Roman"/>
          <w:szCs w:val="24"/>
        </w:rPr>
        <w:tab/>
      </w:r>
    </w:p>
    <w:p w:rsidR="008F5DFA" w:rsidRPr="008F5DFA" w:rsidRDefault="008F5DFA" w:rsidP="008F5DFA">
      <w:pPr>
        <w:pStyle w:val="a8"/>
        <w:ind w:left="0" w:firstLine="1195"/>
        <w:jc w:val="both"/>
        <w:rPr>
          <w:rFonts w:ascii="Times New Roman" w:hAnsi="Times New Roman"/>
          <w:szCs w:val="24"/>
          <w:u w:val="single"/>
        </w:rPr>
      </w:pPr>
      <w:r w:rsidRPr="008F5DFA">
        <w:rPr>
          <w:rFonts w:ascii="Times New Roman" w:hAnsi="Times New Roman"/>
          <w:spacing w:val="-4"/>
          <w:szCs w:val="24"/>
          <w:u w:val="single"/>
        </w:rPr>
        <w:t>Методы мониторинга педагогической деятельности:</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pacing w:val="-4"/>
          <w:szCs w:val="24"/>
        </w:rPr>
        <w:t>посещение уроков, мероприятий;</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pacing w:val="-4"/>
          <w:szCs w:val="24"/>
        </w:rPr>
        <w:t>анкетирование, тестирование, соц. опрос;</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pacing w:val="-7"/>
          <w:szCs w:val="24"/>
        </w:rPr>
        <w:t>наблюдение;</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pacing w:val="-5"/>
          <w:szCs w:val="24"/>
        </w:rPr>
        <w:t>изучение документов;</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pacing w:val="-5"/>
          <w:szCs w:val="24"/>
        </w:rPr>
        <w:t>анализ/самоанализ уроков;</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pacing w:val="-5"/>
          <w:szCs w:val="24"/>
        </w:rPr>
        <w:t>учебные и внеучебные результаты  (анализ портфолио).</w:t>
      </w:r>
    </w:p>
    <w:p w:rsidR="008F5DFA" w:rsidRPr="008F5DFA" w:rsidRDefault="008F5DFA" w:rsidP="008F5DFA">
      <w:pPr>
        <w:pStyle w:val="a8"/>
        <w:ind w:left="0" w:firstLine="1195"/>
        <w:jc w:val="both"/>
        <w:rPr>
          <w:rFonts w:ascii="Times New Roman" w:hAnsi="Times New Roman"/>
          <w:szCs w:val="24"/>
          <w:u w:val="single"/>
        </w:rPr>
      </w:pPr>
      <w:r w:rsidRPr="008F5DFA">
        <w:rPr>
          <w:rFonts w:ascii="Times New Roman" w:hAnsi="Times New Roman"/>
          <w:szCs w:val="24"/>
        </w:rPr>
        <w:tab/>
      </w:r>
      <w:r w:rsidRPr="008F5DFA">
        <w:rPr>
          <w:rFonts w:ascii="Times New Roman" w:hAnsi="Times New Roman"/>
          <w:spacing w:val="-4"/>
          <w:szCs w:val="24"/>
          <w:u w:val="single"/>
        </w:rPr>
        <w:t>Методы мониторинга результатов образовательного процесса:</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pacing w:val="-7"/>
          <w:szCs w:val="24"/>
        </w:rPr>
        <w:t>наблюдение;</w:t>
      </w:r>
      <w:r w:rsidRPr="008F5DFA">
        <w:rPr>
          <w:rFonts w:ascii="Times New Roman" w:hAnsi="Times New Roman"/>
          <w:spacing w:val="-7"/>
          <w:szCs w:val="24"/>
        </w:rPr>
        <w:br/>
      </w:r>
      <w:r>
        <w:rPr>
          <w:rFonts w:ascii="Times New Roman" w:hAnsi="Times New Roman"/>
          <w:spacing w:val="-9"/>
          <w:szCs w:val="24"/>
        </w:rPr>
        <w:t xml:space="preserve">                        </w:t>
      </w:r>
      <w:r w:rsidRPr="008F5DFA">
        <w:rPr>
          <w:rFonts w:ascii="Times New Roman" w:hAnsi="Times New Roman"/>
          <w:spacing w:val="-9"/>
          <w:szCs w:val="24"/>
        </w:rPr>
        <w:t>- устный опрос;</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pacing w:val="-6"/>
          <w:szCs w:val="24"/>
        </w:rPr>
        <w:t>письменный опрос;</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pacing w:val="-4"/>
          <w:szCs w:val="24"/>
        </w:rPr>
        <w:t>письменная проверка знаний, умений, навыков;</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pacing w:val="-4"/>
          <w:szCs w:val="24"/>
        </w:rPr>
        <w:t>текущая и итоговая аттестация, муниципальный, региональный мониторинг;</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pacing w:val="-5"/>
          <w:szCs w:val="24"/>
        </w:rPr>
        <w:t>беседа, анкетирование, тестирование;</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pacing w:val="-5"/>
          <w:szCs w:val="24"/>
        </w:rPr>
        <w:t>проверка документации</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pacing w:val="-5"/>
          <w:szCs w:val="24"/>
        </w:rPr>
        <w:t>изучение портфолио.</w:t>
      </w:r>
    </w:p>
    <w:p w:rsidR="008F5DFA" w:rsidRPr="008F5DFA" w:rsidRDefault="008F5DFA" w:rsidP="008F5DFA">
      <w:pPr>
        <w:pStyle w:val="a8"/>
        <w:ind w:left="0" w:firstLine="1195"/>
        <w:jc w:val="both"/>
        <w:rPr>
          <w:rFonts w:ascii="Times New Roman" w:hAnsi="Times New Roman"/>
          <w:szCs w:val="24"/>
          <w:u w:val="single"/>
        </w:rPr>
      </w:pPr>
      <w:r w:rsidRPr="008F5DFA">
        <w:rPr>
          <w:rFonts w:ascii="Times New Roman" w:hAnsi="Times New Roman"/>
          <w:szCs w:val="24"/>
          <w:u w:val="single"/>
        </w:rPr>
        <w:t>Виды мониторинга:</w:t>
      </w:r>
    </w:p>
    <w:p w:rsidR="008F5DFA" w:rsidRPr="008F5DFA" w:rsidRDefault="008F5DFA" w:rsidP="008F5DFA">
      <w:pPr>
        <w:pStyle w:val="a8"/>
        <w:ind w:left="0" w:firstLine="1195"/>
        <w:jc w:val="both"/>
        <w:rPr>
          <w:rFonts w:ascii="Times New Roman" w:hAnsi="Times New Roman"/>
          <w:spacing w:val="-13"/>
          <w:szCs w:val="24"/>
        </w:rPr>
      </w:pPr>
      <w:r w:rsidRPr="008F5DFA">
        <w:rPr>
          <w:rFonts w:ascii="Times New Roman" w:hAnsi="Times New Roman"/>
          <w:spacing w:val="-4"/>
          <w:szCs w:val="24"/>
        </w:rPr>
        <w:t>По этапам проведения: предварительный, текущий, итоговый.</w:t>
      </w:r>
    </w:p>
    <w:p w:rsidR="008F5DFA" w:rsidRPr="008F5DFA" w:rsidRDefault="008F5DFA" w:rsidP="008F5DFA">
      <w:pPr>
        <w:pStyle w:val="a8"/>
        <w:ind w:left="0" w:firstLine="1195"/>
        <w:jc w:val="both"/>
        <w:rPr>
          <w:rFonts w:ascii="Times New Roman" w:hAnsi="Times New Roman"/>
          <w:spacing w:val="-13"/>
          <w:szCs w:val="24"/>
        </w:rPr>
      </w:pPr>
      <w:r w:rsidRPr="008F5DFA">
        <w:rPr>
          <w:rFonts w:ascii="Times New Roman" w:hAnsi="Times New Roman"/>
          <w:spacing w:val="-4"/>
          <w:szCs w:val="24"/>
        </w:rPr>
        <w:t>По частоте процедур: разовый, периодический, систематический.</w:t>
      </w:r>
    </w:p>
    <w:p w:rsidR="008F5DFA" w:rsidRPr="008F5DFA" w:rsidRDefault="008F5DFA" w:rsidP="008F5DFA">
      <w:pPr>
        <w:pStyle w:val="a8"/>
        <w:ind w:left="0" w:firstLine="1195"/>
        <w:jc w:val="both"/>
        <w:rPr>
          <w:rFonts w:ascii="Times New Roman" w:hAnsi="Times New Roman"/>
          <w:spacing w:val="-13"/>
          <w:szCs w:val="24"/>
        </w:rPr>
      </w:pPr>
      <w:r w:rsidRPr="008F5DFA">
        <w:rPr>
          <w:rFonts w:ascii="Times New Roman" w:hAnsi="Times New Roman"/>
          <w:spacing w:val="-4"/>
          <w:szCs w:val="24"/>
        </w:rPr>
        <w:t>По форме: персональный, тематический, классно-обобщающий, комплексный.</w:t>
      </w:r>
    </w:p>
    <w:p w:rsidR="008F5DFA" w:rsidRPr="008F5DFA" w:rsidRDefault="008F5DFA" w:rsidP="008F5DFA">
      <w:pPr>
        <w:pStyle w:val="a8"/>
        <w:ind w:left="0" w:firstLine="1195"/>
        <w:jc w:val="both"/>
        <w:rPr>
          <w:rFonts w:ascii="Times New Roman" w:hAnsi="Times New Roman"/>
          <w:szCs w:val="24"/>
        </w:rPr>
      </w:pPr>
      <w:r w:rsidRPr="008F5DFA">
        <w:rPr>
          <w:rFonts w:ascii="Times New Roman" w:hAnsi="Times New Roman"/>
          <w:spacing w:val="1"/>
          <w:szCs w:val="24"/>
        </w:rPr>
        <w:t xml:space="preserve"> Этапы проведения мониторинговых исследований</w:t>
      </w:r>
    </w:p>
    <w:p w:rsidR="008F5DFA" w:rsidRPr="008F5DFA" w:rsidRDefault="008F5DFA" w:rsidP="008F5DFA">
      <w:pPr>
        <w:pStyle w:val="a8"/>
        <w:ind w:left="0" w:firstLine="1195"/>
        <w:jc w:val="both"/>
        <w:rPr>
          <w:rFonts w:ascii="Times New Roman" w:hAnsi="Times New Roman"/>
          <w:szCs w:val="24"/>
        </w:rPr>
      </w:pPr>
      <w:r w:rsidRPr="008F5DFA">
        <w:rPr>
          <w:rFonts w:ascii="Times New Roman" w:hAnsi="Times New Roman"/>
          <w:szCs w:val="24"/>
          <w:u w:val="single"/>
        </w:rPr>
        <w:t>Сроки проведения внутришкольного мониторинга</w:t>
      </w:r>
      <w:r w:rsidRPr="008F5DFA">
        <w:rPr>
          <w:rFonts w:ascii="Times New Roman" w:hAnsi="Times New Roman"/>
          <w:szCs w:val="24"/>
        </w:rPr>
        <w:t xml:space="preserve"> устанавливаются планом работы школы, принимаются решением педагогического совета, утверждаются </w:t>
      </w:r>
      <w:r w:rsidRPr="008F5DFA">
        <w:rPr>
          <w:rFonts w:ascii="Times New Roman" w:hAnsi="Times New Roman"/>
          <w:spacing w:val="-6"/>
          <w:szCs w:val="24"/>
        </w:rPr>
        <w:t>директором школы.</w:t>
      </w:r>
    </w:p>
    <w:p w:rsidR="008F5DFA" w:rsidRPr="008F5DFA" w:rsidRDefault="008F5DFA" w:rsidP="008F5DFA">
      <w:pPr>
        <w:pStyle w:val="a8"/>
        <w:ind w:left="0" w:firstLine="1195"/>
        <w:jc w:val="both"/>
        <w:rPr>
          <w:rFonts w:ascii="Times New Roman" w:hAnsi="Times New Roman"/>
          <w:spacing w:val="-6"/>
          <w:szCs w:val="24"/>
        </w:rPr>
      </w:pPr>
      <w:r w:rsidRPr="008F5DFA">
        <w:rPr>
          <w:rFonts w:ascii="Times New Roman" w:hAnsi="Times New Roman"/>
          <w:spacing w:val="-6"/>
          <w:szCs w:val="24"/>
        </w:rPr>
        <w:t xml:space="preserve"> Мониторинговые исследования включают три этапа: </w:t>
      </w:r>
    </w:p>
    <w:p w:rsidR="008F5DFA" w:rsidRPr="008F5DFA" w:rsidRDefault="008F5DFA" w:rsidP="008F5DFA">
      <w:pPr>
        <w:pStyle w:val="a8"/>
        <w:ind w:left="0" w:firstLine="1195"/>
        <w:jc w:val="both"/>
        <w:rPr>
          <w:rFonts w:ascii="Times New Roman" w:hAnsi="Times New Roman"/>
          <w:szCs w:val="24"/>
          <w:u w:val="single"/>
        </w:rPr>
      </w:pPr>
      <w:r w:rsidRPr="008F5DFA">
        <w:rPr>
          <w:rFonts w:ascii="Times New Roman" w:hAnsi="Times New Roman"/>
          <w:spacing w:val="-5"/>
          <w:szCs w:val="24"/>
        </w:rPr>
        <w:t xml:space="preserve"> </w:t>
      </w:r>
      <w:r w:rsidRPr="008F5DFA">
        <w:rPr>
          <w:rFonts w:ascii="Times New Roman" w:hAnsi="Times New Roman"/>
          <w:szCs w:val="24"/>
          <w:u w:val="single"/>
        </w:rPr>
        <w:t xml:space="preserve">Аналитическо-проектный </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zCs w:val="24"/>
        </w:rPr>
        <w:t xml:space="preserve">анализ состояния организации управления мониторингом качества образования в школ; </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zCs w:val="24"/>
        </w:rPr>
        <w:t>изучение нормативных документов, научной и методической литературы по теме;</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zCs w:val="24"/>
        </w:rPr>
        <w:t xml:space="preserve">мотивация субъектов образовательного процесса на осуществление мониторинговых исследований: </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zCs w:val="24"/>
        </w:rPr>
        <w:t>разработка модели мониторинга качества образования;</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zCs w:val="24"/>
        </w:rPr>
        <w:t xml:space="preserve">определение направлений мониторинговых исследований; </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zCs w:val="24"/>
        </w:rPr>
        <w:t xml:space="preserve">определение критериев, показателей, исполнителей мониторинговых исследований; </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zCs w:val="24"/>
        </w:rPr>
        <w:t xml:space="preserve">осуществление отбора методик и способов получения информации о качестве образования; </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zCs w:val="24"/>
        </w:rPr>
        <w:t xml:space="preserve">разработка рабочего инструментария для проведения мониторинговых исследований, обработки, хранения, представления информации (методики, тестовые комплексы, анкеты, бланки и т.д.); </w:t>
      </w:r>
    </w:p>
    <w:p w:rsidR="008F5DFA" w:rsidRPr="008F5DFA" w:rsidRDefault="008F5DFA" w:rsidP="008F5DFA">
      <w:pPr>
        <w:pStyle w:val="a8"/>
        <w:ind w:left="0" w:firstLine="1195"/>
        <w:jc w:val="both"/>
        <w:rPr>
          <w:rFonts w:ascii="Times New Roman" w:hAnsi="Times New Roman"/>
          <w:b/>
          <w:bCs/>
          <w:szCs w:val="24"/>
          <w:u w:val="single"/>
        </w:rPr>
      </w:pPr>
      <w:r w:rsidRPr="008F5DFA">
        <w:rPr>
          <w:rStyle w:val="aa"/>
          <w:rFonts w:ascii="Times New Roman" w:hAnsi="Times New Roman"/>
          <w:color w:val="000000"/>
          <w:szCs w:val="24"/>
          <w:u w:val="single"/>
        </w:rPr>
        <w:t xml:space="preserve"> Основной </w:t>
      </w:r>
    </w:p>
    <w:p w:rsidR="008F5DFA" w:rsidRPr="008F5DFA" w:rsidRDefault="008F5DFA" w:rsidP="008F5DFA">
      <w:pPr>
        <w:pStyle w:val="a8"/>
        <w:ind w:left="0" w:firstLine="1195"/>
        <w:jc w:val="both"/>
        <w:rPr>
          <w:rFonts w:ascii="Times New Roman" w:hAnsi="Times New Roman"/>
          <w:szCs w:val="24"/>
        </w:rPr>
      </w:pPr>
      <w:r w:rsidRPr="008F5DFA">
        <w:rPr>
          <w:rFonts w:ascii="Times New Roman" w:hAnsi="Times New Roman"/>
          <w:szCs w:val="24"/>
        </w:rPr>
        <w:t xml:space="preserve">Основные виды деятельности: </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zCs w:val="24"/>
        </w:rPr>
        <w:t xml:space="preserve">разработка системы мероприятий по реализации программы по основным направлениям деятельности образовательного учреждения; </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zCs w:val="24"/>
        </w:rPr>
        <w:t xml:space="preserve">реализация программы “Мониторинг качества образования в ОУ”; </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zCs w:val="24"/>
        </w:rPr>
        <w:t>Педагогический совет “Повышение качества образования в условиях внедрения ФГОС”;</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zCs w:val="24"/>
        </w:rPr>
        <w:t xml:space="preserve">корректировка содержательной, организационной и управленческой сторон в процессе реализации программы; </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zCs w:val="24"/>
        </w:rPr>
        <w:t xml:space="preserve">определение эффективности применяемых методик для оценки качества образования; </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zCs w:val="24"/>
        </w:rPr>
        <w:t xml:space="preserve">оценка эффективности осуществления программы. </w:t>
      </w:r>
    </w:p>
    <w:p w:rsidR="008F5DFA" w:rsidRPr="008F5DFA" w:rsidRDefault="008F5DFA" w:rsidP="008F5DFA">
      <w:pPr>
        <w:pStyle w:val="a8"/>
        <w:ind w:left="0" w:firstLine="1195"/>
        <w:jc w:val="both"/>
        <w:rPr>
          <w:rFonts w:ascii="Times New Roman" w:hAnsi="Times New Roman"/>
          <w:szCs w:val="24"/>
          <w:u w:val="single"/>
        </w:rPr>
      </w:pPr>
      <w:r w:rsidRPr="008F5DFA">
        <w:rPr>
          <w:rFonts w:ascii="Times New Roman" w:hAnsi="Times New Roman"/>
          <w:b/>
          <w:bCs/>
          <w:szCs w:val="24"/>
          <w:u w:val="single"/>
        </w:rPr>
        <w:t xml:space="preserve"> </w:t>
      </w:r>
      <w:r w:rsidRPr="008F5DFA">
        <w:rPr>
          <w:rStyle w:val="aa"/>
          <w:rFonts w:ascii="Times New Roman" w:hAnsi="Times New Roman"/>
          <w:color w:val="000000"/>
          <w:szCs w:val="24"/>
          <w:u w:val="single"/>
        </w:rPr>
        <w:t xml:space="preserve">Обобщающий  </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zCs w:val="24"/>
        </w:rPr>
        <w:t xml:space="preserve">Обобщение результатов работы, соотношение с поставленными целями и задачами. </w:t>
      </w:r>
    </w:p>
    <w:p w:rsidR="008F5DFA" w:rsidRPr="008F5DFA" w:rsidRDefault="008F5DFA" w:rsidP="008F5DFA">
      <w:pPr>
        <w:pStyle w:val="a8"/>
        <w:numPr>
          <w:ilvl w:val="0"/>
          <w:numId w:val="211"/>
        </w:numPr>
        <w:ind w:left="0" w:firstLine="1195"/>
        <w:contextualSpacing w:val="0"/>
        <w:jc w:val="both"/>
        <w:rPr>
          <w:rFonts w:ascii="Times New Roman" w:hAnsi="Times New Roman"/>
          <w:szCs w:val="24"/>
        </w:rPr>
      </w:pPr>
      <w:r w:rsidRPr="008F5DFA">
        <w:rPr>
          <w:rFonts w:ascii="Times New Roman" w:hAnsi="Times New Roman"/>
          <w:szCs w:val="24"/>
        </w:rPr>
        <w:t xml:space="preserve">Создание информационного банка по теме “Мониторинг качества образования в ОУ”. </w:t>
      </w:r>
    </w:p>
    <w:p w:rsidR="008F5DFA" w:rsidRPr="008F5DFA" w:rsidRDefault="008F5DFA" w:rsidP="008F5DFA">
      <w:pPr>
        <w:pStyle w:val="a8"/>
        <w:ind w:left="0" w:firstLine="1195"/>
        <w:jc w:val="both"/>
        <w:rPr>
          <w:rFonts w:ascii="Times New Roman" w:hAnsi="Times New Roman"/>
          <w:szCs w:val="24"/>
        </w:rPr>
      </w:pPr>
      <w:r w:rsidRPr="008F5DFA">
        <w:rPr>
          <w:rFonts w:ascii="Times New Roman" w:hAnsi="Times New Roman"/>
          <w:spacing w:val="-1"/>
          <w:szCs w:val="24"/>
        </w:rPr>
        <w:t xml:space="preserve"> </w:t>
      </w:r>
      <w:r w:rsidRPr="008F5DFA">
        <w:rPr>
          <w:rFonts w:ascii="Times New Roman" w:hAnsi="Times New Roman"/>
          <w:spacing w:val="-1"/>
          <w:szCs w:val="24"/>
          <w:u w:val="single"/>
        </w:rPr>
        <w:t>Итоги мониторинга</w:t>
      </w:r>
      <w:r w:rsidRPr="008F5DFA">
        <w:rPr>
          <w:rFonts w:ascii="Times New Roman" w:hAnsi="Times New Roman"/>
          <w:spacing w:val="-1"/>
          <w:szCs w:val="24"/>
        </w:rPr>
        <w:t>.</w:t>
      </w:r>
    </w:p>
    <w:p w:rsidR="008F5DFA" w:rsidRPr="008F5DFA" w:rsidRDefault="008F5DFA" w:rsidP="008F5DFA">
      <w:pPr>
        <w:pStyle w:val="a8"/>
        <w:ind w:left="0" w:firstLine="1195"/>
        <w:jc w:val="both"/>
        <w:rPr>
          <w:rFonts w:ascii="Times New Roman" w:hAnsi="Times New Roman"/>
          <w:szCs w:val="24"/>
        </w:rPr>
      </w:pPr>
      <w:r w:rsidRPr="008F5DFA">
        <w:rPr>
          <w:rFonts w:ascii="Times New Roman" w:hAnsi="Times New Roman"/>
          <w:szCs w:val="24"/>
        </w:rPr>
        <w:t xml:space="preserve"> Итоги мониторинга оформляются в схемах, графиках, таблицах, диаграммах, отражаются в справочно-аналитических материалах, содержащих конкретные, реально </w:t>
      </w:r>
      <w:r w:rsidRPr="008F5DFA">
        <w:rPr>
          <w:rFonts w:ascii="Times New Roman" w:hAnsi="Times New Roman"/>
          <w:spacing w:val="-1"/>
          <w:szCs w:val="24"/>
        </w:rPr>
        <w:t>выполнимые рекомендации.</w:t>
      </w:r>
    </w:p>
    <w:p w:rsidR="008F5DFA" w:rsidRPr="008F5DFA" w:rsidRDefault="008F5DFA" w:rsidP="008F5DFA">
      <w:pPr>
        <w:pStyle w:val="a8"/>
        <w:ind w:left="0" w:firstLine="1195"/>
        <w:jc w:val="both"/>
        <w:rPr>
          <w:rFonts w:ascii="Times New Roman" w:hAnsi="Times New Roman"/>
          <w:szCs w:val="24"/>
        </w:rPr>
      </w:pPr>
      <w:r w:rsidRPr="008F5DFA">
        <w:rPr>
          <w:rFonts w:ascii="Times New Roman" w:hAnsi="Times New Roman"/>
          <w:spacing w:val="-1"/>
          <w:szCs w:val="24"/>
        </w:rPr>
        <w:t xml:space="preserve"> Мониторинговые исследования могут обсуждаться на заседаниях педагогического </w:t>
      </w:r>
      <w:r w:rsidRPr="008F5DFA">
        <w:rPr>
          <w:rFonts w:ascii="Times New Roman" w:hAnsi="Times New Roman"/>
          <w:szCs w:val="24"/>
        </w:rPr>
        <w:t>совета, совещаниях при директоре,  на педагогическом и Управляющем советах.</w:t>
      </w:r>
    </w:p>
    <w:p w:rsidR="008F5DFA" w:rsidRPr="008F5DFA" w:rsidRDefault="008F5DFA" w:rsidP="008F5DFA">
      <w:pPr>
        <w:pStyle w:val="a8"/>
        <w:ind w:left="0" w:firstLine="1195"/>
        <w:jc w:val="both"/>
        <w:rPr>
          <w:rFonts w:ascii="Times New Roman" w:hAnsi="Times New Roman"/>
          <w:szCs w:val="24"/>
        </w:rPr>
      </w:pPr>
      <w:r w:rsidRPr="008F5DFA">
        <w:rPr>
          <w:rFonts w:ascii="Times New Roman" w:hAnsi="Times New Roman"/>
          <w:szCs w:val="24"/>
        </w:rPr>
        <w:t xml:space="preserve">    По результатам мониторинговых исследований разрабатываются рекомендации, </w:t>
      </w:r>
      <w:r w:rsidRPr="008F5DFA">
        <w:rPr>
          <w:rFonts w:ascii="Times New Roman" w:hAnsi="Times New Roman"/>
          <w:spacing w:val="1"/>
          <w:szCs w:val="24"/>
        </w:rPr>
        <w:t xml:space="preserve">принимаются управленческие решения, издаются приказы, осуществляется планирование </w:t>
      </w:r>
      <w:r w:rsidRPr="008F5DFA">
        <w:rPr>
          <w:rFonts w:ascii="Times New Roman" w:hAnsi="Times New Roman"/>
          <w:szCs w:val="24"/>
        </w:rPr>
        <w:t>и прогнозирование развития школы.</w:t>
      </w:r>
    </w:p>
    <w:p w:rsidR="008F5DFA" w:rsidRPr="008F5DFA" w:rsidRDefault="008F5DFA" w:rsidP="000D16EE">
      <w:pPr>
        <w:pStyle w:val="a8"/>
        <w:ind w:left="0" w:firstLine="1195"/>
        <w:jc w:val="both"/>
        <w:rPr>
          <w:rFonts w:ascii="Times New Roman" w:hAnsi="Times New Roman"/>
          <w:b/>
          <w:bCs/>
          <w:szCs w:val="24"/>
        </w:rPr>
      </w:pPr>
      <w:r w:rsidRPr="008F5DFA">
        <w:rPr>
          <w:rFonts w:ascii="Times New Roman" w:hAnsi="Times New Roman"/>
          <w:szCs w:val="24"/>
        </w:rPr>
        <w:t>В школе постоянно совершенствуется деятельность управления. В реализации образовательной про</w:t>
      </w:r>
      <w:r>
        <w:rPr>
          <w:rFonts w:ascii="Times New Roman" w:hAnsi="Times New Roman"/>
          <w:szCs w:val="24"/>
        </w:rPr>
        <w:t>граммы участвуют администрация</w:t>
      </w:r>
      <w:r w:rsidRPr="008F5DFA">
        <w:rPr>
          <w:rFonts w:ascii="Times New Roman" w:hAnsi="Times New Roman"/>
          <w:szCs w:val="24"/>
        </w:rPr>
        <w:t>, учителя, функциональные обязанности которых определены Должностными обязанностями. Управляющий совет школы также является участником реализац</w:t>
      </w:r>
      <w:r>
        <w:rPr>
          <w:rFonts w:ascii="Times New Roman" w:hAnsi="Times New Roman"/>
          <w:szCs w:val="24"/>
        </w:rPr>
        <w:t>ии образовательной программы.</w:t>
      </w:r>
      <w:r w:rsidRPr="008F5DFA">
        <w:rPr>
          <w:rFonts w:ascii="Times New Roman" w:hAnsi="Times New Roman"/>
          <w:szCs w:val="24"/>
        </w:rPr>
        <w:t xml:space="preserve"> Школа несет ответственность перед родителями обучающихся и учредителем за выполнение своей образовательной программы.</w:t>
      </w:r>
    </w:p>
    <w:sectPr w:rsidR="008F5DFA" w:rsidRPr="008F5DFA" w:rsidSect="007508BD">
      <w:footerReference w:type="even" r:id="rId203"/>
      <w:footerReference w:type="default" r:id="rId204"/>
      <w:pgSz w:w="11906" w:h="16838"/>
      <w:pgMar w:top="1134" w:right="567" w:bottom="1134" w:left="1260" w:header="680" w:footer="567" w:gutter="0"/>
      <w:pgNumType w:start="4"/>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20F02" w:rsidRDefault="00E20F02" w:rsidP="00B540EE">
      <w:pPr>
        <w:spacing w:after="0" w:line="240" w:lineRule="auto"/>
      </w:pPr>
      <w:r>
        <w:separator/>
      </w:r>
    </w:p>
  </w:endnote>
  <w:endnote w:type="continuationSeparator" w:id="0">
    <w:p w:rsidR="00E20F02" w:rsidRDefault="00E20F02" w:rsidP="00B540E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 Pro W3">
    <w:panose1 w:val="00000000000000000000"/>
    <w:charset w:val="80"/>
    <w:family w:val="auto"/>
    <w:notTrueType/>
    <w:pitch w:val="variable"/>
    <w:sig w:usb0="00000001" w:usb1="08070000" w:usb2="00000010" w:usb3="00000000" w:csb0="00020000"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2040503050203030202"/>
    <w:charset w:val="01"/>
    <w:family w:val="roman"/>
    <w:notTrueType/>
    <w:pitch w:val="variable"/>
    <w:sig w:usb0="00002000" w:usb1="00000000" w:usb2="00000000" w:usb3="00000000" w:csb0="00000000" w:csb1="00000000"/>
  </w:font>
  <w:font w:name="NewtonCSanPin">
    <w:altName w:val="Times New Roman"/>
    <w:panose1 w:val="00000000000000000000"/>
    <w:charset w:val="CC"/>
    <w:family w:val="auto"/>
    <w:notTrueType/>
    <w:pitch w:val="variable"/>
    <w:sig w:usb0="00000203" w:usb1="00000000" w:usb2="00000000" w:usb3="00000000" w:csb0="00000005" w:csb1="00000000"/>
  </w:font>
  <w:font w:name="Verdana">
    <w:panose1 w:val="020B0604030504040204"/>
    <w:charset w:val="CC"/>
    <w:family w:val="swiss"/>
    <w:pitch w:val="variable"/>
    <w:sig w:usb0="A10006FF" w:usb1="4000205B" w:usb2="00000010" w:usb3="00000000" w:csb0="0000019F" w:csb1="00000000"/>
  </w:font>
  <w:font w:name="Calibri Light">
    <w:panose1 w:val="020F0302020204030204"/>
    <w:charset w:val="CC"/>
    <w:family w:val="swiss"/>
    <w:pitch w:val="variable"/>
    <w:sig w:usb0="A00002EF" w:usb1="4000207B" w:usb2="00000000" w:usb3="00000000" w:csb0="0000019F" w:csb1="00000000"/>
  </w:font>
  <w:font w:name="Gelvetsky 12pt">
    <w:altName w:val="Times New Roman"/>
    <w:panose1 w:val="00000000000000000000"/>
    <w:charset w:val="00"/>
    <w:family w:val="auto"/>
    <w:notTrueType/>
    <w:pitch w:val="default"/>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SchoolBookC">
    <w:panose1 w:val="00000000000000000000"/>
    <w:charset w:val="00"/>
    <w:family w:val="decorative"/>
    <w:notTrueType/>
    <w:pitch w:val="variable"/>
    <w:sig w:usb0="00000003" w:usb1="00000000" w:usb2="00000000" w:usb3="00000000" w:csb0="00000001" w:csb1="00000000"/>
  </w:font>
  <w:font w:name="Segoe UI">
    <w:panose1 w:val="020B0502040204020203"/>
    <w:charset w:val="CC"/>
    <w:family w:val="swiss"/>
    <w:pitch w:val="variable"/>
    <w:sig w:usb0="E10022FF" w:usb1="C000E47F" w:usb2="00000029" w:usb3="00000000" w:csb0="000001DF" w:csb1="00000000"/>
  </w:font>
  <w:font w:name="Microsoft Sans Serif">
    <w:panose1 w:val="020B0604020202020204"/>
    <w:charset w:val="CC"/>
    <w:family w:val="swiss"/>
    <w:pitch w:val="variable"/>
    <w:sig w:usb0="E1002AFF" w:usb1="C0000002" w:usb2="00000008" w:usb3="00000000" w:csb0="000101FF" w:csb1="00000000"/>
  </w:font>
  <w:font w:name="Impact">
    <w:panose1 w:val="020B080603090205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Franklin Gothic Heavy">
    <w:panose1 w:val="020B0903020102020204"/>
    <w:charset w:val="CC"/>
    <w:family w:val="swiss"/>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Arial Narrow">
    <w:panose1 w:val="020B0606020202030204"/>
    <w:charset w:val="CC"/>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D1085" w:rsidRDefault="00363730" w:rsidP="001B6D5C">
    <w:pPr>
      <w:pStyle w:val="af"/>
      <w:framePr w:wrap="around" w:vAnchor="text" w:hAnchor="margin" w:xAlign="right" w:y="1"/>
      <w:rPr>
        <w:rStyle w:val="aff0"/>
      </w:rPr>
    </w:pPr>
    <w:r>
      <w:rPr>
        <w:rStyle w:val="aff0"/>
      </w:rPr>
      <w:fldChar w:fldCharType="begin"/>
    </w:r>
    <w:r w:rsidR="003D1085">
      <w:rPr>
        <w:rStyle w:val="aff0"/>
      </w:rPr>
      <w:instrText xml:space="preserve">PAGE  </w:instrText>
    </w:r>
    <w:r>
      <w:rPr>
        <w:rStyle w:val="aff0"/>
      </w:rPr>
      <w:fldChar w:fldCharType="end"/>
    </w:r>
  </w:p>
  <w:p w:rsidR="003D1085" w:rsidRDefault="003D1085" w:rsidP="007508BD">
    <w:pPr>
      <w:pStyle w:val="af"/>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D1085" w:rsidRDefault="003D1085">
    <w:pPr>
      <w:pStyle w:val="af"/>
      <w:jc w:val="right"/>
    </w:pPr>
  </w:p>
  <w:p w:rsidR="003D1085" w:rsidRDefault="003D1085">
    <w:pPr>
      <w:pStyle w:val="af"/>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20F02" w:rsidRDefault="00E20F02" w:rsidP="00B540EE">
      <w:pPr>
        <w:spacing w:after="0" w:line="240" w:lineRule="auto"/>
      </w:pPr>
      <w:r>
        <w:separator/>
      </w:r>
    </w:p>
  </w:footnote>
  <w:footnote w:type="continuationSeparator" w:id="0">
    <w:p w:rsidR="00E20F02" w:rsidRDefault="00E20F02" w:rsidP="00B540E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85BE50F0"/>
    <w:lvl w:ilvl="0">
      <w:numFmt w:val="bullet"/>
      <w:lvlText w:val="*"/>
      <w:lvlJc w:val="left"/>
    </w:lvl>
  </w:abstractNum>
  <w:abstractNum w:abstractNumId="1">
    <w:nsid w:val="0000000B"/>
    <w:multiLevelType w:val="multilevel"/>
    <w:tmpl w:val="0000000B"/>
    <w:name w:val="WW8Num132"/>
    <w:lvl w:ilvl="0">
      <w:start w:val="1"/>
      <w:numFmt w:val="bullet"/>
      <w:lvlText w:val=""/>
      <w:lvlJc w:val="left"/>
      <w:pPr>
        <w:tabs>
          <w:tab w:val="num" w:pos="567"/>
        </w:tabs>
        <w:ind w:left="567" w:hanging="567"/>
      </w:pPr>
      <w:rPr>
        <w:rFonts w:ascii="Symbol" w:hAnsi="Symbol"/>
        <w:sz w:val="22"/>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nsid w:val="0000000C"/>
    <w:multiLevelType w:val="multilevel"/>
    <w:tmpl w:val="0000000C"/>
    <w:name w:val="WW8Num94"/>
    <w:lvl w:ilvl="0">
      <w:start w:val="1"/>
      <w:numFmt w:val="bullet"/>
      <w:lvlText w:val=""/>
      <w:lvlJc w:val="left"/>
      <w:pPr>
        <w:tabs>
          <w:tab w:val="num" w:pos="567"/>
        </w:tabs>
        <w:ind w:left="567" w:hanging="567"/>
      </w:pPr>
      <w:rPr>
        <w:rFonts w:ascii="Symbol" w:hAnsi="Symbol"/>
        <w:sz w:val="22"/>
      </w:rPr>
    </w:lvl>
    <w:lvl w:ilvl="1">
      <w:start w:val="1"/>
      <w:numFmt w:val="bullet"/>
      <w:lvlText w:val=""/>
      <w:lvlJc w:val="left"/>
      <w:pPr>
        <w:tabs>
          <w:tab w:val="num" w:pos="1440"/>
        </w:tabs>
        <w:ind w:left="1440" w:hanging="360"/>
      </w:pPr>
      <w:rPr>
        <w:rFonts w:ascii="Symbol" w:hAnsi="Symbol"/>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
    <w:nsid w:val="0000491C"/>
    <w:multiLevelType w:val="hybridMultilevel"/>
    <w:tmpl w:val="00004D06"/>
    <w:lvl w:ilvl="0" w:tplc="00004DB7">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
    <w:nsid w:val="00BD03FF"/>
    <w:multiLevelType w:val="hybridMultilevel"/>
    <w:tmpl w:val="1AE4DE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0CA7A8D"/>
    <w:multiLevelType w:val="hybridMultilevel"/>
    <w:tmpl w:val="A87649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1677696"/>
    <w:multiLevelType w:val="hybridMultilevel"/>
    <w:tmpl w:val="9452AFCE"/>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7">
    <w:nsid w:val="01E84FDC"/>
    <w:multiLevelType w:val="hybridMultilevel"/>
    <w:tmpl w:val="DA70752C"/>
    <w:lvl w:ilvl="0" w:tplc="A344E73A">
      <w:start w:val="1"/>
      <w:numFmt w:val="bullet"/>
      <w:lvlText w:val="►"/>
      <w:lvlJc w:val="left"/>
      <w:pPr>
        <w:tabs>
          <w:tab w:val="num" w:pos="360"/>
        </w:tabs>
        <w:ind w:left="360" w:hanging="360"/>
      </w:pPr>
      <w:rPr>
        <w:rFonts w:ascii="Arial" w:hAnsi="Arial" w:hint="default"/>
      </w:rPr>
    </w:lvl>
    <w:lvl w:ilvl="1" w:tplc="3AA08DB8" w:tentative="1">
      <w:start w:val="1"/>
      <w:numFmt w:val="bullet"/>
      <w:lvlText w:val="►"/>
      <w:lvlJc w:val="left"/>
      <w:pPr>
        <w:tabs>
          <w:tab w:val="num" w:pos="1440"/>
        </w:tabs>
        <w:ind w:left="1440" w:hanging="360"/>
      </w:pPr>
      <w:rPr>
        <w:rFonts w:ascii="Arial" w:hAnsi="Arial" w:hint="default"/>
      </w:rPr>
    </w:lvl>
    <w:lvl w:ilvl="2" w:tplc="56E86AEC" w:tentative="1">
      <w:start w:val="1"/>
      <w:numFmt w:val="bullet"/>
      <w:lvlText w:val="►"/>
      <w:lvlJc w:val="left"/>
      <w:pPr>
        <w:tabs>
          <w:tab w:val="num" w:pos="2160"/>
        </w:tabs>
        <w:ind w:left="2160" w:hanging="360"/>
      </w:pPr>
      <w:rPr>
        <w:rFonts w:ascii="Arial" w:hAnsi="Arial" w:hint="default"/>
      </w:rPr>
    </w:lvl>
    <w:lvl w:ilvl="3" w:tplc="6E32035E" w:tentative="1">
      <w:start w:val="1"/>
      <w:numFmt w:val="bullet"/>
      <w:lvlText w:val="►"/>
      <w:lvlJc w:val="left"/>
      <w:pPr>
        <w:tabs>
          <w:tab w:val="num" w:pos="2880"/>
        </w:tabs>
        <w:ind w:left="2880" w:hanging="360"/>
      </w:pPr>
      <w:rPr>
        <w:rFonts w:ascii="Arial" w:hAnsi="Arial" w:hint="default"/>
      </w:rPr>
    </w:lvl>
    <w:lvl w:ilvl="4" w:tplc="749E53E0" w:tentative="1">
      <w:start w:val="1"/>
      <w:numFmt w:val="bullet"/>
      <w:lvlText w:val="►"/>
      <w:lvlJc w:val="left"/>
      <w:pPr>
        <w:tabs>
          <w:tab w:val="num" w:pos="3600"/>
        </w:tabs>
        <w:ind w:left="3600" w:hanging="360"/>
      </w:pPr>
      <w:rPr>
        <w:rFonts w:ascii="Arial" w:hAnsi="Arial" w:hint="default"/>
      </w:rPr>
    </w:lvl>
    <w:lvl w:ilvl="5" w:tplc="0BCCD78A" w:tentative="1">
      <w:start w:val="1"/>
      <w:numFmt w:val="bullet"/>
      <w:lvlText w:val="►"/>
      <w:lvlJc w:val="left"/>
      <w:pPr>
        <w:tabs>
          <w:tab w:val="num" w:pos="4320"/>
        </w:tabs>
        <w:ind w:left="4320" w:hanging="360"/>
      </w:pPr>
      <w:rPr>
        <w:rFonts w:ascii="Arial" w:hAnsi="Arial" w:hint="default"/>
      </w:rPr>
    </w:lvl>
    <w:lvl w:ilvl="6" w:tplc="65A62F42" w:tentative="1">
      <w:start w:val="1"/>
      <w:numFmt w:val="bullet"/>
      <w:lvlText w:val="►"/>
      <w:lvlJc w:val="left"/>
      <w:pPr>
        <w:tabs>
          <w:tab w:val="num" w:pos="5040"/>
        </w:tabs>
        <w:ind w:left="5040" w:hanging="360"/>
      </w:pPr>
      <w:rPr>
        <w:rFonts w:ascii="Arial" w:hAnsi="Arial" w:hint="default"/>
      </w:rPr>
    </w:lvl>
    <w:lvl w:ilvl="7" w:tplc="631C982A" w:tentative="1">
      <w:start w:val="1"/>
      <w:numFmt w:val="bullet"/>
      <w:lvlText w:val="►"/>
      <w:lvlJc w:val="left"/>
      <w:pPr>
        <w:tabs>
          <w:tab w:val="num" w:pos="5760"/>
        </w:tabs>
        <w:ind w:left="5760" w:hanging="360"/>
      </w:pPr>
      <w:rPr>
        <w:rFonts w:ascii="Arial" w:hAnsi="Arial" w:hint="default"/>
      </w:rPr>
    </w:lvl>
    <w:lvl w:ilvl="8" w:tplc="041C27B6" w:tentative="1">
      <w:start w:val="1"/>
      <w:numFmt w:val="bullet"/>
      <w:lvlText w:val="►"/>
      <w:lvlJc w:val="left"/>
      <w:pPr>
        <w:tabs>
          <w:tab w:val="num" w:pos="6480"/>
        </w:tabs>
        <w:ind w:left="6480" w:hanging="360"/>
      </w:pPr>
      <w:rPr>
        <w:rFonts w:ascii="Arial" w:hAnsi="Arial" w:hint="default"/>
      </w:rPr>
    </w:lvl>
  </w:abstractNum>
  <w:abstractNum w:abstractNumId="8">
    <w:nsid w:val="02290948"/>
    <w:multiLevelType w:val="hybridMultilevel"/>
    <w:tmpl w:val="8B9E98AA"/>
    <w:lvl w:ilvl="0" w:tplc="04190001">
      <w:start w:val="1"/>
      <w:numFmt w:val="bullet"/>
      <w:lvlText w:val=""/>
      <w:lvlJc w:val="left"/>
      <w:pPr>
        <w:tabs>
          <w:tab w:val="num" w:pos="1260"/>
        </w:tabs>
        <w:ind w:left="126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9">
    <w:nsid w:val="02CD1850"/>
    <w:multiLevelType w:val="hybridMultilevel"/>
    <w:tmpl w:val="F3F2366C"/>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nsid w:val="031C6C2D"/>
    <w:multiLevelType w:val="hybridMultilevel"/>
    <w:tmpl w:val="179C3814"/>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1">
    <w:nsid w:val="03364D4E"/>
    <w:multiLevelType w:val="hybridMultilevel"/>
    <w:tmpl w:val="FDC87420"/>
    <w:lvl w:ilvl="0" w:tplc="570E1536">
      <w:start w:val="1"/>
      <w:numFmt w:val="bullet"/>
      <w:lvlText w:val="►"/>
      <w:lvlJc w:val="left"/>
      <w:pPr>
        <w:tabs>
          <w:tab w:val="num" w:pos="720"/>
        </w:tabs>
        <w:ind w:left="720" w:hanging="360"/>
      </w:pPr>
      <w:rPr>
        <w:rFonts w:ascii="Arial" w:hAnsi="Arial" w:hint="default"/>
      </w:rPr>
    </w:lvl>
    <w:lvl w:ilvl="1" w:tplc="253AA176">
      <w:start w:val="1"/>
      <w:numFmt w:val="bullet"/>
      <w:lvlText w:val="►"/>
      <w:lvlJc w:val="left"/>
      <w:pPr>
        <w:tabs>
          <w:tab w:val="num" w:pos="1440"/>
        </w:tabs>
        <w:ind w:left="1440" w:hanging="360"/>
      </w:pPr>
      <w:rPr>
        <w:rFonts w:ascii="Arial" w:hAnsi="Arial" w:hint="default"/>
      </w:rPr>
    </w:lvl>
    <w:lvl w:ilvl="2" w:tplc="D0CEEC76" w:tentative="1">
      <w:start w:val="1"/>
      <w:numFmt w:val="bullet"/>
      <w:lvlText w:val="►"/>
      <w:lvlJc w:val="left"/>
      <w:pPr>
        <w:tabs>
          <w:tab w:val="num" w:pos="2160"/>
        </w:tabs>
        <w:ind w:left="2160" w:hanging="360"/>
      </w:pPr>
      <w:rPr>
        <w:rFonts w:ascii="Arial" w:hAnsi="Arial" w:hint="default"/>
      </w:rPr>
    </w:lvl>
    <w:lvl w:ilvl="3" w:tplc="2BB08BBC" w:tentative="1">
      <w:start w:val="1"/>
      <w:numFmt w:val="bullet"/>
      <w:lvlText w:val="►"/>
      <w:lvlJc w:val="left"/>
      <w:pPr>
        <w:tabs>
          <w:tab w:val="num" w:pos="2880"/>
        </w:tabs>
        <w:ind w:left="2880" w:hanging="360"/>
      </w:pPr>
      <w:rPr>
        <w:rFonts w:ascii="Arial" w:hAnsi="Arial" w:hint="default"/>
      </w:rPr>
    </w:lvl>
    <w:lvl w:ilvl="4" w:tplc="38DA87F6" w:tentative="1">
      <w:start w:val="1"/>
      <w:numFmt w:val="bullet"/>
      <w:lvlText w:val="►"/>
      <w:lvlJc w:val="left"/>
      <w:pPr>
        <w:tabs>
          <w:tab w:val="num" w:pos="3600"/>
        </w:tabs>
        <w:ind w:left="3600" w:hanging="360"/>
      </w:pPr>
      <w:rPr>
        <w:rFonts w:ascii="Arial" w:hAnsi="Arial" w:hint="default"/>
      </w:rPr>
    </w:lvl>
    <w:lvl w:ilvl="5" w:tplc="8BEAF470" w:tentative="1">
      <w:start w:val="1"/>
      <w:numFmt w:val="bullet"/>
      <w:lvlText w:val="►"/>
      <w:lvlJc w:val="left"/>
      <w:pPr>
        <w:tabs>
          <w:tab w:val="num" w:pos="4320"/>
        </w:tabs>
        <w:ind w:left="4320" w:hanging="360"/>
      </w:pPr>
      <w:rPr>
        <w:rFonts w:ascii="Arial" w:hAnsi="Arial" w:hint="default"/>
      </w:rPr>
    </w:lvl>
    <w:lvl w:ilvl="6" w:tplc="00F05AC2" w:tentative="1">
      <w:start w:val="1"/>
      <w:numFmt w:val="bullet"/>
      <w:lvlText w:val="►"/>
      <w:lvlJc w:val="left"/>
      <w:pPr>
        <w:tabs>
          <w:tab w:val="num" w:pos="5040"/>
        </w:tabs>
        <w:ind w:left="5040" w:hanging="360"/>
      </w:pPr>
      <w:rPr>
        <w:rFonts w:ascii="Arial" w:hAnsi="Arial" w:hint="default"/>
      </w:rPr>
    </w:lvl>
    <w:lvl w:ilvl="7" w:tplc="20967446" w:tentative="1">
      <w:start w:val="1"/>
      <w:numFmt w:val="bullet"/>
      <w:lvlText w:val="►"/>
      <w:lvlJc w:val="left"/>
      <w:pPr>
        <w:tabs>
          <w:tab w:val="num" w:pos="5760"/>
        </w:tabs>
        <w:ind w:left="5760" w:hanging="360"/>
      </w:pPr>
      <w:rPr>
        <w:rFonts w:ascii="Arial" w:hAnsi="Arial" w:hint="default"/>
      </w:rPr>
    </w:lvl>
    <w:lvl w:ilvl="8" w:tplc="FEE06734" w:tentative="1">
      <w:start w:val="1"/>
      <w:numFmt w:val="bullet"/>
      <w:lvlText w:val="►"/>
      <w:lvlJc w:val="left"/>
      <w:pPr>
        <w:tabs>
          <w:tab w:val="num" w:pos="6480"/>
        </w:tabs>
        <w:ind w:left="6480" w:hanging="360"/>
      </w:pPr>
      <w:rPr>
        <w:rFonts w:ascii="Arial" w:hAnsi="Arial" w:hint="default"/>
      </w:rPr>
    </w:lvl>
  </w:abstractNum>
  <w:abstractNum w:abstractNumId="12">
    <w:nsid w:val="03853A9B"/>
    <w:multiLevelType w:val="hybridMultilevel"/>
    <w:tmpl w:val="04825804"/>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3">
    <w:nsid w:val="04E50774"/>
    <w:multiLevelType w:val="hybridMultilevel"/>
    <w:tmpl w:val="4D042538"/>
    <w:lvl w:ilvl="0" w:tplc="0419000B">
      <w:start w:val="1"/>
      <w:numFmt w:val="bullet"/>
      <w:lvlText w:val=""/>
      <w:lvlJc w:val="left"/>
      <w:pPr>
        <w:ind w:left="1440" w:hanging="360"/>
      </w:pPr>
      <w:rPr>
        <w:rFonts w:ascii="Wingdings" w:hAnsi="Wingdings" w:hint="default"/>
      </w:rPr>
    </w:lvl>
    <w:lvl w:ilvl="1" w:tplc="04190003">
      <w:start w:val="1"/>
      <w:numFmt w:val="bullet"/>
      <w:lvlText w:val="o"/>
      <w:lvlJc w:val="left"/>
      <w:pPr>
        <w:ind w:left="2520" w:hanging="360"/>
      </w:pPr>
      <w:rPr>
        <w:rFonts w:ascii="Courier New" w:hAnsi="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14">
    <w:nsid w:val="051D5748"/>
    <w:multiLevelType w:val="multilevel"/>
    <w:tmpl w:val="74B2674E"/>
    <w:lvl w:ilvl="0">
      <w:start w:val="1"/>
      <w:numFmt w:val="decimal"/>
      <w:lvlText w:val="%1."/>
      <w:lvlJc w:val="left"/>
      <w:pPr>
        <w:ind w:left="390" w:hanging="390"/>
      </w:pPr>
      <w:rPr>
        <w:rFonts w:cs="Times New Roman"/>
      </w:r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rPr>
        <w:rFonts w:cs="Times New Roman"/>
      </w:rPr>
    </w:lvl>
    <w:lvl w:ilvl="3">
      <w:start w:val="1"/>
      <w:numFmt w:val="decimal"/>
      <w:lvlText w:val="%1.%2.%3.%4."/>
      <w:lvlJc w:val="left"/>
      <w:pPr>
        <w:ind w:left="1080" w:hanging="1080"/>
      </w:pPr>
      <w:rPr>
        <w:rFonts w:cs="Times New Roman"/>
      </w:rPr>
    </w:lvl>
    <w:lvl w:ilvl="4">
      <w:start w:val="1"/>
      <w:numFmt w:val="decimal"/>
      <w:lvlText w:val="%1.%2.%3.%4.%5."/>
      <w:lvlJc w:val="left"/>
      <w:pPr>
        <w:ind w:left="1080" w:hanging="1080"/>
      </w:pPr>
      <w:rPr>
        <w:rFonts w:cs="Times New Roman"/>
      </w:rPr>
    </w:lvl>
    <w:lvl w:ilvl="5">
      <w:start w:val="1"/>
      <w:numFmt w:val="decimal"/>
      <w:lvlText w:val="%1.%2.%3.%4.%5.%6."/>
      <w:lvlJc w:val="left"/>
      <w:pPr>
        <w:ind w:left="1440" w:hanging="144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800" w:hanging="1800"/>
      </w:pPr>
      <w:rPr>
        <w:rFonts w:cs="Times New Roman"/>
      </w:rPr>
    </w:lvl>
    <w:lvl w:ilvl="8">
      <w:start w:val="1"/>
      <w:numFmt w:val="decimal"/>
      <w:lvlText w:val="%1.%2.%3.%4.%5.%6.%7.%8.%9."/>
      <w:lvlJc w:val="left"/>
      <w:pPr>
        <w:ind w:left="1800" w:hanging="1800"/>
      </w:pPr>
      <w:rPr>
        <w:rFonts w:cs="Times New Roman"/>
      </w:rPr>
    </w:lvl>
  </w:abstractNum>
  <w:abstractNum w:abstractNumId="15">
    <w:nsid w:val="0583296C"/>
    <w:multiLevelType w:val="hybridMultilevel"/>
    <w:tmpl w:val="4AD07942"/>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6">
    <w:nsid w:val="060C2209"/>
    <w:multiLevelType w:val="hybridMultilevel"/>
    <w:tmpl w:val="F21A9126"/>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7">
    <w:nsid w:val="080B4059"/>
    <w:multiLevelType w:val="hybridMultilevel"/>
    <w:tmpl w:val="42F6218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nsid w:val="085B28C0"/>
    <w:multiLevelType w:val="hybridMultilevel"/>
    <w:tmpl w:val="B2D646AA"/>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9">
    <w:nsid w:val="087B0859"/>
    <w:multiLevelType w:val="hybridMultilevel"/>
    <w:tmpl w:val="064CD37A"/>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0">
    <w:nsid w:val="089F7116"/>
    <w:multiLevelType w:val="hybridMultilevel"/>
    <w:tmpl w:val="2FB0F27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1">
    <w:nsid w:val="096D5DCB"/>
    <w:multiLevelType w:val="hybridMultilevel"/>
    <w:tmpl w:val="B83C591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2">
    <w:nsid w:val="0A0800C6"/>
    <w:multiLevelType w:val="hybridMultilevel"/>
    <w:tmpl w:val="A1222D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0A3E183F"/>
    <w:multiLevelType w:val="hybridMultilevel"/>
    <w:tmpl w:val="1EC02C12"/>
    <w:lvl w:ilvl="0" w:tplc="04190001">
      <w:start w:val="1"/>
      <w:numFmt w:val="bullet"/>
      <w:lvlText w:val=""/>
      <w:lvlJc w:val="left"/>
      <w:pPr>
        <w:ind w:left="793" w:hanging="360"/>
      </w:pPr>
      <w:rPr>
        <w:rFonts w:ascii="Symbol" w:hAnsi="Symbol" w:hint="default"/>
      </w:rPr>
    </w:lvl>
    <w:lvl w:ilvl="1" w:tplc="134472E4">
      <w:numFmt w:val="bullet"/>
      <w:lvlText w:val="-"/>
      <w:lvlJc w:val="left"/>
      <w:pPr>
        <w:ind w:left="1513" w:hanging="360"/>
      </w:pPr>
      <w:rPr>
        <w:rFonts w:ascii="Times New Roman" w:eastAsia="Times New Roman" w:hAnsi="Times New Roman"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24">
    <w:nsid w:val="0B5904B4"/>
    <w:multiLevelType w:val="hybridMultilevel"/>
    <w:tmpl w:val="4E86F142"/>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5">
    <w:nsid w:val="0B834F8F"/>
    <w:multiLevelType w:val="hybridMultilevel"/>
    <w:tmpl w:val="D436A3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0CE55F08"/>
    <w:multiLevelType w:val="hybridMultilevel"/>
    <w:tmpl w:val="0178BF2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107207BC"/>
    <w:multiLevelType w:val="hybridMultilevel"/>
    <w:tmpl w:val="D2C0CC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108910C3"/>
    <w:multiLevelType w:val="hybridMultilevel"/>
    <w:tmpl w:val="9DE6EA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108E560F"/>
    <w:multiLevelType w:val="hybridMultilevel"/>
    <w:tmpl w:val="EA789036"/>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30">
    <w:nsid w:val="10A111E1"/>
    <w:multiLevelType w:val="hybridMultilevel"/>
    <w:tmpl w:val="2DE2BC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11EE0DD5"/>
    <w:multiLevelType w:val="hybridMultilevel"/>
    <w:tmpl w:val="9348CA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123C3BF9"/>
    <w:multiLevelType w:val="hybridMultilevel"/>
    <w:tmpl w:val="F7145BC0"/>
    <w:lvl w:ilvl="0" w:tplc="04190001">
      <w:start w:val="1"/>
      <w:numFmt w:val="bullet"/>
      <w:lvlText w:val=""/>
      <w:lvlJc w:val="left"/>
      <w:pPr>
        <w:tabs>
          <w:tab w:val="num" w:pos="1260"/>
        </w:tabs>
        <w:ind w:left="126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3">
    <w:nsid w:val="153A0290"/>
    <w:multiLevelType w:val="hybridMultilevel"/>
    <w:tmpl w:val="0120A75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4">
    <w:nsid w:val="159D526D"/>
    <w:multiLevelType w:val="hybridMultilevel"/>
    <w:tmpl w:val="2452CF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16880B14"/>
    <w:multiLevelType w:val="hybridMultilevel"/>
    <w:tmpl w:val="6EF2DB1A"/>
    <w:lvl w:ilvl="0" w:tplc="CDEC9144">
      <w:start w:val="1"/>
      <w:numFmt w:val="bullet"/>
      <w:lvlText w:val=""/>
      <w:lvlJc w:val="left"/>
      <w:pPr>
        <w:tabs>
          <w:tab w:val="num" w:pos="720"/>
        </w:tabs>
        <w:ind w:left="720"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nsid w:val="1A793DAB"/>
    <w:multiLevelType w:val="hybridMultilevel"/>
    <w:tmpl w:val="5E5078BA"/>
    <w:lvl w:ilvl="0" w:tplc="0000000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37">
    <w:nsid w:val="1B9E3659"/>
    <w:multiLevelType w:val="hybridMultilevel"/>
    <w:tmpl w:val="DF9025EE"/>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38">
    <w:nsid w:val="1BC936E3"/>
    <w:multiLevelType w:val="hybridMultilevel"/>
    <w:tmpl w:val="BB683E7E"/>
    <w:lvl w:ilvl="0" w:tplc="7038A980">
      <w:start w:val="1"/>
      <w:numFmt w:val="bullet"/>
      <w:lvlText w:val=""/>
      <w:lvlJc w:val="left"/>
      <w:pPr>
        <w:tabs>
          <w:tab w:val="num" w:pos="1195"/>
        </w:tabs>
        <w:ind w:left="1195" w:hanging="360"/>
      </w:pPr>
      <w:rPr>
        <w:rFonts w:ascii="Symbol" w:hAnsi="Symbol" w:cs="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9">
    <w:nsid w:val="1C714931"/>
    <w:multiLevelType w:val="hybridMultilevel"/>
    <w:tmpl w:val="1ED423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1D39531F"/>
    <w:multiLevelType w:val="hybridMultilevel"/>
    <w:tmpl w:val="C06C77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1D9C26E4"/>
    <w:multiLevelType w:val="hybridMultilevel"/>
    <w:tmpl w:val="7A8E40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1E9025B0"/>
    <w:multiLevelType w:val="hybridMultilevel"/>
    <w:tmpl w:val="20A480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1F721EBC"/>
    <w:multiLevelType w:val="hybridMultilevel"/>
    <w:tmpl w:val="D6E0D078"/>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44">
    <w:nsid w:val="20120C62"/>
    <w:multiLevelType w:val="hybridMultilevel"/>
    <w:tmpl w:val="6F707D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20150DA6"/>
    <w:multiLevelType w:val="hybridMultilevel"/>
    <w:tmpl w:val="77289F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20547E03"/>
    <w:multiLevelType w:val="hybridMultilevel"/>
    <w:tmpl w:val="0D9A26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20D554DA"/>
    <w:multiLevelType w:val="hybridMultilevel"/>
    <w:tmpl w:val="CFE890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21991192"/>
    <w:multiLevelType w:val="hybridMultilevel"/>
    <w:tmpl w:val="9A4E198A"/>
    <w:lvl w:ilvl="0" w:tplc="0419000D">
      <w:start w:val="1"/>
      <w:numFmt w:val="bullet"/>
      <w:lvlText w:val=""/>
      <w:lvlJc w:val="left"/>
      <w:pPr>
        <w:ind w:left="825" w:hanging="360"/>
      </w:pPr>
      <w:rPr>
        <w:rFonts w:ascii="Wingdings" w:hAnsi="Wingdings" w:hint="default"/>
      </w:rPr>
    </w:lvl>
    <w:lvl w:ilvl="1" w:tplc="04190003" w:tentative="1">
      <w:start w:val="1"/>
      <w:numFmt w:val="bullet"/>
      <w:lvlText w:val="o"/>
      <w:lvlJc w:val="left"/>
      <w:pPr>
        <w:ind w:left="1545" w:hanging="360"/>
      </w:pPr>
      <w:rPr>
        <w:rFonts w:ascii="Courier New" w:hAnsi="Courier New" w:hint="default"/>
      </w:rPr>
    </w:lvl>
    <w:lvl w:ilvl="2" w:tplc="04190005" w:tentative="1">
      <w:start w:val="1"/>
      <w:numFmt w:val="bullet"/>
      <w:lvlText w:val=""/>
      <w:lvlJc w:val="left"/>
      <w:pPr>
        <w:ind w:left="2265" w:hanging="360"/>
      </w:pPr>
      <w:rPr>
        <w:rFonts w:ascii="Wingdings" w:hAnsi="Wingdings" w:hint="default"/>
      </w:rPr>
    </w:lvl>
    <w:lvl w:ilvl="3" w:tplc="04190001" w:tentative="1">
      <w:start w:val="1"/>
      <w:numFmt w:val="bullet"/>
      <w:lvlText w:val=""/>
      <w:lvlJc w:val="left"/>
      <w:pPr>
        <w:ind w:left="2985" w:hanging="360"/>
      </w:pPr>
      <w:rPr>
        <w:rFonts w:ascii="Symbol" w:hAnsi="Symbol" w:hint="default"/>
      </w:rPr>
    </w:lvl>
    <w:lvl w:ilvl="4" w:tplc="04190003" w:tentative="1">
      <w:start w:val="1"/>
      <w:numFmt w:val="bullet"/>
      <w:lvlText w:val="o"/>
      <w:lvlJc w:val="left"/>
      <w:pPr>
        <w:ind w:left="3705" w:hanging="360"/>
      </w:pPr>
      <w:rPr>
        <w:rFonts w:ascii="Courier New" w:hAnsi="Courier New" w:hint="default"/>
      </w:rPr>
    </w:lvl>
    <w:lvl w:ilvl="5" w:tplc="04190005" w:tentative="1">
      <w:start w:val="1"/>
      <w:numFmt w:val="bullet"/>
      <w:lvlText w:val=""/>
      <w:lvlJc w:val="left"/>
      <w:pPr>
        <w:ind w:left="4425" w:hanging="360"/>
      </w:pPr>
      <w:rPr>
        <w:rFonts w:ascii="Wingdings" w:hAnsi="Wingdings" w:hint="default"/>
      </w:rPr>
    </w:lvl>
    <w:lvl w:ilvl="6" w:tplc="04190001" w:tentative="1">
      <w:start w:val="1"/>
      <w:numFmt w:val="bullet"/>
      <w:lvlText w:val=""/>
      <w:lvlJc w:val="left"/>
      <w:pPr>
        <w:ind w:left="5145" w:hanging="360"/>
      </w:pPr>
      <w:rPr>
        <w:rFonts w:ascii="Symbol" w:hAnsi="Symbol" w:hint="default"/>
      </w:rPr>
    </w:lvl>
    <w:lvl w:ilvl="7" w:tplc="04190003" w:tentative="1">
      <w:start w:val="1"/>
      <w:numFmt w:val="bullet"/>
      <w:lvlText w:val="o"/>
      <w:lvlJc w:val="left"/>
      <w:pPr>
        <w:ind w:left="5865" w:hanging="360"/>
      </w:pPr>
      <w:rPr>
        <w:rFonts w:ascii="Courier New" w:hAnsi="Courier New" w:hint="default"/>
      </w:rPr>
    </w:lvl>
    <w:lvl w:ilvl="8" w:tplc="04190005" w:tentative="1">
      <w:start w:val="1"/>
      <w:numFmt w:val="bullet"/>
      <w:lvlText w:val=""/>
      <w:lvlJc w:val="left"/>
      <w:pPr>
        <w:ind w:left="6585" w:hanging="360"/>
      </w:pPr>
      <w:rPr>
        <w:rFonts w:ascii="Wingdings" w:hAnsi="Wingdings" w:hint="default"/>
      </w:rPr>
    </w:lvl>
  </w:abstractNum>
  <w:abstractNum w:abstractNumId="49">
    <w:nsid w:val="227513AA"/>
    <w:multiLevelType w:val="hybridMultilevel"/>
    <w:tmpl w:val="0DD065D8"/>
    <w:lvl w:ilvl="0" w:tplc="D3C6F136">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0">
    <w:nsid w:val="22875D54"/>
    <w:multiLevelType w:val="hybridMultilevel"/>
    <w:tmpl w:val="75D254BA"/>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51">
    <w:nsid w:val="23C204B7"/>
    <w:multiLevelType w:val="multilevel"/>
    <w:tmpl w:val="297848C0"/>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
    <w:nsid w:val="23E412FF"/>
    <w:multiLevelType w:val="hybridMultilevel"/>
    <w:tmpl w:val="EA2C4AC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3">
    <w:nsid w:val="2460331B"/>
    <w:multiLevelType w:val="hybridMultilevel"/>
    <w:tmpl w:val="C7BAE0E8"/>
    <w:lvl w:ilvl="0" w:tplc="04190001">
      <w:start w:val="1"/>
      <w:numFmt w:val="bullet"/>
      <w:lvlText w:val=""/>
      <w:lvlJc w:val="left"/>
      <w:pPr>
        <w:ind w:left="1495" w:hanging="360"/>
      </w:pPr>
      <w:rPr>
        <w:rFonts w:ascii="Symbol" w:hAnsi="Symbol" w:hint="default"/>
      </w:rPr>
    </w:lvl>
    <w:lvl w:ilvl="1" w:tplc="04190003" w:tentative="1">
      <w:start w:val="1"/>
      <w:numFmt w:val="bullet"/>
      <w:lvlText w:val="o"/>
      <w:lvlJc w:val="left"/>
      <w:pPr>
        <w:ind w:left="2215" w:hanging="360"/>
      </w:pPr>
      <w:rPr>
        <w:rFonts w:ascii="Courier New" w:hAnsi="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54">
    <w:nsid w:val="24E93E8A"/>
    <w:multiLevelType w:val="hybridMultilevel"/>
    <w:tmpl w:val="F5ECEF62"/>
    <w:lvl w:ilvl="0" w:tplc="CDEC9144">
      <w:start w:val="1"/>
      <w:numFmt w:val="bullet"/>
      <w:lvlText w:val=""/>
      <w:lvlJc w:val="left"/>
      <w:pPr>
        <w:tabs>
          <w:tab w:val="num" w:pos="1287"/>
        </w:tabs>
        <w:ind w:left="1287" w:hanging="360"/>
      </w:pPr>
      <w:rPr>
        <w:rFonts w:ascii="Symbol" w:hAnsi="Symbol" w:hint="default"/>
        <w:color w:val="auto"/>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55">
    <w:nsid w:val="256A7D13"/>
    <w:multiLevelType w:val="hybridMultilevel"/>
    <w:tmpl w:val="49FA8442"/>
    <w:lvl w:ilvl="0" w:tplc="137CF6B0">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6">
    <w:nsid w:val="26EC5F12"/>
    <w:multiLevelType w:val="hybridMultilevel"/>
    <w:tmpl w:val="DEE82D42"/>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7">
    <w:nsid w:val="26F660DB"/>
    <w:multiLevelType w:val="multilevel"/>
    <w:tmpl w:val="7D98AA4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nsid w:val="276166C3"/>
    <w:multiLevelType w:val="hybridMultilevel"/>
    <w:tmpl w:val="143A6550"/>
    <w:lvl w:ilvl="0" w:tplc="04190001">
      <w:start w:val="1"/>
      <w:numFmt w:val="bullet"/>
      <w:lvlText w:val=""/>
      <w:lvlJc w:val="left"/>
      <w:pPr>
        <w:ind w:left="369" w:hanging="360"/>
      </w:pPr>
      <w:rPr>
        <w:rFonts w:ascii="Symbol" w:hAnsi="Symbol" w:hint="default"/>
      </w:rPr>
    </w:lvl>
    <w:lvl w:ilvl="1" w:tplc="04190003" w:tentative="1">
      <w:start w:val="1"/>
      <w:numFmt w:val="bullet"/>
      <w:lvlText w:val="o"/>
      <w:lvlJc w:val="left"/>
      <w:pPr>
        <w:ind w:left="1089" w:hanging="360"/>
      </w:pPr>
      <w:rPr>
        <w:rFonts w:ascii="Courier New" w:hAnsi="Courier New" w:hint="default"/>
      </w:rPr>
    </w:lvl>
    <w:lvl w:ilvl="2" w:tplc="04190005" w:tentative="1">
      <w:start w:val="1"/>
      <w:numFmt w:val="bullet"/>
      <w:lvlText w:val=""/>
      <w:lvlJc w:val="left"/>
      <w:pPr>
        <w:ind w:left="1809" w:hanging="360"/>
      </w:pPr>
      <w:rPr>
        <w:rFonts w:ascii="Wingdings" w:hAnsi="Wingdings" w:hint="default"/>
      </w:rPr>
    </w:lvl>
    <w:lvl w:ilvl="3" w:tplc="04190001" w:tentative="1">
      <w:start w:val="1"/>
      <w:numFmt w:val="bullet"/>
      <w:lvlText w:val=""/>
      <w:lvlJc w:val="left"/>
      <w:pPr>
        <w:ind w:left="2529" w:hanging="360"/>
      </w:pPr>
      <w:rPr>
        <w:rFonts w:ascii="Symbol" w:hAnsi="Symbol" w:hint="default"/>
      </w:rPr>
    </w:lvl>
    <w:lvl w:ilvl="4" w:tplc="04190003" w:tentative="1">
      <w:start w:val="1"/>
      <w:numFmt w:val="bullet"/>
      <w:lvlText w:val="o"/>
      <w:lvlJc w:val="left"/>
      <w:pPr>
        <w:ind w:left="3249" w:hanging="360"/>
      </w:pPr>
      <w:rPr>
        <w:rFonts w:ascii="Courier New" w:hAnsi="Courier New" w:hint="default"/>
      </w:rPr>
    </w:lvl>
    <w:lvl w:ilvl="5" w:tplc="04190005" w:tentative="1">
      <w:start w:val="1"/>
      <w:numFmt w:val="bullet"/>
      <w:lvlText w:val=""/>
      <w:lvlJc w:val="left"/>
      <w:pPr>
        <w:ind w:left="3969" w:hanging="360"/>
      </w:pPr>
      <w:rPr>
        <w:rFonts w:ascii="Wingdings" w:hAnsi="Wingdings" w:hint="default"/>
      </w:rPr>
    </w:lvl>
    <w:lvl w:ilvl="6" w:tplc="04190001" w:tentative="1">
      <w:start w:val="1"/>
      <w:numFmt w:val="bullet"/>
      <w:lvlText w:val=""/>
      <w:lvlJc w:val="left"/>
      <w:pPr>
        <w:ind w:left="4689" w:hanging="360"/>
      </w:pPr>
      <w:rPr>
        <w:rFonts w:ascii="Symbol" w:hAnsi="Symbol" w:hint="default"/>
      </w:rPr>
    </w:lvl>
    <w:lvl w:ilvl="7" w:tplc="04190003" w:tentative="1">
      <w:start w:val="1"/>
      <w:numFmt w:val="bullet"/>
      <w:lvlText w:val="o"/>
      <w:lvlJc w:val="left"/>
      <w:pPr>
        <w:ind w:left="5409" w:hanging="360"/>
      </w:pPr>
      <w:rPr>
        <w:rFonts w:ascii="Courier New" w:hAnsi="Courier New" w:hint="default"/>
      </w:rPr>
    </w:lvl>
    <w:lvl w:ilvl="8" w:tplc="04190005" w:tentative="1">
      <w:start w:val="1"/>
      <w:numFmt w:val="bullet"/>
      <w:lvlText w:val=""/>
      <w:lvlJc w:val="left"/>
      <w:pPr>
        <w:ind w:left="6129" w:hanging="360"/>
      </w:pPr>
      <w:rPr>
        <w:rFonts w:ascii="Wingdings" w:hAnsi="Wingdings" w:hint="default"/>
      </w:rPr>
    </w:lvl>
  </w:abstractNum>
  <w:abstractNum w:abstractNumId="59">
    <w:nsid w:val="27BC0EDF"/>
    <w:multiLevelType w:val="hybridMultilevel"/>
    <w:tmpl w:val="87D0D468"/>
    <w:lvl w:ilvl="0" w:tplc="0419000F">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0">
    <w:nsid w:val="27C85A32"/>
    <w:multiLevelType w:val="hybridMultilevel"/>
    <w:tmpl w:val="3C1A195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nsid w:val="27DC4CF6"/>
    <w:multiLevelType w:val="hybridMultilevel"/>
    <w:tmpl w:val="B9A2F6A6"/>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2">
    <w:nsid w:val="289F1B5B"/>
    <w:multiLevelType w:val="hybridMultilevel"/>
    <w:tmpl w:val="7A2EAB84"/>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63">
    <w:nsid w:val="29C22A6E"/>
    <w:multiLevelType w:val="hybridMultilevel"/>
    <w:tmpl w:val="5E7C3518"/>
    <w:lvl w:ilvl="0" w:tplc="04190001">
      <w:start w:val="1"/>
      <w:numFmt w:val="bullet"/>
      <w:lvlText w:val=""/>
      <w:lvlJc w:val="left"/>
      <w:pPr>
        <w:ind w:left="644"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nsid w:val="29E60ECF"/>
    <w:multiLevelType w:val="hybridMultilevel"/>
    <w:tmpl w:val="CDCA7D3A"/>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65">
    <w:nsid w:val="2B4F3600"/>
    <w:multiLevelType w:val="hybridMultilevel"/>
    <w:tmpl w:val="CCBE467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6">
    <w:nsid w:val="2B934FC4"/>
    <w:multiLevelType w:val="hybridMultilevel"/>
    <w:tmpl w:val="7D84B084"/>
    <w:lvl w:ilvl="0" w:tplc="4178EE56">
      <w:start w:val="1"/>
      <w:numFmt w:val="bullet"/>
      <w:lvlText w:val="-"/>
      <w:lvlJc w:val="left"/>
      <w:rPr>
        <w:rFonts w:ascii="Times New Roman" w:eastAsia="Times New Roman" w:hAnsi="Times New Roman"/>
        <w:b w:val="0"/>
        <w:i w:val="0"/>
        <w:strike w:val="0"/>
        <w:dstrike w:val="0"/>
        <w:color w:val="000000"/>
        <w:sz w:val="28"/>
        <w:u w:val="none" w:color="000000"/>
        <w:vertAlign w:val="baseline"/>
      </w:rPr>
    </w:lvl>
    <w:lvl w:ilvl="1" w:tplc="D7124454">
      <w:start w:val="1"/>
      <w:numFmt w:val="bullet"/>
      <w:lvlText w:val="o"/>
      <w:lvlJc w:val="left"/>
      <w:pPr>
        <w:ind w:left="1788"/>
      </w:pPr>
      <w:rPr>
        <w:rFonts w:ascii="Times New Roman" w:eastAsia="Times New Roman" w:hAnsi="Times New Roman"/>
        <w:b w:val="0"/>
        <w:i w:val="0"/>
        <w:strike w:val="0"/>
        <w:dstrike w:val="0"/>
        <w:color w:val="000000"/>
        <w:sz w:val="28"/>
        <w:u w:val="none" w:color="000000"/>
        <w:vertAlign w:val="baseline"/>
      </w:rPr>
    </w:lvl>
    <w:lvl w:ilvl="2" w:tplc="D0C6D732">
      <w:start w:val="1"/>
      <w:numFmt w:val="bullet"/>
      <w:lvlText w:val="▪"/>
      <w:lvlJc w:val="left"/>
      <w:pPr>
        <w:ind w:left="2508"/>
      </w:pPr>
      <w:rPr>
        <w:rFonts w:ascii="Times New Roman" w:eastAsia="Times New Roman" w:hAnsi="Times New Roman"/>
        <w:b w:val="0"/>
        <w:i w:val="0"/>
        <w:strike w:val="0"/>
        <w:dstrike w:val="0"/>
        <w:color w:val="000000"/>
        <w:sz w:val="28"/>
        <w:u w:val="none" w:color="000000"/>
        <w:vertAlign w:val="baseline"/>
      </w:rPr>
    </w:lvl>
    <w:lvl w:ilvl="3" w:tplc="12665ACC">
      <w:start w:val="1"/>
      <w:numFmt w:val="bullet"/>
      <w:lvlText w:val="•"/>
      <w:lvlJc w:val="left"/>
      <w:pPr>
        <w:ind w:left="3228"/>
      </w:pPr>
      <w:rPr>
        <w:rFonts w:ascii="Times New Roman" w:eastAsia="Times New Roman" w:hAnsi="Times New Roman"/>
        <w:b w:val="0"/>
        <w:i w:val="0"/>
        <w:strike w:val="0"/>
        <w:dstrike w:val="0"/>
        <w:color w:val="000000"/>
        <w:sz w:val="28"/>
        <w:u w:val="none" w:color="000000"/>
        <w:vertAlign w:val="baseline"/>
      </w:rPr>
    </w:lvl>
    <w:lvl w:ilvl="4" w:tplc="DDD83B32">
      <w:start w:val="1"/>
      <w:numFmt w:val="bullet"/>
      <w:lvlText w:val="o"/>
      <w:lvlJc w:val="left"/>
      <w:pPr>
        <w:ind w:left="3948"/>
      </w:pPr>
      <w:rPr>
        <w:rFonts w:ascii="Times New Roman" w:eastAsia="Times New Roman" w:hAnsi="Times New Roman"/>
        <w:b w:val="0"/>
        <w:i w:val="0"/>
        <w:strike w:val="0"/>
        <w:dstrike w:val="0"/>
        <w:color w:val="000000"/>
        <w:sz w:val="28"/>
        <w:u w:val="none" w:color="000000"/>
        <w:vertAlign w:val="baseline"/>
      </w:rPr>
    </w:lvl>
    <w:lvl w:ilvl="5" w:tplc="7102CC26">
      <w:start w:val="1"/>
      <w:numFmt w:val="bullet"/>
      <w:lvlText w:val="▪"/>
      <w:lvlJc w:val="left"/>
      <w:pPr>
        <w:ind w:left="4668"/>
      </w:pPr>
      <w:rPr>
        <w:rFonts w:ascii="Times New Roman" w:eastAsia="Times New Roman" w:hAnsi="Times New Roman"/>
        <w:b w:val="0"/>
        <w:i w:val="0"/>
        <w:strike w:val="0"/>
        <w:dstrike w:val="0"/>
        <w:color w:val="000000"/>
        <w:sz w:val="28"/>
        <w:u w:val="none" w:color="000000"/>
        <w:vertAlign w:val="baseline"/>
      </w:rPr>
    </w:lvl>
    <w:lvl w:ilvl="6" w:tplc="80AE0478">
      <w:start w:val="1"/>
      <w:numFmt w:val="bullet"/>
      <w:lvlText w:val="•"/>
      <w:lvlJc w:val="left"/>
      <w:pPr>
        <w:ind w:left="5388"/>
      </w:pPr>
      <w:rPr>
        <w:rFonts w:ascii="Times New Roman" w:eastAsia="Times New Roman" w:hAnsi="Times New Roman"/>
        <w:b w:val="0"/>
        <w:i w:val="0"/>
        <w:strike w:val="0"/>
        <w:dstrike w:val="0"/>
        <w:color w:val="000000"/>
        <w:sz w:val="28"/>
        <w:u w:val="none" w:color="000000"/>
        <w:vertAlign w:val="baseline"/>
      </w:rPr>
    </w:lvl>
    <w:lvl w:ilvl="7" w:tplc="EB92BD70">
      <w:start w:val="1"/>
      <w:numFmt w:val="bullet"/>
      <w:lvlText w:val="o"/>
      <w:lvlJc w:val="left"/>
      <w:pPr>
        <w:ind w:left="6108"/>
      </w:pPr>
      <w:rPr>
        <w:rFonts w:ascii="Times New Roman" w:eastAsia="Times New Roman" w:hAnsi="Times New Roman"/>
        <w:b w:val="0"/>
        <w:i w:val="0"/>
        <w:strike w:val="0"/>
        <w:dstrike w:val="0"/>
        <w:color w:val="000000"/>
        <w:sz w:val="28"/>
        <w:u w:val="none" w:color="000000"/>
        <w:vertAlign w:val="baseline"/>
      </w:rPr>
    </w:lvl>
    <w:lvl w:ilvl="8" w:tplc="F130671E">
      <w:start w:val="1"/>
      <w:numFmt w:val="bullet"/>
      <w:lvlText w:val="▪"/>
      <w:lvlJc w:val="left"/>
      <w:pPr>
        <w:ind w:left="6828"/>
      </w:pPr>
      <w:rPr>
        <w:rFonts w:ascii="Times New Roman" w:eastAsia="Times New Roman" w:hAnsi="Times New Roman"/>
        <w:b w:val="0"/>
        <w:i w:val="0"/>
        <w:strike w:val="0"/>
        <w:dstrike w:val="0"/>
        <w:color w:val="000000"/>
        <w:sz w:val="28"/>
        <w:u w:val="none" w:color="000000"/>
        <w:vertAlign w:val="baseline"/>
      </w:rPr>
    </w:lvl>
  </w:abstractNum>
  <w:abstractNum w:abstractNumId="67">
    <w:nsid w:val="2BE8139D"/>
    <w:multiLevelType w:val="hybridMultilevel"/>
    <w:tmpl w:val="53622D2E"/>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68">
    <w:nsid w:val="2C587840"/>
    <w:multiLevelType w:val="hybridMultilevel"/>
    <w:tmpl w:val="4C4456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nsid w:val="2D31710E"/>
    <w:multiLevelType w:val="hybridMultilevel"/>
    <w:tmpl w:val="A1E8C0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nsid w:val="2D4A224D"/>
    <w:multiLevelType w:val="hybridMultilevel"/>
    <w:tmpl w:val="337A2C50"/>
    <w:lvl w:ilvl="0" w:tplc="85AA4BAA">
      <w:start w:val="1"/>
      <w:numFmt w:val="decimal"/>
      <w:lvlText w:val="%1."/>
      <w:lvlJc w:val="left"/>
      <w:pPr>
        <w:ind w:left="720" w:hanging="360"/>
      </w:pPr>
      <w:rPr>
        <w:rFonts w:cs="Times New Roman" w:hint="default"/>
        <w:i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1">
    <w:nsid w:val="2E0A7443"/>
    <w:multiLevelType w:val="hybridMultilevel"/>
    <w:tmpl w:val="F4506B1A"/>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72">
    <w:nsid w:val="2F7D7F1E"/>
    <w:multiLevelType w:val="hybridMultilevel"/>
    <w:tmpl w:val="EB8C173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nsid w:val="2F8656A5"/>
    <w:multiLevelType w:val="hybridMultilevel"/>
    <w:tmpl w:val="0DF6FD18"/>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74">
    <w:nsid w:val="2F9D51A4"/>
    <w:multiLevelType w:val="multilevel"/>
    <w:tmpl w:val="74B2674E"/>
    <w:lvl w:ilvl="0">
      <w:start w:val="1"/>
      <w:numFmt w:val="decimal"/>
      <w:lvlText w:val="%1."/>
      <w:lvlJc w:val="left"/>
      <w:pPr>
        <w:ind w:left="390" w:hanging="390"/>
      </w:pPr>
      <w:rPr>
        <w:rFonts w:cs="Times New Roman"/>
      </w:r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rPr>
        <w:rFonts w:cs="Times New Roman"/>
      </w:rPr>
    </w:lvl>
    <w:lvl w:ilvl="3">
      <w:start w:val="1"/>
      <w:numFmt w:val="decimal"/>
      <w:lvlText w:val="%1.%2.%3.%4."/>
      <w:lvlJc w:val="left"/>
      <w:pPr>
        <w:ind w:left="1080" w:hanging="1080"/>
      </w:pPr>
      <w:rPr>
        <w:rFonts w:cs="Times New Roman"/>
      </w:rPr>
    </w:lvl>
    <w:lvl w:ilvl="4">
      <w:start w:val="1"/>
      <w:numFmt w:val="decimal"/>
      <w:lvlText w:val="%1.%2.%3.%4.%5."/>
      <w:lvlJc w:val="left"/>
      <w:pPr>
        <w:ind w:left="1080" w:hanging="1080"/>
      </w:pPr>
      <w:rPr>
        <w:rFonts w:cs="Times New Roman"/>
      </w:rPr>
    </w:lvl>
    <w:lvl w:ilvl="5">
      <w:start w:val="1"/>
      <w:numFmt w:val="decimal"/>
      <w:lvlText w:val="%1.%2.%3.%4.%5.%6."/>
      <w:lvlJc w:val="left"/>
      <w:pPr>
        <w:ind w:left="1440" w:hanging="144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800" w:hanging="1800"/>
      </w:pPr>
      <w:rPr>
        <w:rFonts w:cs="Times New Roman"/>
      </w:rPr>
    </w:lvl>
    <w:lvl w:ilvl="8">
      <w:start w:val="1"/>
      <w:numFmt w:val="decimal"/>
      <w:lvlText w:val="%1.%2.%3.%4.%5.%6.%7.%8.%9."/>
      <w:lvlJc w:val="left"/>
      <w:pPr>
        <w:ind w:left="1800" w:hanging="1800"/>
      </w:pPr>
      <w:rPr>
        <w:rFonts w:cs="Times New Roman"/>
      </w:rPr>
    </w:lvl>
  </w:abstractNum>
  <w:abstractNum w:abstractNumId="75">
    <w:nsid w:val="31C93090"/>
    <w:multiLevelType w:val="hybridMultilevel"/>
    <w:tmpl w:val="6EC035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nsid w:val="331B4C47"/>
    <w:multiLevelType w:val="multilevel"/>
    <w:tmpl w:val="F9F6053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77">
    <w:nsid w:val="3348196D"/>
    <w:multiLevelType w:val="hybridMultilevel"/>
    <w:tmpl w:val="53E6F01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nsid w:val="3360339B"/>
    <w:multiLevelType w:val="hybridMultilevel"/>
    <w:tmpl w:val="1B8AC616"/>
    <w:lvl w:ilvl="0" w:tplc="6D8C3704">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9">
    <w:nsid w:val="34A14F67"/>
    <w:multiLevelType w:val="hybridMultilevel"/>
    <w:tmpl w:val="E45A03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0">
    <w:nsid w:val="350B2F91"/>
    <w:multiLevelType w:val="hybridMultilevel"/>
    <w:tmpl w:val="AB9AE5A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1">
    <w:nsid w:val="364B200B"/>
    <w:multiLevelType w:val="hybridMultilevel"/>
    <w:tmpl w:val="58C29D12"/>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82">
    <w:nsid w:val="36BA4C27"/>
    <w:multiLevelType w:val="hybridMultilevel"/>
    <w:tmpl w:val="CAB895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nsid w:val="37730689"/>
    <w:multiLevelType w:val="hybridMultilevel"/>
    <w:tmpl w:val="DFEE4B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nsid w:val="378410B9"/>
    <w:multiLevelType w:val="hybridMultilevel"/>
    <w:tmpl w:val="2A22E7D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nsid w:val="37A9051F"/>
    <w:multiLevelType w:val="hybridMultilevel"/>
    <w:tmpl w:val="4DD447AA"/>
    <w:lvl w:ilvl="0" w:tplc="04090001">
      <w:start w:val="1"/>
      <w:numFmt w:val="bullet"/>
      <w:lvlText w:val=""/>
      <w:lvlJc w:val="left"/>
      <w:pPr>
        <w:ind w:left="1080" w:hanging="360"/>
      </w:pPr>
      <w:rPr>
        <w:rFonts w:ascii="Symbol" w:hAnsi="Symbol" w:hint="default"/>
        <w:color w:val="auto"/>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86">
    <w:nsid w:val="37B37AFB"/>
    <w:multiLevelType w:val="hybridMultilevel"/>
    <w:tmpl w:val="7F4617A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7">
    <w:nsid w:val="39484788"/>
    <w:multiLevelType w:val="hybridMultilevel"/>
    <w:tmpl w:val="22BAAB80"/>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88">
    <w:nsid w:val="399F4197"/>
    <w:multiLevelType w:val="hybridMultilevel"/>
    <w:tmpl w:val="1B3ADAEE"/>
    <w:lvl w:ilvl="0" w:tplc="04190001">
      <w:start w:val="1"/>
      <w:numFmt w:val="bullet"/>
      <w:lvlText w:val=""/>
      <w:lvlJc w:val="left"/>
      <w:pPr>
        <w:ind w:left="829" w:hanging="360"/>
      </w:pPr>
      <w:rPr>
        <w:rFonts w:ascii="Symbol" w:hAnsi="Symbol" w:hint="default"/>
      </w:rPr>
    </w:lvl>
    <w:lvl w:ilvl="1" w:tplc="04190003" w:tentative="1">
      <w:start w:val="1"/>
      <w:numFmt w:val="bullet"/>
      <w:lvlText w:val="o"/>
      <w:lvlJc w:val="left"/>
      <w:pPr>
        <w:ind w:left="1549" w:hanging="360"/>
      </w:pPr>
      <w:rPr>
        <w:rFonts w:ascii="Courier New" w:hAnsi="Courier New" w:hint="default"/>
      </w:rPr>
    </w:lvl>
    <w:lvl w:ilvl="2" w:tplc="04190005" w:tentative="1">
      <w:start w:val="1"/>
      <w:numFmt w:val="bullet"/>
      <w:lvlText w:val=""/>
      <w:lvlJc w:val="left"/>
      <w:pPr>
        <w:ind w:left="2269" w:hanging="360"/>
      </w:pPr>
      <w:rPr>
        <w:rFonts w:ascii="Wingdings" w:hAnsi="Wingdings" w:hint="default"/>
      </w:rPr>
    </w:lvl>
    <w:lvl w:ilvl="3" w:tplc="04190001" w:tentative="1">
      <w:start w:val="1"/>
      <w:numFmt w:val="bullet"/>
      <w:lvlText w:val=""/>
      <w:lvlJc w:val="left"/>
      <w:pPr>
        <w:ind w:left="2989" w:hanging="360"/>
      </w:pPr>
      <w:rPr>
        <w:rFonts w:ascii="Symbol" w:hAnsi="Symbol" w:hint="default"/>
      </w:rPr>
    </w:lvl>
    <w:lvl w:ilvl="4" w:tplc="04190003" w:tentative="1">
      <w:start w:val="1"/>
      <w:numFmt w:val="bullet"/>
      <w:lvlText w:val="o"/>
      <w:lvlJc w:val="left"/>
      <w:pPr>
        <w:ind w:left="3709" w:hanging="360"/>
      </w:pPr>
      <w:rPr>
        <w:rFonts w:ascii="Courier New" w:hAnsi="Courier New" w:hint="default"/>
      </w:rPr>
    </w:lvl>
    <w:lvl w:ilvl="5" w:tplc="04190005" w:tentative="1">
      <w:start w:val="1"/>
      <w:numFmt w:val="bullet"/>
      <w:lvlText w:val=""/>
      <w:lvlJc w:val="left"/>
      <w:pPr>
        <w:ind w:left="4429" w:hanging="360"/>
      </w:pPr>
      <w:rPr>
        <w:rFonts w:ascii="Wingdings" w:hAnsi="Wingdings" w:hint="default"/>
      </w:rPr>
    </w:lvl>
    <w:lvl w:ilvl="6" w:tplc="04190001" w:tentative="1">
      <w:start w:val="1"/>
      <w:numFmt w:val="bullet"/>
      <w:lvlText w:val=""/>
      <w:lvlJc w:val="left"/>
      <w:pPr>
        <w:ind w:left="5149" w:hanging="360"/>
      </w:pPr>
      <w:rPr>
        <w:rFonts w:ascii="Symbol" w:hAnsi="Symbol" w:hint="default"/>
      </w:rPr>
    </w:lvl>
    <w:lvl w:ilvl="7" w:tplc="04190003" w:tentative="1">
      <w:start w:val="1"/>
      <w:numFmt w:val="bullet"/>
      <w:lvlText w:val="o"/>
      <w:lvlJc w:val="left"/>
      <w:pPr>
        <w:ind w:left="5869" w:hanging="360"/>
      </w:pPr>
      <w:rPr>
        <w:rFonts w:ascii="Courier New" w:hAnsi="Courier New" w:hint="default"/>
      </w:rPr>
    </w:lvl>
    <w:lvl w:ilvl="8" w:tplc="04190005" w:tentative="1">
      <w:start w:val="1"/>
      <w:numFmt w:val="bullet"/>
      <w:lvlText w:val=""/>
      <w:lvlJc w:val="left"/>
      <w:pPr>
        <w:ind w:left="6589" w:hanging="360"/>
      </w:pPr>
      <w:rPr>
        <w:rFonts w:ascii="Wingdings" w:hAnsi="Wingdings" w:hint="default"/>
      </w:rPr>
    </w:lvl>
  </w:abstractNum>
  <w:abstractNum w:abstractNumId="89">
    <w:nsid w:val="39D71DBF"/>
    <w:multiLevelType w:val="hybridMultilevel"/>
    <w:tmpl w:val="4B3486C4"/>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90">
    <w:nsid w:val="3B8A5BD6"/>
    <w:multiLevelType w:val="hybridMultilevel"/>
    <w:tmpl w:val="E6F85A94"/>
    <w:lvl w:ilvl="0" w:tplc="3BEAD834">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91">
    <w:nsid w:val="3BE46466"/>
    <w:multiLevelType w:val="multilevel"/>
    <w:tmpl w:val="B78E5558"/>
    <w:lvl w:ilvl="0">
      <w:start w:val="1"/>
      <w:numFmt w:val="decimal"/>
      <w:lvlText w:val="%1."/>
      <w:lvlJc w:val="left"/>
      <w:pPr>
        <w:ind w:left="360" w:hanging="360"/>
      </w:pPr>
      <w:rPr>
        <w:rFonts w:ascii="Times New Roman" w:eastAsia="Times New Roman" w:hAnsi="Times New Roman" w:cs="Times New Roman"/>
      </w:rPr>
    </w:lvl>
    <w:lvl w:ilvl="1">
      <w:start w:val="1"/>
      <w:numFmt w:val="decimal"/>
      <w:isLgl/>
      <w:lvlText w:val="%1.%2."/>
      <w:lvlJc w:val="left"/>
      <w:pPr>
        <w:ind w:left="720" w:hanging="720"/>
      </w:pPr>
      <w:rPr>
        <w:rFonts w:cs="Times New Roman" w:hint="default"/>
        <w:b/>
        <w:i w:val="0"/>
      </w:rPr>
    </w:lvl>
    <w:lvl w:ilvl="2">
      <w:start w:val="1"/>
      <w:numFmt w:val="decimal"/>
      <w:isLgl/>
      <w:lvlText w:val="%1.%2.%3."/>
      <w:lvlJc w:val="left"/>
      <w:pPr>
        <w:ind w:left="710" w:hanging="720"/>
      </w:pPr>
      <w:rPr>
        <w:rFonts w:cs="Times New Roman" w:hint="default"/>
        <w:b/>
        <w:bCs/>
        <w:i w:val="0"/>
        <w:iCs w:val="0"/>
      </w:rPr>
    </w:lvl>
    <w:lvl w:ilvl="3">
      <w:start w:val="1"/>
      <w:numFmt w:val="decimal"/>
      <w:isLgl/>
      <w:lvlText w:val="%1.%2.%3.%4."/>
      <w:lvlJc w:val="left"/>
      <w:pPr>
        <w:ind w:left="1080" w:hanging="1080"/>
      </w:pPr>
      <w:rPr>
        <w:rFonts w:cs="Times New Roman" w:hint="default"/>
      </w:rPr>
    </w:lvl>
    <w:lvl w:ilvl="4">
      <w:start w:val="1"/>
      <w:numFmt w:val="decimal"/>
      <w:isLgl/>
      <w:lvlText w:val="%1.%2.%3.%4.%5."/>
      <w:lvlJc w:val="left"/>
      <w:pPr>
        <w:ind w:left="1080" w:hanging="1080"/>
      </w:pPr>
      <w:rPr>
        <w:rFonts w:cs="Times New Roman" w:hint="default"/>
      </w:rPr>
    </w:lvl>
    <w:lvl w:ilvl="5">
      <w:start w:val="1"/>
      <w:numFmt w:val="decimal"/>
      <w:isLgl/>
      <w:lvlText w:val="%1.%2.%3.%4.%5.%6."/>
      <w:lvlJc w:val="left"/>
      <w:pPr>
        <w:ind w:left="1440" w:hanging="1440"/>
      </w:pPr>
      <w:rPr>
        <w:rFonts w:cs="Times New Roman" w:hint="default"/>
      </w:rPr>
    </w:lvl>
    <w:lvl w:ilvl="6">
      <w:start w:val="1"/>
      <w:numFmt w:val="decimal"/>
      <w:isLgl/>
      <w:lvlText w:val="%1.%2.%3.%4.%5.%6.%7."/>
      <w:lvlJc w:val="left"/>
      <w:pPr>
        <w:ind w:left="1800" w:hanging="1800"/>
      </w:pPr>
      <w:rPr>
        <w:rFonts w:cs="Times New Roman" w:hint="default"/>
      </w:rPr>
    </w:lvl>
    <w:lvl w:ilvl="7">
      <w:start w:val="1"/>
      <w:numFmt w:val="decimal"/>
      <w:isLgl/>
      <w:lvlText w:val="%1.%2.%3.%4.%5.%6.%7.%8."/>
      <w:lvlJc w:val="left"/>
      <w:pPr>
        <w:ind w:left="1800" w:hanging="1800"/>
      </w:pPr>
      <w:rPr>
        <w:rFonts w:cs="Times New Roman" w:hint="default"/>
      </w:rPr>
    </w:lvl>
    <w:lvl w:ilvl="8">
      <w:start w:val="1"/>
      <w:numFmt w:val="decimal"/>
      <w:isLgl/>
      <w:lvlText w:val="%1.%2.%3.%4.%5.%6.%7.%8.%9."/>
      <w:lvlJc w:val="left"/>
      <w:pPr>
        <w:ind w:left="2160" w:hanging="2160"/>
      </w:pPr>
      <w:rPr>
        <w:rFonts w:cs="Times New Roman" w:hint="default"/>
      </w:rPr>
    </w:lvl>
  </w:abstractNum>
  <w:abstractNum w:abstractNumId="92">
    <w:nsid w:val="3BE8696A"/>
    <w:multiLevelType w:val="hybridMultilevel"/>
    <w:tmpl w:val="9BF6AC0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3">
    <w:nsid w:val="3C7C2133"/>
    <w:multiLevelType w:val="hybridMultilevel"/>
    <w:tmpl w:val="64F476FE"/>
    <w:lvl w:ilvl="0" w:tplc="B6E61AC6">
      <w:start w:val="1"/>
      <w:numFmt w:val="decimal"/>
      <w:pStyle w:val="a"/>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4">
    <w:nsid w:val="3C875340"/>
    <w:multiLevelType w:val="multilevel"/>
    <w:tmpl w:val="E6FACB7C"/>
    <w:lvl w:ilvl="0">
      <w:start w:val="1"/>
      <w:numFmt w:val="bullet"/>
      <w:lvlText w:val=""/>
      <w:lvlJc w:val="left"/>
      <w:pPr>
        <w:tabs>
          <w:tab w:val="num" w:pos="720"/>
        </w:tabs>
        <w:ind w:left="720" w:hanging="360"/>
      </w:pPr>
      <w:rPr>
        <w:rFonts w:ascii="Symbol" w:hAnsi="Symbol" w:cs="Symbol" w:hint="default"/>
        <w:sz w:val="20"/>
        <w:szCs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5">
    <w:nsid w:val="3D28597D"/>
    <w:multiLevelType w:val="hybridMultilevel"/>
    <w:tmpl w:val="D262AA5C"/>
    <w:lvl w:ilvl="0" w:tplc="5DAAA5AC">
      <w:start w:val="1"/>
      <w:numFmt w:val="decimal"/>
      <w:lvlText w:val="%1."/>
      <w:lvlJc w:val="right"/>
      <w:pPr>
        <w:ind w:left="1571" w:hanging="360"/>
      </w:pPr>
      <w:rPr>
        <w:rFonts w:cs="Times New Roman" w:hint="default"/>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96">
    <w:nsid w:val="3D3736F3"/>
    <w:multiLevelType w:val="multilevel"/>
    <w:tmpl w:val="A1A480C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nsid w:val="3D69361C"/>
    <w:multiLevelType w:val="hybridMultilevel"/>
    <w:tmpl w:val="08D652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8">
    <w:nsid w:val="3DB46478"/>
    <w:multiLevelType w:val="hybridMultilevel"/>
    <w:tmpl w:val="193092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3E5808A8"/>
    <w:multiLevelType w:val="hybridMultilevel"/>
    <w:tmpl w:val="C574B0BA"/>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0">
    <w:nsid w:val="3EED425D"/>
    <w:multiLevelType w:val="hybridMultilevel"/>
    <w:tmpl w:val="56D805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1">
    <w:nsid w:val="3EEF2329"/>
    <w:multiLevelType w:val="hybridMultilevel"/>
    <w:tmpl w:val="4B823C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2">
    <w:nsid w:val="3F7E0ECF"/>
    <w:multiLevelType w:val="hybridMultilevel"/>
    <w:tmpl w:val="C37CF478"/>
    <w:lvl w:ilvl="0" w:tplc="04190001">
      <w:start w:val="1"/>
      <w:numFmt w:val="bullet"/>
      <w:lvlText w:val=""/>
      <w:lvlJc w:val="left"/>
      <w:pPr>
        <w:ind w:left="1068" w:hanging="360"/>
      </w:pPr>
      <w:rPr>
        <w:rFonts w:ascii="Symbol" w:hAnsi="Symbol" w:hint="default"/>
        <w:b w:val="0"/>
        <w:i w:val="0"/>
        <w:strike w:val="0"/>
        <w:dstrike w:val="0"/>
        <w:color w:val="000000"/>
        <w:sz w:val="28"/>
        <w:u w:val="none" w:color="000000"/>
        <w:vertAlign w:val="baseline"/>
      </w:rPr>
    </w:lvl>
    <w:lvl w:ilvl="1" w:tplc="04190019">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103">
    <w:nsid w:val="3FFA0AB5"/>
    <w:multiLevelType w:val="hybridMultilevel"/>
    <w:tmpl w:val="395E22A0"/>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04">
    <w:nsid w:val="40291BB1"/>
    <w:multiLevelType w:val="hybridMultilevel"/>
    <w:tmpl w:val="F58487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5">
    <w:nsid w:val="405C431A"/>
    <w:multiLevelType w:val="hybridMultilevel"/>
    <w:tmpl w:val="400A2BE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6">
    <w:nsid w:val="406C2A63"/>
    <w:multiLevelType w:val="hybridMultilevel"/>
    <w:tmpl w:val="668CA716"/>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07">
    <w:nsid w:val="40745218"/>
    <w:multiLevelType w:val="hybridMultilevel"/>
    <w:tmpl w:val="D3D895B8"/>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08">
    <w:nsid w:val="4122791B"/>
    <w:multiLevelType w:val="hybridMultilevel"/>
    <w:tmpl w:val="B74A1E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9">
    <w:nsid w:val="42574DBE"/>
    <w:multiLevelType w:val="hybridMultilevel"/>
    <w:tmpl w:val="894EF5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0">
    <w:nsid w:val="42847364"/>
    <w:multiLevelType w:val="multilevel"/>
    <w:tmpl w:val="37DC825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11">
    <w:nsid w:val="42852AE8"/>
    <w:multiLevelType w:val="hybridMultilevel"/>
    <w:tmpl w:val="9998D826"/>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12">
    <w:nsid w:val="429624EB"/>
    <w:multiLevelType w:val="hybridMultilevel"/>
    <w:tmpl w:val="6D5E1E8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3">
    <w:nsid w:val="42AF7A27"/>
    <w:multiLevelType w:val="hybridMultilevel"/>
    <w:tmpl w:val="DACC83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4">
    <w:nsid w:val="42DC413D"/>
    <w:multiLevelType w:val="hybridMultilevel"/>
    <w:tmpl w:val="FA74FE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5">
    <w:nsid w:val="432A5210"/>
    <w:multiLevelType w:val="hybridMultilevel"/>
    <w:tmpl w:val="F6269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nsid w:val="432E798E"/>
    <w:multiLevelType w:val="hybridMultilevel"/>
    <w:tmpl w:val="16040FA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7">
    <w:nsid w:val="459F31AE"/>
    <w:multiLevelType w:val="hybridMultilevel"/>
    <w:tmpl w:val="6F30043A"/>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8">
    <w:nsid w:val="46BA0AFF"/>
    <w:multiLevelType w:val="multilevel"/>
    <w:tmpl w:val="74B2674E"/>
    <w:lvl w:ilvl="0">
      <w:start w:val="1"/>
      <w:numFmt w:val="decimal"/>
      <w:lvlText w:val="%1."/>
      <w:lvlJc w:val="left"/>
      <w:pPr>
        <w:ind w:left="390" w:hanging="390"/>
      </w:pPr>
      <w:rPr>
        <w:rFonts w:cs="Times New Roman"/>
      </w:r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rPr>
        <w:rFonts w:cs="Times New Roman"/>
      </w:rPr>
    </w:lvl>
    <w:lvl w:ilvl="3">
      <w:start w:val="1"/>
      <w:numFmt w:val="decimal"/>
      <w:lvlText w:val="%1.%2.%3.%4."/>
      <w:lvlJc w:val="left"/>
      <w:pPr>
        <w:ind w:left="1080" w:hanging="1080"/>
      </w:pPr>
      <w:rPr>
        <w:rFonts w:cs="Times New Roman"/>
      </w:rPr>
    </w:lvl>
    <w:lvl w:ilvl="4">
      <w:start w:val="1"/>
      <w:numFmt w:val="decimal"/>
      <w:lvlText w:val="%1.%2.%3.%4.%5."/>
      <w:lvlJc w:val="left"/>
      <w:pPr>
        <w:ind w:left="1080" w:hanging="1080"/>
      </w:pPr>
      <w:rPr>
        <w:rFonts w:cs="Times New Roman"/>
      </w:rPr>
    </w:lvl>
    <w:lvl w:ilvl="5">
      <w:start w:val="1"/>
      <w:numFmt w:val="decimal"/>
      <w:lvlText w:val="%1.%2.%3.%4.%5.%6."/>
      <w:lvlJc w:val="left"/>
      <w:pPr>
        <w:ind w:left="1440" w:hanging="144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800" w:hanging="1800"/>
      </w:pPr>
      <w:rPr>
        <w:rFonts w:cs="Times New Roman"/>
      </w:rPr>
    </w:lvl>
    <w:lvl w:ilvl="8">
      <w:start w:val="1"/>
      <w:numFmt w:val="decimal"/>
      <w:lvlText w:val="%1.%2.%3.%4.%5.%6.%7.%8.%9."/>
      <w:lvlJc w:val="left"/>
      <w:pPr>
        <w:ind w:left="1800" w:hanging="1800"/>
      </w:pPr>
      <w:rPr>
        <w:rFonts w:cs="Times New Roman"/>
      </w:rPr>
    </w:lvl>
  </w:abstractNum>
  <w:abstractNum w:abstractNumId="119">
    <w:nsid w:val="478E53A7"/>
    <w:multiLevelType w:val="hybridMultilevel"/>
    <w:tmpl w:val="06AAE4B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0">
    <w:nsid w:val="480C334F"/>
    <w:multiLevelType w:val="hybridMultilevel"/>
    <w:tmpl w:val="2F38D0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1">
    <w:nsid w:val="488F6CEF"/>
    <w:multiLevelType w:val="hybridMultilevel"/>
    <w:tmpl w:val="5F28F40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48A23721"/>
    <w:multiLevelType w:val="hybridMultilevel"/>
    <w:tmpl w:val="7174FF96"/>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23">
    <w:nsid w:val="48CE58E4"/>
    <w:multiLevelType w:val="hybridMultilevel"/>
    <w:tmpl w:val="BC1E3E5E"/>
    <w:lvl w:ilvl="0" w:tplc="8F7879D6">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4">
    <w:nsid w:val="48D843BE"/>
    <w:multiLevelType w:val="multilevel"/>
    <w:tmpl w:val="2460F214"/>
    <w:lvl w:ilvl="0">
      <w:start w:val="1"/>
      <w:numFmt w:val="decimal"/>
      <w:lvlText w:val="%1."/>
      <w:lvlJc w:val="left"/>
      <w:pPr>
        <w:ind w:left="1069" w:hanging="360"/>
      </w:pPr>
      <w:rPr>
        <w:rFonts w:cs="Times New Roman" w:hint="default"/>
        <w:b w:val="0"/>
      </w:rPr>
    </w:lvl>
    <w:lvl w:ilvl="1">
      <w:start w:val="1"/>
      <w:numFmt w:val="decimal"/>
      <w:isLgl/>
      <w:lvlText w:val="%1.%2"/>
      <w:lvlJc w:val="left"/>
      <w:pPr>
        <w:ind w:left="1444" w:hanging="735"/>
      </w:pPr>
      <w:rPr>
        <w:rFonts w:cs="Times New Roman" w:hint="default"/>
        <w:b/>
      </w:rPr>
    </w:lvl>
    <w:lvl w:ilvl="2">
      <w:start w:val="1"/>
      <w:numFmt w:val="decimal"/>
      <w:isLgl/>
      <w:lvlText w:val="%1.%2.%3"/>
      <w:lvlJc w:val="left"/>
      <w:pPr>
        <w:ind w:left="1444" w:hanging="735"/>
      </w:pPr>
      <w:rPr>
        <w:rFonts w:cs="Times New Roman" w:hint="default"/>
        <w:b/>
      </w:rPr>
    </w:lvl>
    <w:lvl w:ilvl="3">
      <w:start w:val="1"/>
      <w:numFmt w:val="decimal"/>
      <w:isLgl/>
      <w:lvlText w:val="%1.%2.%3.%4"/>
      <w:lvlJc w:val="left"/>
      <w:pPr>
        <w:ind w:left="1789" w:hanging="1080"/>
      </w:pPr>
      <w:rPr>
        <w:rFonts w:cs="Times New Roman" w:hint="default"/>
        <w:b/>
      </w:rPr>
    </w:lvl>
    <w:lvl w:ilvl="4">
      <w:start w:val="1"/>
      <w:numFmt w:val="decimal"/>
      <w:isLgl/>
      <w:lvlText w:val="%1.%2.%3.%4.%5"/>
      <w:lvlJc w:val="left"/>
      <w:pPr>
        <w:ind w:left="1789" w:hanging="1080"/>
      </w:pPr>
      <w:rPr>
        <w:rFonts w:cs="Times New Roman" w:hint="default"/>
        <w:b/>
      </w:rPr>
    </w:lvl>
    <w:lvl w:ilvl="5">
      <w:start w:val="1"/>
      <w:numFmt w:val="decimal"/>
      <w:isLgl/>
      <w:lvlText w:val="%1.%2.%3.%4.%5.%6"/>
      <w:lvlJc w:val="left"/>
      <w:pPr>
        <w:ind w:left="2149" w:hanging="1440"/>
      </w:pPr>
      <w:rPr>
        <w:rFonts w:cs="Times New Roman" w:hint="default"/>
        <w:b/>
      </w:rPr>
    </w:lvl>
    <w:lvl w:ilvl="6">
      <w:start w:val="1"/>
      <w:numFmt w:val="decimal"/>
      <w:isLgl/>
      <w:lvlText w:val="%1.%2.%3.%4.%5.%6.%7"/>
      <w:lvlJc w:val="left"/>
      <w:pPr>
        <w:ind w:left="2149" w:hanging="1440"/>
      </w:pPr>
      <w:rPr>
        <w:rFonts w:cs="Times New Roman" w:hint="default"/>
        <w:b/>
      </w:rPr>
    </w:lvl>
    <w:lvl w:ilvl="7">
      <w:start w:val="1"/>
      <w:numFmt w:val="decimal"/>
      <w:isLgl/>
      <w:lvlText w:val="%1.%2.%3.%4.%5.%6.%7.%8"/>
      <w:lvlJc w:val="left"/>
      <w:pPr>
        <w:ind w:left="2509" w:hanging="1800"/>
      </w:pPr>
      <w:rPr>
        <w:rFonts w:cs="Times New Roman" w:hint="default"/>
        <w:b/>
      </w:rPr>
    </w:lvl>
    <w:lvl w:ilvl="8">
      <w:start w:val="1"/>
      <w:numFmt w:val="decimal"/>
      <w:isLgl/>
      <w:lvlText w:val="%1.%2.%3.%4.%5.%6.%7.%8.%9"/>
      <w:lvlJc w:val="left"/>
      <w:pPr>
        <w:ind w:left="2869" w:hanging="2160"/>
      </w:pPr>
      <w:rPr>
        <w:rFonts w:cs="Times New Roman" w:hint="default"/>
        <w:b/>
      </w:rPr>
    </w:lvl>
  </w:abstractNum>
  <w:abstractNum w:abstractNumId="125">
    <w:nsid w:val="49D817AD"/>
    <w:multiLevelType w:val="hybridMultilevel"/>
    <w:tmpl w:val="FE86E51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6">
    <w:nsid w:val="49D83886"/>
    <w:multiLevelType w:val="hybridMultilevel"/>
    <w:tmpl w:val="4AECC04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7">
    <w:nsid w:val="4A7236D2"/>
    <w:multiLevelType w:val="hybridMultilevel"/>
    <w:tmpl w:val="C3FC10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8">
    <w:nsid w:val="4AAA0E19"/>
    <w:multiLevelType w:val="hybridMultilevel"/>
    <w:tmpl w:val="1A0215C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9">
    <w:nsid w:val="4B9E26D7"/>
    <w:multiLevelType w:val="hybridMultilevel"/>
    <w:tmpl w:val="AC7A42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0">
    <w:nsid w:val="4BF00CA9"/>
    <w:multiLevelType w:val="hybridMultilevel"/>
    <w:tmpl w:val="CCCE7E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1">
    <w:nsid w:val="4C407A3C"/>
    <w:multiLevelType w:val="hybridMultilevel"/>
    <w:tmpl w:val="472E3D00"/>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2">
    <w:nsid w:val="4D091B00"/>
    <w:multiLevelType w:val="multilevel"/>
    <w:tmpl w:val="3A4A7E16"/>
    <w:lvl w:ilvl="0">
      <w:start w:val="1"/>
      <w:numFmt w:val="decimal"/>
      <w:lvlText w:val="%1."/>
      <w:lvlJc w:val="left"/>
      <w:pPr>
        <w:ind w:left="507" w:hanging="405"/>
      </w:pPr>
      <w:rPr>
        <w:rFonts w:cs="Times New Roman" w:hint="default"/>
        <w:i w:val="0"/>
      </w:rPr>
    </w:lvl>
    <w:lvl w:ilvl="1">
      <w:start w:val="2"/>
      <w:numFmt w:val="decimal"/>
      <w:isLgl/>
      <w:lvlText w:val="%1.%2."/>
      <w:lvlJc w:val="left"/>
      <w:pPr>
        <w:ind w:left="1125" w:hanging="720"/>
      </w:pPr>
      <w:rPr>
        <w:rFonts w:cs="Times New Roman" w:hint="default"/>
      </w:rPr>
    </w:lvl>
    <w:lvl w:ilvl="2">
      <w:start w:val="1"/>
      <w:numFmt w:val="decimal"/>
      <w:isLgl/>
      <w:lvlText w:val="%1.%2.%3."/>
      <w:lvlJc w:val="left"/>
      <w:pPr>
        <w:ind w:left="1428" w:hanging="720"/>
      </w:pPr>
      <w:rPr>
        <w:rFonts w:cs="Times New Roman" w:hint="default"/>
      </w:rPr>
    </w:lvl>
    <w:lvl w:ilvl="3">
      <w:start w:val="1"/>
      <w:numFmt w:val="decimal"/>
      <w:isLgl/>
      <w:lvlText w:val="%1.%2.%3.%4."/>
      <w:lvlJc w:val="left"/>
      <w:pPr>
        <w:ind w:left="2091" w:hanging="1080"/>
      </w:pPr>
      <w:rPr>
        <w:rFonts w:cs="Times New Roman" w:hint="default"/>
      </w:rPr>
    </w:lvl>
    <w:lvl w:ilvl="4">
      <w:start w:val="1"/>
      <w:numFmt w:val="decimal"/>
      <w:isLgl/>
      <w:lvlText w:val="%1.%2.%3.%4.%5."/>
      <w:lvlJc w:val="left"/>
      <w:pPr>
        <w:ind w:left="2394" w:hanging="1080"/>
      </w:pPr>
      <w:rPr>
        <w:rFonts w:cs="Times New Roman" w:hint="default"/>
      </w:rPr>
    </w:lvl>
    <w:lvl w:ilvl="5">
      <w:start w:val="1"/>
      <w:numFmt w:val="decimal"/>
      <w:isLgl/>
      <w:lvlText w:val="%1.%2.%3.%4.%5.%6."/>
      <w:lvlJc w:val="left"/>
      <w:pPr>
        <w:ind w:left="3057" w:hanging="1440"/>
      </w:pPr>
      <w:rPr>
        <w:rFonts w:cs="Times New Roman" w:hint="default"/>
      </w:rPr>
    </w:lvl>
    <w:lvl w:ilvl="6">
      <w:start w:val="1"/>
      <w:numFmt w:val="decimal"/>
      <w:isLgl/>
      <w:lvlText w:val="%1.%2.%3.%4.%5.%6.%7."/>
      <w:lvlJc w:val="left"/>
      <w:pPr>
        <w:ind w:left="3720" w:hanging="1800"/>
      </w:pPr>
      <w:rPr>
        <w:rFonts w:cs="Times New Roman" w:hint="default"/>
      </w:rPr>
    </w:lvl>
    <w:lvl w:ilvl="7">
      <w:start w:val="1"/>
      <w:numFmt w:val="decimal"/>
      <w:isLgl/>
      <w:lvlText w:val="%1.%2.%3.%4.%5.%6.%7.%8."/>
      <w:lvlJc w:val="left"/>
      <w:pPr>
        <w:ind w:left="4023" w:hanging="1800"/>
      </w:pPr>
      <w:rPr>
        <w:rFonts w:cs="Times New Roman" w:hint="default"/>
      </w:rPr>
    </w:lvl>
    <w:lvl w:ilvl="8">
      <w:start w:val="1"/>
      <w:numFmt w:val="decimal"/>
      <w:isLgl/>
      <w:lvlText w:val="%1.%2.%3.%4.%5.%6.%7.%8.%9."/>
      <w:lvlJc w:val="left"/>
      <w:pPr>
        <w:ind w:left="4686" w:hanging="2160"/>
      </w:pPr>
      <w:rPr>
        <w:rFonts w:cs="Times New Roman" w:hint="default"/>
      </w:rPr>
    </w:lvl>
  </w:abstractNum>
  <w:abstractNum w:abstractNumId="133">
    <w:nsid w:val="4D4336F1"/>
    <w:multiLevelType w:val="multilevel"/>
    <w:tmpl w:val="11BA70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4">
    <w:nsid w:val="4DE80897"/>
    <w:multiLevelType w:val="hybridMultilevel"/>
    <w:tmpl w:val="427E444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5">
    <w:nsid w:val="4E02712C"/>
    <w:multiLevelType w:val="hybridMultilevel"/>
    <w:tmpl w:val="51F4757C"/>
    <w:lvl w:ilvl="0" w:tplc="0000000C">
      <w:start w:val="1"/>
      <w:numFmt w:val="bullet"/>
      <w:lvlText w:val=""/>
      <w:lvlJc w:val="left"/>
      <w:pPr>
        <w:ind w:left="720" w:hanging="360"/>
      </w:pPr>
      <w:rPr>
        <w:rFonts w:ascii="Symbol" w:hAnsi="Symbol"/>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36">
    <w:nsid w:val="4EE61815"/>
    <w:multiLevelType w:val="hybridMultilevel"/>
    <w:tmpl w:val="2CD2ECFA"/>
    <w:lvl w:ilvl="0" w:tplc="04190001">
      <w:start w:val="1"/>
      <w:numFmt w:val="bullet"/>
      <w:lvlText w:val=""/>
      <w:lvlJc w:val="left"/>
      <w:pPr>
        <w:ind w:firstLine="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7">
    <w:nsid w:val="4F1B7C99"/>
    <w:multiLevelType w:val="hybridMultilevel"/>
    <w:tmpl w:val="D0F02E48"/>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38">
    <w:nsid w:val="4F9143BB"/>
    <w:multiLevelType w:val="hybridMultilevel"/>
    <w:tmpl w:val="5422F4FE"/>
    <w:lvl w:ilvl="0" w:tplc="04190001">
      <w:start w:val="1"/>
      <w:numFmt w:val="bullet"/>
      <w:lvlText w:val=""/>
      <w:lvlJc w:val="left"/>
      <w:pPr>
        <w:ind w:left="1429" w:hanging="360"/>
      </w:pPr>
      <w:rPr>
        <w:rFonts w:ascii="Symbol" w:hAnsi="Symbol" w:hint="default"/>
        <w:b w:val="0"/>
        <w:i w:val="0"/>
        <w:strike w:val="0"/>
        <w:dstrike w:val="0"/>
        <w:color w:val="000000"/>
        <w:sz w:val="28"/>
        <w:u w:val="none" w:color="000000"/>
        <w:vertAlign w:val="baseline"/>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9">
    <w:nsid w:val="4FEE2E04"/>
    <w:multiLevelType w:val="hybridMultilevel"/>
    <w:tmpl w:val="2E480E3A"/>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40">
    <w:nsid w:val="50D66841"/>
    <w:multiLevelType w:val="hybridMultilevel"/>
    <w:tmpl w:val="824AC1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1">
    <w:nsid w:val="50D82A36"/>
    <w:multiLevelType w:val="hybridMultilevel"/>
    <w:tmpl w:val="8D9AC6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nsid w:val="51FB412C"/>
    <w:multiLevelType w:val="hybridMultilevel"/>
    <w:tmpl w:val="A0066F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3">
    <w:nsid w:val="53175BDC"/>
    <w:multiLevelType w:val="hybridMultilevel"/>
    <w:tmpl w:val="87B22A1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4">
    <w:nsid w:val="539E1F5B"/>
    <w:multiLevelType w:val="hybridMultilevel"/>
    <w:tmpl w:val="40FC5F3C"/>
    <w:lvl w:ilvl="0" w:tplc="04190001">
      <w:start w:val="1"/>
      <w:numFmt w:val="bullet"/>
      <w:lvlText w:val=""/>
      <w:lvlJc w:val="left"/>
      <w:pPr>
        <w:ind w:left="1070" w:hanging="360"/>
      </w:pPr>
      <w:rPr>
        <w:rFonts w:ascii="Symbol" w:hAnsi="Symbol" w:hint="default"/>
        <w:b w:val="0"/>
        <w:i w:val="0"/>
        <w:strike w:val="0"/>
        <w:dstrike w:val="0"/>
        <w:color w:val="000000"/>
        <w:sz w:val="28"/>
        <w:u w:val="none" w:color="000000"/>
        <w:vertAlign w:val="baseline"/>
      </w:rPr>
    </w:lvl>
    <w:lvl w:ilvl="1" w:tplc="04190003" w:tentative="1">
      <w:start w:val="1"/>
      <w:numFmt w:val="bullet"/>
      <w:lvlText w:val="o"/>
      <w:lvlJc w:val="left"/>
      <w:pPr>
        <w:ind w:left="1790" w:hanging="360"/>
      </w:pPr>
      <w:rPr>
        <w:rFonts w:ascii="Courier New" w:hAnsi="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145">
    <w:nsid w:val="557D5FAA"/>
    <w:multiLevelType w:val="hybridMultilevel"/>
    <w:tmpl w:val="A040447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6">
    <w:nsid w:val="557D6558"/>
    <w:multiLevelType w:val="hybridMultilevel"/>
    <w:tmpl w:val="FAD8F9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7">
    <w:nsid w:val="55915E74"/>
    <w:multiLevelType w:val="hybridMultilevel"/>
    <w:tmpl w:val="C798A50C"/>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48">
    <w:nsid w:val="563A4398"/>
    <w:multiLevelType w:val="hybridMultilevel"/>
    <w:tmpl w:val="8A765FA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9">
    <w:nsid w:val="56DA3AD3"/>
    <w:multiLevelType w:val="hybridMultilevel"/>
    <w:tmpl w:val="D472CCC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50">
    <w:nsid w:val="572A353E"/>
    <w:multiLevelType w:val="hybridMultilevel"/>
    <w:tmpl w:val="A7EA326A"/>
    <w:lvl w:ilvl="0" w:tplc="04190001">
      <w:start w:val="1"/>
      <w:numFmt w:val="bullet"/>
      <w:lvlText w:val=""/>
      <w:lvlJc w:val="left"/>
      <w:pPr>
        <w:ind w:left="-94" w:hanging="360"/>
      </w:pPr>
      <w:rPr>
        <w:rFonts w:ascii="Symbol" w:hAnsi="Symbol" w:hint="default"/>
      </w:rPr>
    </w:lvl>
    <w:lvl w:ilvl="1" w:tplc="04190003" w:tentative="1">
      <w:start w:val="1"/>
      <w:numFmt w:val="bullet"/>
      <w:lvlText w:val="o"/>
      <w:lvlJc w:val="left"/>
      <w:pPr>
        <w:ind w:left="626" w:hanging="360"/>
      </w:pPr>
      <w:rPr>
        <w:rFonts w:ascii="Courier New" w:hAnsi="Courier New" w:hint="default"/>
      </w:rPr>
    </w:lvl>
    <w:lvl w:ilvl="2" w:tplc="04190001">
      <w:start w:val="1"/>
      <w:numFmt w:val="bullet"/>
      <w:lvlText w:val=""/>
      <w:lvlJc w:val="left"/>
      <w:pPr>
        <w:ind w:left="1346" w:hanging="360"/>
      </w:pPr>
      <w:rPr>
        <w:rFonts w:ascii="Symbol" w:hAnsi="Symbol" w:hint="default"/>
      </w:rPr>
    </w:lvl>
    <w:lvl w:ilvl="3" w:tplc="04190001" w:tentative="1">
      <w:start w:val="1"/>
      <w:numFmt w:val="bullet"/>
      <w:lvlText w:val=""/>
      <w:lvlJc w:val="left"/>
      <w:pPr>
        <w:ind w:left="2066" w:hanging="360"/>
      </w:pPr>
      <w:rPr>
        <w:rFonts w:ascii="Symbol" w:hAnsi="Symbol" w:hint="default"/>
      </w:rPr>
    </w:lvl>
    <w:lvl w:ilvl="4" w:tplc="04190003" w:tentative="1">
      <w:start w:val="1"/>
      <w:numFmt w:val="bullet"/>
      <w:lvlText w:val="o"/>
      <w:lvlJc w:val="left"/>
      <w:pPr>
        <w:ind w:left="2786" w:hanging="360"/>
      </w:pPr>
      <w:rPr>
        <w:rFonts w:ascii="Courier New" w:hAnsi="Courier New" w:hint="default"/>
      </w:rPr>
    </w:lvl>
    <w:lvl w:ilvl="5" w:tplc="04190005" w:tentative="1">
      <w:start w:val="1"/>
      <w:numFmt w:val="bullet"/>
      <w:lvlText w:val=""/>
      <w:lvlJc w:val="left"/>
      <w:pPr>
        <w:ind w:left="3506" w:hanging="360"/>
      </w:pPr>
      <w:rPr>
        <w:rFonts w:ascii="Wingdings" w:hAnsi="Wingdings" w:hint="default"/>
      </w:rPr>
    </w:lvl>
    <w:lvl w:ilvl="6" w:tplc="04190001" w:tentative="1">
      <w:start w:val="1"/>
      <w:numFmt w:val="bullet"/>
      <w:lvlText w:val=""/>
      <w:lvlJc w:val="left"/>
      <w:pPr>
        <w:ind w:left="4226" w:hanging="360"/>
      </w:pPr>
      <w:rPr>
        <w:rFonts w:ascii="Symbol" w:hAnsi="Symbol" w:hint="default"/>
      </w:rPr>
    </w:lvl>
    <w:lvl w:ilvl="7" w:tplc="04190003" w:tentative="1">
      <w:start w:val="1"/>
      <w:numFmt w:val="bullet"/>
      <w:lvlText w:val="o"/>
      <w:lvlJc w:val="left"/>
      <w:pPr>
        <w:ind w:left="4946" w:hanging="360"/>
      </w:pPr>
      <w:rPr>
        <w:rFonts w:ascii="Courier New" w:hAnsi="Courier New" w:hint="default"/>
      </w:rPr>
    </w:lvl>
    <w:lvl w:ilvl="8" w:tplc="04190005" w:tentative="1">
      <w:start w:val="1"/>
      <w:numFmt w:val="bullet"/>
      <w:lvlText w:val=""/>
      <w:lvlJc w:val="left"/>
      <w:pPr>
        <w:ind w:left="5666" w:hanging="360"/>
      </w:pPr>
      <w:rPr>
        <w:rFonts w:ascii="Wingdings" w:hAnsi="Wingdings" w:hint="default"/>
      </w:rPr>
    </w:lvl>
  </w:abstractNum>
  <w:abstractNum w:abstractNumId="151">
    <w:nsid w:val="58684E54"/>
    <w:multiLevelType w:val="multilevel"/>
    <w:tmpl w:val="74B2674E"/>
    <w:lvl w:ilvl="0">
      <w:start w:val="1"/>
      <w:numFmt w:val="decimal"/>
      <w:lvlText w:val="%1."/>
      <w:lvlJc w:val="left"/>
      <w:pPr>
        <w:ind w:left="390" w:hanging="390"/>
      </w:pPr>
      <w:rPr>
        <w:rFonts w:cs="Times New Roman"/>
      </w:r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rPr>
        <w:rFonts w:cs="Times New Roman"/>
      </w:rPr>
    </w:lvl>
    <w:lvl w:ilvl="3">
      <w:start w:val="1"/>
      <w:numFmt w:val="decimal"/>
      <w:lvlText w:val="%1.%2.%3.%4."/>
      <w:lvlJc w:val="left"/>
      <w:pPr>
        <w:ind w:left="1080" w:hanging="1080"/>
      </w:pPr>
      <w:rPr>
        <w:rFonts w:cs="Times New Roman"/>
      </w:rPr>
    </w:lvl>
    <w:lvl w:ilvl="4">
      <w:start w:val="1"/>
      <w:numFmt w:val="decimal"/>
      <w:lvlText w:val="%1.%2.%3.%4.%5."/>
      <w:lvlJc w:val="left"/>
      <w:pPr>
        <w:ind w:left="1080" w:hanging="1080"/>
      </w:pPr>
      <w:rPr>
        <w:rFonts w:cs="Times New Roman"/>
      </w:rPr>
    </w:lvl>
    <w:lvl w:ilvl="5">
      <w:start w:val="1"/>
      <w:numFmt w:val="decimal"/>
      <w:lvlText w:val="%1.%2.%3.%4.%5.%6."/>
      <w:lvlJc w:val="left"/>
      <w:pPr>
        <w:ind w:left="1440" w:hanging="144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800" w:hanging="1800"/>
      </w:pPr>
      <w:rPr>
        <w:rFonts w:cs="Times New Roman"/>
      </w:rPr>
    </w:lvl>
    <w:lvl w:ilvl="8">
      <w:start w:val="1"/>
      <w:numFmt w:val="decimal"/>
      <w:lvlText w:val="%1.%2.%3.%4.%5.%6.%7.%8.%9."/>
      <w:lvlJc w:val="left"/>
      <w:pPr>
        <w:ind w:left="1800" w:hanging="1800"/>
      </w:pPr>
      <w:rPr>
        <w:rFonts w:cs="Times New Roman"/>
      </w:rPr>
    </w:lvl>
  </w:abstractNum>
  <w:abstractNum w:abstractNumId="152">
    <w:nsid w:val="58AC0CFB"/>
    <w:multiLevelType w:val="hybridMultilevel"/>
    <w:tmpl w:val="673CC2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3">
    <w:nsid w:val="58CC4537"/>
    <w:multiLevelType w:val="multilevel"/>
    <w:tmpl w:val="30906B78"/>
    <w:lvl w:ilvl="0">
      <w:start w:val="3"/>
      <w:numFmt w:val="decimal"/>
      <w:lvlText w:val="%1"/>
      <w:lvlJc w:val="left"/>
      <w:pPr>
        <w:ind w:left="480" w:hanging="480"/>
      </w:pPr>
      <w:rPr>
        <w:rFonts w:hint="default"/>
      </w:rPr>
    </w:lvl>
    <w:lvl w:ilvl="1">
      <w:start w:val="3"/>
      <w:numFmt w:val="decimal"/>
      <w:lvlText w:val="%1.%2"/>
      <w:lvlJc w:val="left"/>
      <w:pPr>
        <w:ind w:left="1194" w:hanging="480"/>
      </w:pPr>
      <w:rPr>
        <w:rFonts w:hint="default"/>
      </w:rPr>
    </w:lvl>
    <w:lvl w:ilvl="2">
      <w:start w:val="3"/>
      <w:numFmt w:val="decimal"/>
      <w:lvlText w:val="%1.%2.%3"/>
      <w:lvlJc w:val="left"/>
      <w:pPr>
        <w:ind w:left="2148" w:hanging="720"/>
      </w:pPr>
      <w:rPr>
        <w:rFonts w:hint="default"/>
      </w:rPr>
    </w:lvl>
    <w:lvl w:ilvl="3">
      <w:start w:val="1"/>
      <w:numFmt w:val="decimal"/>
      <w:lvlText w:val="%1.%2.%3.%4"/>
      <w:lvlJc w:val="left"/>
      <w:pPr>
        <w:ind w:left="2862" w:hanging="720"/>
      </w:pPr>
      <w:rPr>
        <w:rFonts w:hint="default"/>
      </w:rPr>
    </w:lvl>
    <w:lvl w:ilvl="4">
      <w:start w:val="1"/>
      <w:numFmt w:val="decimal"/>
      <w:lvlText w:val="%1.%2.%3.%4.%5"/>
      <w:lvlJc w:val="left"/>
      <w:pPr>
        <w:ind w:left="3936" w:hanging="1080"/>
      </w:pPr>
      <w:rPr>
        <w:rFonts w:hint="default"/>
      </w:rPr>
    </w:lvl>
    <w:lvl w:ilvl="5">
      <w:start w:val="1"/>
      <w:numFmt w:val="decimal"/>
      <w:lvlText w:val="%1.%2.%3.%4.%5.%6"/>
      <w:lvlJc w:val="left"/>
      <w:pPr>
        <w:ind w:left="4650" w:hanging="108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438" w:hanging="1440"/>
      </w:pPr>
      <w:rPr>
        <w:rFonts w:hint="default"/>
      </w:rPr>
    </w:lvl>
    <w:lvl w:ilvl="8">
      <w:start w:val="1"/>
      <w:numFmt w:val="decimal"/>
      <w:lvlText w:val="%1.%2.%3.%4.%5.%6.%7.%8.%9"/>
      <w:lvlJc w:val="left"/>
      <w:pPr>
        <w:ind w:left="7512" w:hanging="1800"/>
      </w:pPr>
      <w:rPr>
        <w:rFonts w:hint="default"/>
      </w:rPr>
    </w:lvl>
  </w:abstractNum>
  <w:abstractNum w:abstractNumId="154">
    <w:nsid w:val="5986260C"/>
    <w:multiLevelType w:val="hybridMultilevel"/>
    <w:tmpl w:val="562E92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5">
    <w:nsid w:val="5A3B3FB8"/>
    <w:multiLevelType w:val="hybridMultilevel"/>
    <w:tmpl w:val="7F50BF3A"/>
    <w:lvl w:ilvl="0" w:tplc="00000003">
      <w:start w:val="1"/>
      <w:numFmt w:val="bullet"/>
      <w:lvlText w:val=""/>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6">
    <w:nsid w:val="5A523E5D"/>
    <w:multiLevelType w:val="hybridMultilevel"/>
    <w:tmpl w:val="85A0EA38"/>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57">
    <w:nsid w:val="5A930C38"/>
    <w:multiLevelType w:val="multilevel"/>
    <w:tmpl w:val="33F8FBD2"/>
    <w:lvl w:ilvl="0">
      <w:start w:val="1"/>
      <w:numFmt w:val="decimal"/>
      <w:lvlText w:val="%1."/>
      <w:lvlJc w:val="left"/>
      <w:pPr>
        <w:ind w:left="1069" w:hanging="360"/>
      </w:pPr>
      <w:rPr>
        <w:rFonts w:cs="Times New Roman" w:hint="default"/>
      </w:rPr>
    </w:lvl>
    <w:lvl w:ilvl="1">
      <w:start w:val="2"/>
      <w:numFmt w:val="decimal"/>
      <w:isLgl/>
      <w:lvlText w:val="%1.%2."/>
      <w:lvlJc w:val="left"/>
      <w:pPr>
        <w:ind w:left="1429" w:hanging="720"/>
      </w:pPr>
      <w:rPr>
        <w:rFonts w:cs="Times New Roman" w:hint="default"/>
      </w:rPr>
    </w:lvl>
    <w:lvl w:ilvl="2">
      <w:start w:val="4"/>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509" w:hanging="180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869" w:hanging="2160"/>
      </w:pPr>
      <w:rPr>
        <w:rFonts w:cs="Times New Roman" w:hint="default"/>
      </w:rPr>
    </w:lvl>
  </w:abstractNum>
  <w:abstractNum w:abstractNumId="158">
    <w:nsid w:val="5A9F46F3"/>
    <w:multiLevelType w:val="multilevel"/>
    <w:tmpl w:val="3C90AC82"/>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9">
    <w:nsid w:val="5ABC27C4"/>
    <w:multiLevelType w:val="hybridMultilevel"/>
    <w:tmpl w:val="831662F2"/>
    <w:lvl w:ilvl="0" w:tplc="04090001">
      <w:start w:val="1"/>
      <w:numFmt w:val="bullet"/>
      <w:lvlText w:val=""/>
      <w:lvlJc w:val="left"/>
      <w:pPr>
        <w:ind w:left="1384"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0">
    <w:nsid w:val="5B436CB6"/>
    <w:multiLevelType w:val="hybridMultilevel"/>
    <w:tmpl w:val="7C7C184E"/>
    <w:lvl w:ilvl="0" w:tplc="663ECDC0">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61">
    <w:nsid w:val="5BD53C3C"/>
    <w:multiLevelType w:val="hybridMultilevel"/>
    <w:tmpl w:val="F2CC30D8"/>
    <w:lvl w:ilvl="0" w:tplc="04190001">
      <w:start w:val="1"/>
      <w:numFmt w:val="bullet"/>
      <w:lvlText w:val=""/>
      <w:lvlJc w:val="left"/>
      <w:pPr>
        <w:ind w:left="829" w:hanging="360"/>
      </w:pPr>
      <w:rPr>
        <w:rFonts w:ascii="Symbol" w:hAnsi="Symbol" w:hint="default"/>
      </w:rPr>
    </w:lvl>
    <w:lvl w:ilvl="1" w:tplc="04190003" w:tentative="1">
      <w:start w:val="1"/>
      <w:numFmt w:val="bullet"/>
      <w:lvlText w:val="o"/>
      <w:lvlJc w:val="left"/>
      <w:pPr>
        <w:ind w:left="1549" w:hanging="360"/>
      </w:pPr>
      <w:rPr>
        <w:rFonts w:ascii="Courier New" w:hAnsi="Courier New" w:hint="default"/>
      </w:rPr>
    </w:lvl>
    <w:lvl w:ilvl="2" w:tplc="04190005" w:tentative="1">
      <w:start w:val="1"/>
      <w:numFmt w:val="bullet"/>
      <w:lvlText w:val=""/>
      <w:lvlJc w:val="left"/>
      <w:pPr>
        <w:ind w:left="2269" w:hanging="360"/>
      </w:pPr>
      <w:rPr>
        <w:rFonts w:ascii="Wingdings" w:hAnsi="Wingdings" w:hint="default"/>
      </w:rPr>
    </w:lvl>
    <w:lvl w:ilvl="3" w:tplc="04190001" w:tentative="1">
      <w:start w:val="1"/>
      <w:numFmt w:val="bullet"/>
      <w:lvlText w:val=""/>
      <w:lvlJc w:val="left"/>
      <w:pPr>
        <w:ind w:left="2989" w:hanging="360"/>
      </w:pPr>
      <w:rPr>
        <w:rFonts w:ascii="Symbol" w:hAnsi="Symbol" w:hint="default"/>
      </w:rPr>
    </w:lvl>
    <w:lvl w:ilvl="4" w:tplc="04190003" w:tentative="1">
      <w:start w:val="1"/>
      <w:numFmt w:val="bullet"/>
      <w:lvlText w:val="o"/>
      <w:lvlJc w:val="left"/>
      <w:pPr>
        <w:ind w:left="3709" w:hanging="360"/>
      </w:pPr>
      <w:rPr>
        <w:rFonts w:ascii="Courier New" w:hAnsi="Courier New" w:hint="default"/>
      </w:rPr>
    </w:lvl>
    <w:lvl w:ilvl="5" w:tplc="04190005" w:tentative="1">
      <w:start w:val="1"/>
      <w:numFmt w:val="bullet"/>
      <w:lvlText w:val=""/>
      <w:lvlJc w:val="left"/>
      <w:pPr>
        <w:ind w:left="4429" w:hanging="360"/>
      </w:pPr>
      <w:rPr>
        <w:rFonts w:ascii="Wingdings" w:hAnsi="Wingdings" w:hint="default"/>
      </w:rPr>
    </w:lvl>
    <w:lvl w:ilvl="6" w:tplc="04190001" w:tentative="1">
      <w:start w:val="1"/>
      <w:numFmt w:val="bullet"/>
      <w:lvlText w:val=""/>
      <w:lvlJc w:val="left"/>
      <w:pPr>
        <w:ind w:left="5149" w:hanging="360"/>
      </w:pPr>
      <w:rPr>
        <w:rFonts w:ascii="Symbol" w:hAnsi="Symbol" w:hint="default"/>
      </w:rPr>
    </w:lvl>
    <w:lvl w:ilvl="7" w:tplc="04190003" w:tentative="1">
      <w:start w:val="1"/>
      <w:numFmt w:val="bullet"/>
      <w:lvlText w:val="o"/>
      <w:lvlJc w:val="left"/>
      <w:pPr>
        <w:ind w:left="5869" w:hanging="360"/>
      </w:pPr>
      <w:rPr>
        <w:rFonts w:ascii="Courier New" w:hAnsi="Courier New" w:hint="default"/>
      </w:rPr>
    </w:lvl>
    <w:lvl w:ilvl="8" w:tplc="04190005" w:tentative="1">
      <w:start w:val="1"/>
      <w:numFmt w:val="bullet"/>
      <w:lvlText w:val=""/>
      <w:lvlJc w:val="left"/>
      <w:pPr>
        <w:ind w:left="6589" w:hanging="360"/>
      </w:pPr>
      <w:rPr>
        <w:rFonts w:ascii="Wingdings" w:hAnsi="Wingdings" w:hint="default"/>
      </w:rPr>
    </w:lvl>
  </w:abstractNum>
  <w:abstractNum w:abstractNumId="162">
    <w:nsid w:val="5CE46E72"/>
    <w:multiLevelType w:val="hybridMultilevel"/>
    <w:tmpl w:val="BD5625B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3">
    <w:nsid w:val="5D431CD8"/>
    <w:multiLevelType w:val="hybridMultilevel"/>
    <w:tmpl w:val="6A2473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4">
    <w:nsid w:val="5DC1114E"/>
    <w:multiLevelType w:val="hybridMultilevel"/>
    <w:tmpl w:val="5A54CA90"/>
    <w:lvl w:ilvl="0" w:tplc="04190001">
      <w:start w:val="1"/>
      <w:numFmt w:val="bullet"/>
      <w:lvlText w:val=""/>
      <w:lvlJc w:val="left"/>
      <w:pPr>
        <w:tabs>
          <w:tab w:val="num" w:pos="1428"/>
        </w:tabs>
        <w:ind w:left="1428" w:hanging="360"/>
      </w:pPr>
      <w:rPr>
        <w:rFonts w:ascii="Symbol" w:hAnsi="Symbol" w:hint="default"/>
      </w:rPr>
    </w:lvl>
    <w:lvl w:ilvl="1" w:tplc="04190003">
      <w:start w:val="1"/>
      <w:numFmt w:val="bullet"/>
      <w:lvlText w:val="o"/>
      <w:lvlJc w:val="left"/>
      <w:pPr>
        <w:tabs>
          <w:tab w:val="num" w:pos="2148"/>
        </w:tabs>
        <w:ind w:left="2148" w:hanging="360"/>
      </w:pPr>
      <w:rPr>
        <w:rFonts w:ascii="Courier New" w:hAnsi="Courier New" w:hint="default"/>
      </w:rPr>
    </w:lvl>
    <w:lvl w:ilvl="2" w:tplc="04190005">
      <w:start w:val="1"/>
      <w:numFmt w:val="bullet"/>
      <w:lvlText w:val=""/>
      <w:lvlJc w:val="left"/>
      <w:pPr>
        <w:tabs>
          <w:tab w:val="num" w:pos="2868"/>
        </w:tabs>
        <w:ind w:left="2868" w:hanging="360"/>
      </w:pPr>
      <w:rPr>
        <w:rFonts w:ascii="Wingdings" w:hAnsi="Wingdings" w:hint="default"/>
      </w:rPr>
    </w:lvl>
    <w:lvl w:ilvl="3" w:tplc="04190001">
      <w:start w:val="1"/>
      <w:numFmt w:val="bullet"/>
      <w:lvlText w:val=""/>
      <w:lvlJc w:val="left"/>
      <w:pPr>
        <w:tabs>
          <w:tab w:val="num" w:pos="3588"/>
        </w:tabs>
        <w:ind w:left="3588" w:hanging="360"/>
      </w:pPr>
      <w:rPr>
        <w:rFonts w:ascii="Symbol" w:hAnsi="Symbol" w:hint="default"/>
      </w:rPr>
    </w:lvl>
    <w:lvl w:ilvl="4" w:tplc="04190003">
      <w:start w:val="1"/>
      <w:numFmt w:val="bullet"/>
      <w:lvlText w:val="o"/>
      <w:lvlJc w:val="left"/>
      <w:pPr>
        <w:tabs>
          <w:tab w:val="num" w:pos="4308"/>
        </w:tabs>
        <w:ind w:left="4308" w:hanging="360"/>
      </w:pPr>
      <w:rPr>
        <w:rFonts w:ascii="Courier New" w:hAnsi="Courier New" w:hint="default"/>
      </w:rPr>
    </w:lvl>
    <w:lvl w:ilvl="5" w:tplc="04190005">
      <w:start w:val="1"/>
      <w:numFmt w:val="bullet"/>
      <w:lvlText w:val=""/>
      <w:lvlJc w:val="left"/>
      <w:pPr>
        <w:tabs>
          <w:tab w:val="num" w:pos="5028"/>
        </w:tabs>
        <w:ind w:left="5028" w:hanging="360"/>
      </w:pPr>
      <w:rPr>
        <w:rFonts w:ascii="Wingdings" w:hAnsi="Wingdings" w:hint="default"/>
      </w:rPr>
    </w:lvl>
    <w:lvl w:ilvl="6" w:tplc="04190001">
      <w:start w:val="1"/>
      <w:numFmt w:val="bullet"/>
      <w:lvlText w:val=""/>
      <w:lvlJc w:val="left"/>
      <w:pPr>
        <w:tabs>
          <w:tab w:val="num" w:pos="5748"/>
        </w:tabs>
        <w:ind w:left="5748" w:hanging="360"/>
      </w:pPr>
      <w:rPr>
        <w:rFonts w:ascii="Symbol" w:hAnsi="Symbol" w:hint="default"/>
      </w:rPr>
    </w:lvl>
    <w:lvl w:ilvl="7" w:tplc="04190003">
      <w:start w:val="1"/>
      <w:numFmt w:val="bullet"/>
      <w:lvlText w:val="o"/>
      <w:lvlJc w:val="left"/>
      <w:pPr>
        <w:tabs>
          <w:tab w:val="num" w:pos="6468"/>
        </w:tabs>
        <w:ind w:left="6468" w:hanging="360"/>
      </w:pPr>
      <w:rPr>
        <w:rFonts w:ascii="Courier New" w:hAnsi="Courier New" w:hint="default"/>
      </w:rPr>
    </w:lvl>
    <w:lvl w:ilvl="8" w:tplc="04190005">
      <w:start w:val="1"/>
      <w:numFmt w:val="bullet"/>
      <w:lvlText w:val=""/>
      <w:lvlJc w:val="left"/>
      <w:pPr>
        <w:tabs>
          <w:tab w:val="num" w:pos="7188"/>
        </w:tabs>
        <w:ind w:left="7188" w:hanging="360"/>
      </w:pPr>
      <w:rPr>
        <w:rFonts w:ascii="Wingdings" w:hAnsi="Wingdings" w:hint="default"/>
      </w:rPr>
    </w:lvl>
  </w:abstractNum>
  <w:abstractNum w:abstractNumId="165">
    <w:nsid w:val="5DE13EC2"/>
    <w:multiLevelType w:val="hybridMultilevel"/>
    <w:tmpl w:val="63AA0EF0"/>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66">
    <w:nsid w:val="5E6506FC"/>
    <w:multiLevelType w:val="hybridMultilevel"/>
    <w:tmpl w:val="584CF2A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7">
    <w:nsid w:val="5EDA12CD"/>
    <w:multiLevelType w:val="hybridMultilevel"/>
    <w:tmpl w:val="2C84466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8">
    <w:nsid w:val="5F6C0782"/>
    <w:multiLevelType w:val="hybridMultilevel"/>
    <w:tmpl w:val="64E04B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9">
    <w:nsid w:val="5F9E04F4"/>
    <w:multiLevelType w:val="hybridMultilevel"/>
    <w:tmpl w:val="6FD00C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0">
    <w:nsid w:val="5FD25304"/>
    <w:multiLevelType w:val="hybridMultilevel"/>
    <w:tmpl w:val="F2F2CD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1">
    <w:nsid w:val="5FEA660E"/>
    <w:multiLevelType w:val="hybridMultilevel"/>
    <w:tmpl w:val="4F0A9506"/>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72">
    <w:nsid w:val="602074F3"/>
    <w:multiLevelType w:val="hybridMultilevel"/>
    <w:tmpl w:val="652A5332"/>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73">
    <w:nsid w:val="60364E72"/>
    <w:multiLevelType w:val="hybridMultilevel"/>
    <w:tmpl w:val="7670264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4">
    <w:nsid w:val="612A6288"/>
    <w:multiLevelType w:val="hybridMultilevel"/>
    <w:tmpl w:val="70C48E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5">
    <w:nsid w:val="626B5FC3"/>
    <w:multiLevelType w:val="hybridMultilevel"/>
    <w:tmpl w:val="2B385F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6">
    <w:nsid w:val="62AF2CE3"/>
    <w:multiLevelType w:val="multilevel"/>
    <w:tmpl w:val="0E4CCAEA"/>
    <w:lvl w:ilvl="0">
      <w:start w:val="1"/>
      <w:numFmt w:val="decimal"/>
      <w:lvlText w:val="%1."/>
      <w:legacy w:legacy="1" w:legacySpace="0" w:legacyIndent="274"/>
      <w:lvlJc w:val="left"/>
      <w:rPr>
        <w:rFonts w:ascii="Times New Roman" w:hAnsi="Times New Roman" w:cs="Times New Roman" w:hint="default"/>
      </w:rPr>
    </w:lvl>
    <w:lvl w:ilvl="1">
      <w:start w:val="2"/>
      <w:numFmt w:val="decimal"/>
      <w:isLgl/>
      <w:lvlText w:val="%1.%2"/>
      <w:lvlJc w:val="left"/>
      <w:pPr>
        <w:ind w:left="2149" w:hanging="360"/>
      </w:pPr>
      <w:rPr>
        <w:rFonts w:hint="default"/>
      </w:rPr>
    </w:lvl>
    <w:lvl w:ilvl="2">
      <w:start w:val="1"/>
      <w:numFmt w:val="decimal"/>
      <w:isLgl/>
      <w:lvlText w:val="%1.%2.%3"/>
      <w:lvlJc w:val="left"/>
      <w:pPr>
        <w:ind w:left="4298" w:hanging="720"/>
      </w:pPr>
      <w:rPr>
        <w:rFonts w:hint="default"/>
      </w:rPr>
    </w:lvl>
    <w:lvl w:ilvl="3">
      <w:start w:val="1"/>
      <w:numFmt w:val="decimal"/>
      <w:isLgl/>
      <w:lvlText w:val="%1.%2.%3.%4"/>
      <w:lvlJc w:val="left"/>
      <w:pPr>
        <w:ind w:left="6087" w:hanging="720"/>
      </w:pPr>
      <w:rPr>
        <w:rFonts w:hint="default"/>
      </w:rPr>
    </w:lvl>
    <w:lvl w:ilvl="4">
      <w:start w:val="1"/>
      <w:numFmt w:val="decimal"/>
      <w:isLgl/>
      <w:lvlText w:val="%1.%2.%3.%4.%5"/>
      <w:lvlJc w:val="left"/>
      <w:pPr>
        <w:ind w:left="8236" w:hanging="1080"/>
      </w:pPr>
      <w:rPr>
        <w:rFonts w:hint="default"/>
      </w:rPr>
    </w:lvl>
    <w:lvl w:ilvl="5">
      <w:start w:val="1"/>
      <w:numFmt w:val="decimal"/>
      <w:isLgl/>
      <w:lvlText w:val="%1.%2.%3.%4.%5.%6"/>
      <w:lvlJc w:val="left"/>
      <w:pPr>
        <w:ind w:left="10025" w:hanging="1080"/>
      </w:pPr>
      <w:rPr>
        <w:rFonts w:hint="default"/>
      </w:rPr>
    </w:lvl>
    <w:lvl w:ilvl="6">
      <w:start w:val="1"/>
      <w:numFmt w:val="decimal"/>
      <w:isLgl/>
      <w:lvlText w:val="%1.%2.%3.%4.%5.%6.%7"/>
      <w:lvlJc w:val="left"/>
      <w:pPr>
        <w:ind w:left="12174" w:hanging="1440"/>
      </w:pPr>
      <w:rPr>
        <w:rFonts w:hint="default"/>
      </w:rPr>
    </w:lvl>
    <w:lvl w:ilvl="7">
      <w:start w:val="1"/>
      <w:numFmt w:val="decimal"/>
      <w:isLgl/>
      <w:lvlText w:val="%1.%2.%3.%4.%5.%6.%7.%8"/>
      <w:lvlJc w:val="left"/>
      <w:pPr>
        <w:ind w:left="13963" w:hanging="1440"/>
      </w:pPr>
      <w:rPr>
        <w:rFonts w:hint="default"/>
      </w:rPr>
    </w:lvl>
    <w:lvl w:ilvl="8">
      <w:start w:val="1"/>
      <w:numFmt w:val="decimal"/>
      <w:isLgl/>
      <w:lvlText w:val="%1.%2.%3.%4.%5.%6.%7.%8.%9"/>
      <w:lvlJc w:val="left"/>
      <w:pPr>
        <w:ind w:left="16112" w:hanging="1800"/>
      </w:pPr>
      <w:rPr>
        <w:rFonts w:hint="default"/>
      </w:rPr>
    </w:lvl>
  </w:abstractNum>
  <w:abstractNum w:abstractNumId="177">
    <w:nsid w:val="631B61B4"/>
    <w:multiLevelType w:val="hybridMultilevel"/>
    <w:tmpl w:val="0D7494A8"/>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178">
    <w:nsid w:val="63B56743"/>
    <w:multiLevelType w:val="hybridMultilevel"/>
    <w:tmpl w:val="70FC17F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79">
    <w:nsid w:val="641306CD"/>
    <w:multiLevelType w:val="multilevel"/>
    <w:tmpl w:val="0FC44E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0">
    <w:nsid w:val="64AF6A65"/>
    <w:multiLevelType w:val="hybridMultilevel"/>
    <w:tmpl w:val="7916B92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1">
    <w:nsid w:val="65651728"/>
    <w:multiLevelType w:val="hybridMultilevel"/>
    <w:tmpl w:val="0A7A30F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2">
    <w:nsid w:val="662D2918"/>
    <w:multiLevelType w:val="hybridMultilevel"/>
    <w:tmpl w:val="4DFC43DE"/>
    <w:lvl w:ilvl="0" w:tplc="04190001">
      <w:start w:val="1"/>
      <w:numFmt w:val="bullet"/>
      <w:lvlText w:val=""/>
      <w:lvlJc w:val="left"/>
      <w:pPr>
        <w:tabs>
          <w:tab w:val="num" w:pos="1260"/>
        </w:tabs>
        <w:ind w:left="126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3">
    <w:nsid w:val="666C0768"/>
    <w:multiLevelType w:val="hybridMultilevel"/>
    <w:tmpl w:val="AB9856DC"/>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184">
    <w:nsid w:val="67974BD6"/>
    <w:multiLevelType w:val="hybridMultilevel"/>
    <w:tmpl w:val="15A6069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5">
    <w:nsid w:val="681665A2"/>
    <w:multiLevelType w:val="hybridMultilevel"/>
    <w:tmpl w:val="994677B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6">
    <w:nsid w:val="6928646D"/>
    <w:multiLevelType w:val="multilevel"/>
    <w:tmpl w:val="969A201E"/>
    <w:lvl w:ilvl="0">
      <w:start w:val="1"/>
      <w:numFmt w:val="bullet"/>
      <w:lvlText w:val=""/>
      <w:lvlJc w:val="left"/>
      <w:pPr>
        <w:tabs>
          <w:tab w:val="num" w:pos="720"/>
        </w:tabs>
        <w:ind w:left="720" w:hanging="360"/>
      </w:pPr>
      <w:rPr>
        <w:rFonts w:ascii="Symbol" w:hAnsi="Symbol" w:cs="Symbol" w:hint="default"/>
        <w:sz w:val="20"/>
        <w:szCs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87">
    <w:nsid w:val="6956549E"/>
    <w:multiLevelType w:val="hybridMultilevel"/>
    <w:tmpl w:val="13ACE9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8">
    <w:nsid w:val="6A620E19"/>
    <w:multiLevelType w:val="hybridMultilevel"/>
    <w:tmpl w:val="F6EC70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9">
    <w:nsid w:val="6AFC1459"/>
    <w:multiLevelType w:val="hybridMultilevel"/>
    <w:tmpl w:val="8B76B1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0">
    <w:nsid w:val="6B21239C"/>
    <w:multiLevelType w:val="hybridMultilevel"/>
    <w:tmpl w:val="A150EA3C"/>
    <w:lvl w:ilvl="0" w:tplc="04190001">
      <w:start w:val="1"/>
      <w:numFmt w:val="bullet"/>
      <w:lvlText w:val=""/>
      <w:lvlJc w:val="left"/>
      <w:pPr>
        <w:ind w:left="540" w:hanging="360"/>
      </w:pPr>
      <w:rPr>
        <w:rFonts w:ascii="Symbol" w:hAnsi="Symbol" w:hint="default"/>
      </w:rPr>
    </w:lvl>
    <w:lvl w:ilvl="1" w:tplc="04190003" w:tentative="1">
      <w:start w:val="1"/>
      <w:numFmt w:val="bullet"/>
      <w:lvlText w:val="o"/>
      <w:lvlJc w:val="left"/>
      <w:pPr>
        <w:ind w:left="1260" w:hanging="360"/>
      </w:pPr>
      <w:rPr>
        <w:rFonts w:ascii="Courier New" w:hAnsi="Courier New" w:hint="default"/>
      </w:rPr>
    </w:lvl>
    <w:lvl w:ilvl="2" w:tplc="04190005" w:tentative="1">
      <w:start w:val="1"/>
      <w:numFmt w:val="bullet"/>
      <w:lvlText w:val=""/>
      <w:lvlJc w:val="left"/>
      <w:pPr>
        <w:ind w:left="1980" w:hanging="360"/>
      </w:pPr>
      <w:rPr>
        <w:rFonts w:ascii="Wingdings" w:hAnsi="Wingdings" w:hint="default"/>
      </w:rPr>
    </w:lvl>
    <w:lvl w:ilvl="3" w:tplc="04190001" w:tentative="1">
      <w:start w:val="1"/>
      <w:numFmt w:val="bullet"/>
      <w:lvlText w:val=""/>
      <w:lvlJc w:val="left"/>
      <w:pPr>
        <w:ind w:left="2700" w:hanging="360"/>
      </w:pPr>
      <w:rPr>
        <w:rFonts w:ascii="Symbol" w:hAnsi="Symbol" w:hint="default"/>
      </w:rPr>
    </w:lvl>
    <w:lvl w:ilvl="4" w:tplc="04190003" w:tentative="1">
      <w:start w:val="1"/>
      <w:numFmt w:val="bullet"/>
      <w:lvlText w:val="o"/>
      <w:lvlJc w:val="left"/>
      <w:pPr>
        <w:ind w:left="3420" w:hanging="360"/>
      </w:pPr>
      <w:rPr>
        <w:rFonts w:ascii="Courier New" w:hAnsi="Courier New" w:hint="default"/>
      </w:rPr>
    </w:lvl>
    <w:lvl w:ilvl="5" w:tplc="04190005" w:tentative="1">
      <w:start w:val="1"/>
      <w:numFmt w:val="bullet"/>
      <w:lvlText w:val=""/>
      <w:lvlJc w:val="left"/>
      <w:pPr>
        <w:ind w:left="4140" w:hanging="360"/>
      </w:pPr>
      <w:rPr>
        <w:rFonts w:ascii="Wingdings" w:hAnsi="Wingdings" w:hint="default"/>
      </w:rPr>
    </w:lvl>
    <w:lvl w:ilvl="6" w:tplc="04190001" w:tentative="1">
      <w:start w:val="1"/>
      <w:numFmt w:val="bullet"/>
      <w:lvlText w:val=""/>
      <w:lvlJc w:val="left"/>
      <w:pPr>
        <w:ind w:left="4860" w:hanging="360"/>
      </w:pPr>
      <w:rPr>
        <w:rFonts w:ascii="Symbol" w:hAnsi="Symbol" w:hint="default"/>
      </w:rPr>
    </w:lvl>
    <w:lvl w:ilvl="7" w:tplc="04190003" w:tentative="1">
      <w:start w:val="1"/>
      <w:numFmt w:val="bullet"/>
      <w:lvlText w:val="o"/>
      <w:lvlJc w:val="left"/>
      <w:pPr>
        <w:ind w:left="5580" w:hanging="360"/>
      </w:pPr>
      <w:rPr>
        <w:rFonts w:ascii="Courier New" w:hAnsi="Courier New" w:hint="default"/>
      </w:rPr>
    </w:lvl>
    <w:lvl w:ilvl="8" w:tplc="04190005" w:tentative="1">
      <w:start w:val="1"/>
      <w:numFmt w:val="bullet"/>
      <w:lvlText w:val=""/>
      <w:lvlJc w:val="left"/>
      <w:pPr>
        <w:ind w:left="6300" w:hanging="360"/>
      </w:pPr>
      <w:rPr>
        <w:rFonts w:ascii="Wingdings" w:hAnsi="Wingdings" w:hint="default"/>
      </w:rPr>
    </w:lvl>
  </w:abstractNum>
  <w:abstractNum w:abstractNumId="191">
    <w:nsid w:val="6CD03190"/>
    <w:multiLevelType w:val="hybridMultilevel"/>
    <w:tmpl w:val="3C585A6C"/>
    <w:lvl w:ilvl="0" w:tplc="39087B24">
      <w:start w:val="1"/>
      <w:numFmt w:val="decimal"/>
      <w:lvlText w:val="%1."/>
      <w:lvlJc w:val="left"/>
      <w:pPr>
        <w:ind w:left="720" w:hanging="360"/>
      </w:pPr>
      <w:rPr>
        <w:rFonts w:cs="Times New Roman"/>
      </w:rPr>
    </w:lvl>
    <w:lvl w:ilvl="1" w:tplc="745EB904">
      <w:numFmt w:val="none"/>
      <w:lvlText w:val=""/>
      <w:lvlJc w:val="left"/>
      <w:pPr>
        <w:tabs>
          <w:tab w:val="num" w:pos="360"/>
        </w:tabs>
      </w:pPr>
      <w:rPr>
        <w:rFonts w:cs="Times New Roman"/>
      </w:rPr>
    </w:lvl>
    <w:lvl w:ilvl="2" w:tplc="7F647FF2">
      <w:numFmt w:val="none"/>
      <w:lvlText w:val=""/>
      <w:lvlJc w:val="left"/>
      <w:pPr>
        <w:tabs>
          <w:tab w:val="num" w:pos="360"/>
        </w:tabs>
      </w:pPr>
      <w:rPr>
        <w:rFonts w:cs="Times New Roman"/>
      </w:rPr>
    </w:lvl>
    <w:lvl w:ilvl="3" w:tplc="C9AA0A8C">
      <w:numFmt w:val="none"/>
      <w:lvlText w:val=""/>
      <w:lvlJc w:val="left"/>
      <w:pPr>
        <w:tabs>
          <w:tab w:val="num" w:pos="360"/>
        </w:tabs>
      </w:pPr>
      <w:rPr>
        <w:rFonts w:cs="Times New Roman"/>
      </w:rPr>
    </w:lvl>
    <w:lvl w:ilvl="4" w:tplc="DC50AA14">
      <w:numFmt w:val="none"/>
      <w:lvlText w:val=""/>
      <w:lvlJc w:val="left"/>
      <w:pPr>
        <w:tabs>
          <w:tab w:val="num" w:pos="360"/>
        </w:tabs>
      </w:pPr>
      <w:rPr>
        <w:rFonts w:cs="Times New Roman"/>
      </w:rPr>
    </w:lvl>
    <w:lvl w:ilvl="5" w:tplc="2EB8977C">
      <w:numFmt w:val="none"/>
      <w:lvlText w:val=""/>
      <w:lvlJc w:val="left"/>
      <w:pPr>
        <w:tabs>
          <w:tab w:val="num" w:pos="360"/>
        </w:tabs>
      </w:pPr>
      <w:rPr>
        <w:rFonts w:cs="Times New Roman"/>
      </w:rPr>
    </w:lvl>
    <w:lvl w:ilvl="6" w:tplc="1052761A">
      <w:numFmt w:val="none"/>
      <w:lvlText w:val=""/>
      <w:lvlJc w:val="left"/>
      <w:pPr>
        <w:tabs>
          <w:tab w:val="num" w:pos="360"/>
        </w:tabs>
      </w:pPr>
      <w:rPr>
        <w:rFonts w:cs="Times New Roman"/>
      </w:rPr>
    </w:lvl>
    <w:lvl w:ilvl="7" w:tplc="57AA99AE">
      <w:numFmt w:val="none"/>
      <w:lvlText w:val=""/>
      <w:lvlJc w:val="left"/>
      <w:pPr>
        <w:tabs>
          <w:tab w:val="num" w:pos="360"/>
        </w:tabs>
      </w:pPr>
      <w:rPr>
        <w:rFonts w:cs="Times New Roman"/>
      </w:rPr>
    </w:lvl>
    <w:lvl w:ilvl="8" w:tplc="400ED9C6">
      <w:numFmt w:val="none"/>
      <w:lvlText w:val=""/>
      <w:lvlJc w:val="left"/>
      <w:pPr>
        <w:tabs>
          <w:tab w:val="num" w:pos="360"/>
        </w:tabs>
      </w:pPr>
      <w:rPr>
        <w:rFonts w:cs="Times New Roman"/>
      </w:rPr>
    </w:lvl>
  </w:abstractNum>
  <w:abstractNum w:abstractNumId="192">
    <w:nsid w:val="6D06456B"/>
    <w:multiLevelType w:val="multilevel"/>
    <w:tmpl w:val="F3C693DA"/>
    <w:lvl w:ilvl="0">
      <w:start w:val="1"/>
      <w:numFmt w:val="decimal"/>
      <w:lvlText w:val="%1."/>
      <w:lvlJc w:val="left"/>
      <w:pPr>
        <w:tabs>
          <w:tab w:val="num" w:pos="1069"/>
        </w:tabs>
        <w:ind w:left="1069" w:hanging="360"/>
      </w:pPr>
      <w:rPr>
        <w:rFonts w:cs="Times New Roman" w:hint="default"/>
      </w:rPr>
    </w:lvl>
    <w:lvl w:ilvl="1">
      <w:start w:val="3"/>
      <w:numFmt w:val="decimal"/>
      <w:isLgl/>
      <w:lvlText w:val="%1.%2"/>
      <w:lvlJc w:val="left"/>
      <w:pPr>
        <w:ind w:left="1189" w:hanging="480"/>
      </w:pPr>
      <w:rPr>
        <w:rFonts w:hint="default"/>
      </w:rPr>
    </w:lvl>
    <w:lvl w:ilvl="2">
      <w:start w:val="4"/>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193">
    <w:nsid w:val="6E200F2F"/>
    <w:multiLevelType w:val="hybridMultilevel"/>
    <w:tmpl w:val="2DF8DD3C"/>
    <w:lvl w:ilvl="0" w:tplc="15C6B5F0">
      <w:start w:val="1"/>
      <w:numFmt w:val="decimal"/>
      <w:lvlText w:val="%1."/>
      <w:lvlJc w:val="left"/>
      <w:pPr>
        <w:tabs>
          <w:tab w:val="num" w:pos="1069"/>
        </w:tabs>
        <w:ind w:left="1069" w:hanging="360"/>
      </w:pPr>
      <w:rPr>
        <w:rFonts w:cs="Times New Roman" w:hint="default"/>
      </w:rPr>
    </w:lvl>
    <w:lvl w:ilvl="1" w:tplc="04190019" w:tentative="1">
      <w:start w:val="1"/>
      <w:numFmt w:val="lowerLetter"/>
      <w:lvlText w:val="%2."/>
      <w:lvlJc w:val="left"/>
      <w:pPr>
        <w:tabs>
          <w:tab w:val="num" w:pos="1789"/>
        </w:tabs>
        <w:ind w:left="1789" w:hanging="360"/>
      </w:pPr>
      <w:rPr>
        <w:rFonts w:cs="Times New Roman"/>
      </w:rPr>
    </w:lvl>
    <w:lvl w:ilvl="2" w:tplc="0419001B" w:tentative="1">
      <w:start w:val="1"/>
      <w:numFmt w:val="lowerRoman"/>
      <w:lvlText w:val="%3."/>
      <w:lvlJc w:val="right"/>
      <w:pPr>
        <w:tabs>
          <w:tab w:val="num" w:pos="2509"/>
        </w:tabs>
        <w:ind w:left="2509" w:hanging="180"/>
      </w:pPr>
      <w:rPr>
        <w:rFonts w:cs="Times New Roman"/>
      </w:rPr>
    </w:lvl>
    <w:lvl w:ilvl="3" w:tplc="0419000F" w:tentative="1">
      <w:start w:val="1"/>
      <w:numFmt w:val="decimal"/>
      <w:lvlText w:val="%4."/>
      <w:lvlJc w:val="left"/>
      <w:pPr>
        <w:tabs>
          <w:tab w:val="num" w:pos="3229"/>
        </w:tabs>
        <w:ind w:left="3229" w:hanging="360"/>
      </w:pPr>
      <w:rPr>
        <w:rFonts w:cs="Times New Roman"/>
      </w:rPr>
    </w:lvl>
    <w:lvl w:ilvl="4" w:tplc="04190019" w:tentative="1">
      <w:start w:val="1"/>
      <w:numFmt w:val="lowerLetter"/>
      <w:lvlText w:val="%5."/>
      <w:lvlJc w:val="left"/>
      <w:pPr>
        <w:tabs>
          <w:tab w:val="num" w:pos="3949"/>
        </w:tabs>
        <w:ind w:left="3949" w:hanging="360"/>
      </w:pPr>
      <w:rPr>
        <w:rFonts w:cs="Times New Roman"/>
      </w:rPr>
    </w:lvl>
    <w:lvl w:ilvl="5" w:tplc="0419001B" w:tentative="1">
      <w:start w:val="1"/>
      <w:numFmt w:val="lowerRoman"/>
      <w:lvlText w:val="%6."/>
      <w:lvlJc w:val="right"/>
      <w:pPr>
        <w:tabs>
          <w:tab w:val="num" w:pos="4669"/>
        </w:tabs>
        <w:ind w:left="4669" w:hanging="180"/>
      </w:pPr>
      <w:rPr>
        <w:rFonts w:cs="Times New Roman"/>
      </w:rPr>
    </w:lvl>
    <w:lvl w:ilvl="6" w:tplc="0419000F" w:tentative="1">
      <w:start w:val="1"/>
      <w:numFmt w:val="decimal"/>
      <w:lvlText w:val="%7."/>
      <w:lvlJc w:val="left"/>
      <w:pPr>
        <w:tabs>
          <w:tab w:val="num" w:pos="5389"/>
        </w:tabs>
        <w:ind w:left="5389" w:hanging="360"/>
      </w:pPr>
      <w:rPr>
        <w:rFonts w:cs="Times New Roman"/>
      </w:rPr>
    </w:lvl>
    <w:lvl w:ilvl="7" w:tplc="04190019" w:tentative="1">
      <w:start w:val="1"/>
      <w:numFmt w:val="lowerLetter"/>
      <w:lvlText w:val="%8."/>
      <w:lvlJc w:val="left"/>
      <w:pPr>
        <w:tabs>
          <w:tab w:val="num" w:pos="6109"/>
        </w:tabs>
        <w:ind w:left="6109" w:hanging="360"/>
      </w:pPr>
      <w:rPr>
        <w:rFonts w:cs="Times New Roman"/>
      </w:rPr>
    </w:lvl>
    <w:lvl w:ilvl="8" w:tplc="0419001B" w:tentative="1">
      <w:start w:val="1"/>
      <w:numFmt w:val="lowerRoman"/>
      <w:lvlText w:val="%9."/>
      <w:lvlJc w:val="right"/>
      <w:pPr>
        <w:tabs>
          <w:tab w:val="num" w:pos="6829"/>
        </w:tabs>
        <w:ind w:left="6829" w:hanging="180"/>
      </w:pPr>
      <w:rPr>
        <w:rFonts w:cs="Times New Roman"/>
      </w:rPr>
    </w:lvl>
  </w:abstractNum>
  <w:abstractNum w:abstractNumId="194">
    <w:nsid w:val="6E4C15C3"/>
    <w:multiLevelType w:val="hybridMultilevel"/>
    <w:tmpl w:val="10026964"/>
    <w:lvl w:ilvl="0" w:tplc="04190001">
      <w:start w:val="1"/>
      <w:numFmt w:val="bullet"/>
      <w:lvlText w:val=""/>
      <w:lvlJc w:val="left"/>
      <w:pPr>
        <w:ind w:left="720" w:hanging="360"/>
      </w:pPr>
      <w:rPr>
        <w:rFonts w:ascii="Symbol" w:hAnsi="Symbol" w:hint="default"/>
        <w:b w:val="0"/>
        <w:i w:val="0"/>
        <w:strike w:val="0"/>
        <w:dstrike w:val="0"/>
        <w:color w:val="000000"/>
        <w:sz w:val="28"/>
        <w:u w:val="none" w:color="000000"/>
        <w:vertAlign w:val="baseline"/>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5">
    <w:nsid w:val="6FA97DF9"/>
    <w:multiLevelType w:val="hybridMultilevel"/>
    <w:tmpl w:val="3AB227B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6">
    <w:nsid w:val="707C1937"/>
    <w:multiLevelType w:val="hybridMultilevel"/>
    <w:tmpl w:val="10FA9D16"/>
    <w:lvl w:ilvl="0" w:tplc="0419000B">
      <w:start w:val="1"/>
      <w:numFmt w:val="bullet"/>
      <w:lvlText w:val=""/>
      <w:lvlJc w:val="left"/>
      <w:pPr>
        <w:ind w:left="796" w:hanging="360"/>
      </w:pPr>
      <w:rPr>
        <w:rFonts w:ascii="Wingdings" w:hAnsi="Wingdings" w:hint="default"/>
      </w:rPr>
    </w:lvl>
    <w:lvl w:ilvl="1" w:tplc="04190003" w:tentative="1">
      <w:start w:val="1"/>
      <w:numFmt w:val="bullet"/>
      <w:lvlText w:val="o"/>
      <w:lvlJc w:val="left"/>
      <w:pPr>
        <w:ind w:left="1516" w:hanging="360"/>
      </w:pPr>
      <w:rPr>
        <w:rFonts w:ascii="Courier New" w:hAnsi="Courier New" w:hint="default"/>
      </w:rPr>
    </w:lvl>
    <w:lvl w:ilvl="2" w:tplc="04190005" w:tentative="1">
      <w:start w:val="1"/>
      <w:numFmt w:val="bullet"/>
      <w:lvlText w:val=""/>
      <w:lvlJc w:val="left"/>
      <w:pPr>
        <w:ind w:left="2236" w:hanging="360"/>
      </w:pPr>
      <w:rPr>
        <w:rFonts w:ascii="Wingdings" w:hAnsi="Wingdings" w:hint="default"/>
      </w:rPr>
    </w:lvl>
    <w:lvl w:ilvl="3" w:tplc="04190001" w:tentative="1">
      <w:start w:val="1"/>
      <w:numFmt w:val="bullet"/>
      <w:lvlText w:val=""/>
      <w:lvlJc w:val="left"/>
      <w:pPr>
        <w:ind w:left="2956" w:hanging="360"/>
      </w:pPr>
      <w:rPr>
        <w:rFonts w:ascii="Symbol" w:hAnsi="Symbol" w:hint="default"/>
      </w:rPr>
    </w:lvl>
    <w:lvl w:ilvl="4" w:tplc="04190003" w:tentative="1">
      <w:start w:val="1"/>
      <w:numFmt w:val="bullet"/>
      <w:lvlText w:val="o"/>
      <w:lvlJc w:val="left"/>
      <w:pPr>
        <w:ind w:left="3676" w:hanging="360"/>
      </w:pPr>
      <w:rPr>
        <w:rFonts w:ascii="Courier New" w:hAnsi="Courier New" w:hint="default"/>
      </w:rPr>
    </w:lvl>
    <w:lvl w:ilvl="5" w:tplc="04190005" w:tentative="1">
      <w:start w:val="1"/>
      <w:numFmt w:val="bullet"/>
      <w:lvlText w:val=""/>
      <w:lvlJc w:val="left"/>
      <w:pPr>
        <w:ind w:left="4396" w:hanging="360"/>
      </w:pPr>
      <w:rPr>
        <w:rFonts w:ascii="Wingdings" w:hAnsi="Wingdings" w:hint="default"/>
      </w:rPr>
    </w:lvl>
    <w:lvl w:ilvl="6" w:tplc="04190001" w:tentative="1">
      <w:start w:val="1"/>
      <w:numFmt w:val="bullet"/>
      <w:lvlText w:val=""/>
      <w:lvlJc w:val="left"/>
      <w:pPr>
        <w:ind w:left="5116" w:hanging="360"/>
      </w:pPr>
      <w:rPr>
        <w:rFonts w:ascii="Symbol" w:hAnsi="Symbol" w:hint="default"/>
      </w:rPr>
    </w:lvl>
    <w:lvl w:ilvl="7" w:tplc="04190003" w:tentative="1">
      <w:start w:val="1"/>
      <w:numFmt w:val="bullet"/>
      <w:lvlText w:val="o"/>
      <w:lvlJc w:val="left"/>
      <w:pPr>
        <w:ind w:left="5836" w:hanging="360"/>
      </w:pPr>
      <w:rPr>
        <w:rFonts w:ascii="Courier New" w:hAnsi="Courier New" w:hint="default"/>
      </w:rPr>
    </w:lvl>
    <w:lvl w:ilvl="8" w:tplc="04190005" w:tentative="1">
      <w:start w:val="1"/>
      <w:numFmt w:val="bullet"/>
      <w:lvlText w:val=""/>
      <w:lvlJc w:val="left"/>
      <w:pPr>
        <w:ind w:left="6556" w:hanging="360"/>
      </w:pPr>
      <w:rPr>
        <w:rFonts w:ascii="Wingdings" w:hAnsi="Wingdings" w:hint="default"/>
      </w:rPr>
    </w:lvl>
  </w:abstractNum>
  <w:abstractNum w:abstractNumId="197">
    <w:nsid w:val="71D07FE6"/>
    <w:multiLevelType w:val="hybridMultilevel"/>
    <w:tmpl w:val="BAEC6E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8">
    <w:nsid w:val="73781D4C"/>
    <w:multiLevelType w:val="hybridMultilevel"/>
    <w:tmpl w:val="69926B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9">
    <w:nsid w:val="73AD7FF6"/>
    <w:multiLevelType w:val="hybridMultilevel"/>
    <w:tmpl w:val="AA1A5B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00">
    <w:nsid w:val="73DC1583"/>
    <w:multiLevelType w:val="hybridMultilevel"/>
    <w:tmpl w:val="C9EACBB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1">
    <w:nsid w:val="74925E4F"/>
    <w:multiLevelType w:val="hybridMultilevel"/>
    <w:tmpl w:val="76CE17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2">
    <w:nsid w:val="75E34682"/>
    <w:multiLevelType w:val="hybridMultilevel"/>
    <w:tmpl w:val="EE0CE6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3">
    <w:nsid w:val="77537961"/>
    <w:multiLevelType w:val="hybridMultilevel"/>
    <w:tmpl w:val="8F76422A"/>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204">
    <w:nsid w:val="779438A0"/>
    <w:multiLevelType w:val="hybridMultilevel"/>
    <w:tmpl w:val="881646C6"/>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05">
    <w:nsid w:val="77D03A9D"/>
    <w:multiLevelType w:val="hybridMultilevel"/>
    <w:tmpl w:val="9642C6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6">
    <w:nsid w:val="78A80E30"/>
    <w:multiLevelType w:val="hybridMultilevel"/>
    <w:tmpl w:val="F322F770"/>
    <w:lvl w:ilvl="0" w:tplc="6D8C3704">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7">
    <w:nsid w:val="78AF1A31"/>
    <w:multiLevelType w:val="hybridMultilevel"/>
    <w:tmpl w:val="ABD81E2A"/>
    <w:lvl w:ilvl="0" w:tplc="04190001">
      <w:start w:val="1"/>
      <w:numFmt w:val="bullet"/>
      <w:lvlText w:val=""/>
      <w:lvlJc w:val="left"/>
      <w:pPr>
        <w:ind w:left="793" w:hanging="360"/>
      </w:pPr>
      <w:rPr>
        <w:rFonts w:ascii="Symbol" w:hAnsi="Symbol" w:hint="default"/>
      </w:rPr>
    </w:lvl>
    <w:lvl w:ilvl="1" w:tplc="04190003" w:tentative="1">
      <w:start w:val="1"/>
      <w:numFmt w:val="bullet"/>
      <w:lvlText w:val="o"/>
      <w:lvlJc w:val="left"/>
      <w:pPr>
        <w:ind w:left="1513" w:hanging="360"/>
      </w:pPr>
      <w:rPr>
        <w:rFonts w:ascii="Courier New" w:hAnsi="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208">
    <w:nsid w:val="795E6FE0"/>
    <w:multiLevelType w:val="hybridMultilevel"/>
    <w:tmpl w:val="68061DC8"/>
    <w:lvl w:ilvl="0" w:tplc="082614D2">
      <w:start w:val="1"/>
      <w:numFmt w:val="bullet"/>
      <w:lvlText w:val=""/>
      <w:lvlJc w:val="left"/>
      <w:pPr>
        <w:ind w:left="2520" w:hanging="360"/>
      </w:pPr>
      <w:rPr>
        <w:rFonts w:ascii="Symbol" w:hAnsi="Symbol" w:hint="default"/>
      </w:rPr>
    </w:lvl>
    <w:lvl w:ilvl="1" w:tplc="A2ECEA02">
      <w:start w:val="1"/>
      <w:numFmt w:val="bullet"/>
      <w:lvlText w:val=""/>
      <w:lvlJc w:val="left"/>
      <w:pPr>
        <w:ind w:left="108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9">
    <w:nsid w:val="796616A5"/>
    <w:multiLevelType w:val="multilevel"/>
    <w:tmpl w:val="22AEF446"/>
    <w:lvl w:ilvl="0">
      <w:start w:val="1"/>
      <w:numFmt w:val="decimal"/>
      <w:lvlText w:val="%1."/>
      <w:lvlJc w:val="left"/>
      <w:pPr>
        <w:ind w:left="1429" w:hanging="360"/>
      </w:pPr>
      <w:rPr>
        <w:rFonts w:cs="Times New Roman"/>
      </w:rPr>
    </w:lvl>
    <w:lvl w:ilvl="1">
      <w:start w:val="1"/>
      <w:numFmt w:val="decimal"/>
      <w:isLgl/>
      <w:lvlText w:val="%1.%2."/>
      <w:lvlJc w:val="left"/>
      <w:pPr>
        <w:ind w:left="1789" w:hanging="720"/>
      </w:pPr>
      <w:rPr>
        <w:rFonts w:cs="Times New Roman" w:hint="default"/>
      </w:rPr>
    </w:lvl>
    <w:lvl w:ilvl="2">
      <w:start w:val="1"/>
      <w:numFmt w:val="decimal"/>
      <w:isLgl/>
      <w:lvlText w:val="%1.%2.%3."/>
      <w:lvlJc w:val="left"/>
      <w:pPr>
        <w:ind w:left="1789" w:hanging="720"/>
      </w:pPr>
      <w:rPr>
        <w:rFonts w:cs="Times New Roman" w:hint="default"/>
        <w:b/>
      </w:rPr>
    </w:lvl>
    <w:lvl w:ilvl="3">
      <w:start w:val="1"/>
      <w:numFmt w:val="decimal"/>
      <w:isLgl/>
      <w:lvlText w:val="%1.%2.%3.%4."/>
      <w:lvlJc w:val="left"/>
      <w:pPr>
        <w:ind w:left="2149" w:hanging="1080"/>
      </w:pPr>
      <w:rPr>
        <w:rFonts w:cs="Times New Roman" w:hint="default"/>
      </w:rPr>
    </w:lvl>
    <w:lvl w:ilvl="4">
      <w:start w:val="1"/>
      <w:numFmt w:val="decimal"/>
      <w:isLgl/>
      <w:lvlText w:val="%1.%2.%3.%4.%5."/>
      <w:lvlJc w:val="left"/>
      <w:pPr>
        <w:ind w:left="2149" w:hanging="1080"/>
      </w:pPr>
      <w:rPr>
        <w:rFonts w:cs="Times New Roman" w:hint="default"/>
      </w:rPr>
    </w:lvl>
    <w:lvl w:ilvl="5">
      <w:start w:val="1"/>
      <w:numFmt w:val="decimal"/>
      <w:isLgl/>
      <w:lvlText w:val="%1.%2.%3.%4.%5.%6."/>
      <w:lvlJc w:val="left"/>
      <w:pPr>
        <w:ind w:left="2509" w:hanging="1440"/>
      </w:pPr>
      <w:rPr>
        <w:rFonts w:cs="Times New Roman" w:hint="default"/>
      </w:rPr>
    </w:lvl>
    <w:lvl w:ilvl="6">
      <w:start w:val="1"/>
      <w:numFmt w:val="decimal"/>
      <w:isLgl/>
      <w:lvlText w:val="%1.%2.%3.%4.%5.%6.%7."/>
      <w:lvlJc w:val="left"/>
      <w:pPr>
        <w:ind w:left="2869" w:hanging="1800"/>
      </w:pPr>
      <w:rPr>
        <w:rFonts w:cs="Times New Roman" w:hint="default"/>
      </w:rPr>
    </w:lvl>
    <w:lvl w:ilvl="7">
      <w:start w:val="1"/>
      <w:numFmt w:val="decimal"/>
      <w:isLgl/>
      <w:lvlText w:val="%1.%2.%3.%4.%5.%6.%7.%8."/>
      <w:lvlJc w:val="left"/>
      <w:pPr>
        <w:ind w:left="2869" w:hanging="1800"/>
      </w:pPr>
      <w:rPr>
        <w:rFonts w:cs="Times New Roman" w:hint="default"/>
      </w:rPr>
    </w:lvl>
    <w:lvl w:ilvl="8">
      <w:start w:val="1"/>
      <w:numFmt w:val="decimal"/>
      <w:isLgl/>
      <w:lvlText w:val="%1.%2.%3.%4.%5.%6.%7.%8.%9."/>
      <w:lvlJc w:val="left"/>
      <w:pPr>
        <w:ind w:left="3229" w:hanging="2160"/>
      </w:pPr>
      <w:rPr>
        <w:rFonts w:cs="Times New Roman" w:hint="default"/>
      </w:rPr>
    </w:lvl>
  </w:abstractNum>
  <w:abstractNum w:abstractNumId="210">
    <w:nsid w:val="79921AC6"/>
    <w:multiLevelType w:val="multilevel"/>
    <w:tmpl w:val="CC988A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1">
    <w:nsid w:val="7ADA5168"/>
    <w:multiLevelType w:val="hybridMultilevel"/>
    <w:tmpl w:val="A3ECFC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2">
    <w:nsid w:val="7B2179B4"/>
    <w:multiLevelType w:val="hybridMultilevel"/>
    <w:tmpl w:val="6278EF74"/>
    <w:lvl w:ilvl="0" w:tplc="5D4A604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13">
    <w:nsid w:val="7BCA4AB2"/>
    <w:multiLevelType w:val="hybridMultilevel"/>
    <w:tmpl w:val="904C4362"/>
    <w:lvl w:ilvl="0" w:tplc="082614D2">
      <w:start w:val="1"/>
      <w:numFmt w:val="bullet"/>
      <w:lvlText w:val=""/>
      <w:lvlJc w:val="left"/>
      <w:pPr>
        <w:ind w:left="2520" w:hanging="360"/>
      </w:pPr>
      <w:rPr>
        <w:rFonts w:ascii="Symbol" w:hAnsi="Symbol" w:hint="default"/>
      </w:rPr>
    </w:lvl>
    <w:lvl w:ilvl="1" w:tplc="6D8C3704">
      <w:start w:val="1"/>
      <w:numFmt w:val="bullet"/>
      <w:lvlText w:val="‒"/>
      <w:lvlJc w:val="left"/>
      <w:pPr>
        <w:ind w:left="1080" w:hanging="360"/>
      </w:pPr>
      <w:rPr>
        <w:rFonts w:ascii="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4">
    <w:nsid w:val="7CAB1072"/>
    <w:multiLevelType w:val="hybridMultilevel"/>
    <w:tmpl w:val="F648F3EE"/>
    <w:lvl w:ilvl="0" w:tplc="04190001">
      <w:start w:val="1"/>
      <w:numFmt w:val="bullet"/>
      <w:lvlText w:val=""/>
      <w:lvlJc w:val="left"/>
      <w:pPr>
        <w:ind w:left="39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215">
    <w:nsid w:val="7CCF656E"/>
    <w:multiLevelType w:val="hybridMultilevel"/>
    <w:tmpl w:val="8C40154A"/>
    <w:lvl w:ilvl="0" w:tplc="04190001">
      <w:start w:val="1"/>
      <w:numFmt w:val="bullet"/>
      <w:lvlText w:val=""/>
      <w:lvlJc w:val="left"/>
      <w:pPr>
        <w:ind w:left="793" w:hanging="360"/>
      </w:pPr>
      <w:rPr>
        <w:rFonts w:ascii="Symbol" w:hAnsi="Symbol" w:hint="default"/>
      </w:rPr>
    </w:lvl>
    <w:lvl w:ilvl="1" w:tplc="04190003" w:tentative="1">
      <w:start w:val="1"/>
      <w:numFmt w:val="bullet"/>
      <w:lvlText w:val="o"/>
      <w:lvlJc w:val="left"/>
      <w:pPr>
        <w:ind w:left="1513" w:hanging="360"/>
      </w:pPr>
      <w:rPr>
        <w:rFonts w:ascii="Courier New" w:hAnsi="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216">
    <w:nsid w:val="7CF76EC2"/>
    <w:multiLevelType w:val="hybridMultilevel"/>
    <w:tmpl w:val="BAE435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7">
    <w:nsid w:val="7D462D6C"/>
    <w:multiLevelType w:val="hybridMultilevel"/>
    <w:tmpl w:val="646ACA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8">
    <w:nsid w:val="7E9F6C92"/>
    <w:multiLevelType w:val="hybridMultilevel"/>
    <w:tmpl w:val="E13AF79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9">
    <w:nsid w:val="7EFA1B1E"/>
    <w:multiLevelType w:val="hybridMultilevel"/>
    <w:tmpl w:val="FA400FC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32"/>
  </w:num>
  <w:num w:numId="2">
    <w:abstractNumId w:val="210"/>
  </w:num>
  <w:num w:numId="3">
    <w:abstractNumId w:val="57"/>
  </w:num>
  <w:num w:numId="4">
    <w:abstractNumId w:val="179"/>
  </w:num>
  <w:num w:numId="5">
    <w:abstractNumId w:val="133"/>
  </w:num>
  <w:num w:numId="6">
    <w:abstractNumId w:val="195"/>
  </w:num>
  <w:num w:numId="7">
    <w:abstractNumId w:val="96"/>
  </w:num>
  <w:num w:numId="8">
    <w:abstractNumId w:val="218"/>
  </w:num>
  <w:num w:numId="9">
    <w:abstractNumId w:val="115"/>
  </w:num>
  <w:num w:numId="10">
    <w:abstractNumId w:val="35"/>
  </w:num>
  <w:num w:numId="11">
    <w:abstractNumId w:val="203"/>
  </w:num>
  <w:num w:numId="12">
    <w:abstractNumId w:val="34"/>
  </w:num>
  <w:num w:numId="13">
    <w:abstractNumId w:val="162"/>
  </w:num>
  <w:num w:numId="14">
    <w:abstractNumId w:val="45"/>
  </w:num>
  <w:num w:numId="15">
    <w:abstractNumId w:val="152"/>
  </w:num>
  <w:num w:numId="16">
    <w:abstractNumId w:val="53"/>
  </w:num>
  <w:num w:numId="17">
    <w:abstractNumId w:val="177"/>
  </w:num>
  <w:num w:numId="18">
    <w:abstractNumId w:val="183"/>
  </w:num>
  <w:num w:numId="19">
    <w:abstractNumId w:val="181"/>
  </w:num>
  <w:num w:numId="20">
    <w:abstractNumId w:val="143"/>
  </w:num>
  <w:num w:numId="21">
    <w:abstractNumId w:val="124"/>
  </w:num>
  <w:num w:numId="22">
    <w:abstractNumId w:val="169"/>
  </w:num>
  <w:num w:numId="23">
    <w:abstractNumId w:val="188"/>
  </w:num>
  <w:num w:numId="24">
    <w:abstractNumId w:val="4"/>
  </w:num>
  <w:num w:numId="25">
    <w:abstractNumId w:val="54"/>
  </w:num>
  <w:num w:numId="26">
    <w:abstractNumId w:val="116"/>
  </w:num>
  <w:num w:numId="27">
    <w:abstractNumId w:val="41"/>
  </w:num>
  <w:num w:numId="28">
    <w:abstractNumId w:val="85"/>
  </w:num>
  <w:num w:numId="29">
    <w:abstractNumId w:val="42"/>
  </w:num>
  <w:num w:numId="30">
    <w:abstractNumId w:val="63"/>
  </w:num>
  <w:num w:numId="31">
    <w:abstractNumId w:val="154"/>
  </w:num>
  <w:num w:numId="32">
    <w:abstractNumId w:val="40"/>
  </w:num>
  <w:num w:numId="33">
    <w:abstractNumId w:val="77"/>
  </w:num>
  <w:num w:numId="34">
    <w:abstractNumId w:val="217"/>
  </w:num>
  <w:num w:numId="35">
    <w:abstractNumId w:val="100"/>
  </w:num>
  <w:num w:numId="36">
    <w:abstractNumId w:val="189"/>
  </w:num>
  <w:num w:numId="37">
    <w:abstractNumId w:val="69"/>
  </w:num>
  <w:num w:numId="38">
    <w:abstractNumId w:val="174"/>
  </w:num>
  <w:num w:numId="39">
    <w:abstractNumId w:val="131"/>
  </w:num>
  <w:num w:numId="40">
    <w:abstractNumId w:val="202"/>
  </w:num>
  <w:num w:numId="41">
    <w:abstractNumId w:val="190"/>
  </w:num>
  <w:num w:numId="42">
    <w:abstractNumId w:val="170"/>
  </w:num>
  <w:num w:numId="43">
    <w:abstractNumId w:val="104"/>
  </w:num>
  <w:num w:numId="44">
    <w:abstractNumId w:val="22"/>
  </w:num>
  <w:num w:numId="45">
    <w:abstractNumId w:val="23"/>
  </w:num>
  <w:num w:numId="46">
    <w:abstractNumId w:val="207"/>
  </w:num>
  <w:num w:numId="47">
    <w:abstractNumId w:val="215"/>
  </w:num>
  <w:num w:numId="48">
    <w:abstractNumId w:val="134"/>
  </w:num>
  <w:num w:numId="49">
    <w:abstractNumId w:val="14"/>
  </w:num>
  <w:num w:numId="50">
    <w:abstractNumId w:val="33"/>
  </w:num>
  <w:num w:numId="51">
    <w:abstractNumId w:val="118"/>
  </w:num>
  <w:num w:numId="52">
    <w:abstractNumId w:val="74"/>
  </w:num>
  <w:num w:numId="53">
    <w:abstractNumId w:val="151"/>
  </w:num>
  <w:num w:numId="54">
    <w:abstractNumId w:val="3"/>
  </w:num>
  <w:num w:numId="55">
    <w:abstractNumId w:val="157"/>
  </w:num>
  <w:num w:numId="56">
    <w:abstractNumId w:val="145"/>
  </w:num>
  <w:num w:numId="57">
    <w:abstractNumId w:val="59"/>
  </w:num>
  <w:num w:numId="58">
    <w:abstractNumId w:val="191"/>
  </w:num>
  <w:num w:numId="59">
    <w:abstractNumId w:val="90"/>
  </w:num>
  <w:num w:numId="60">
    <w:abstractNumId w:val="208"/>
  </w:num>
  <w:num w:numId="61">
    <w:abstractNumId w:val="130"/>
  </w:num>
  <w:num w:numId="62">
    <w:abstractNumId w:val="175"/>
  </w:num>
  <w:num w:numId="63">
    <w:abstractNumId w:val="75"/>
  </w:num>
  <w:num w:numId="64">
    <w:abstractNumId w:val="211"/>
  </w:num>
  <w:num w:numId="65">
    <w:abstractNumId w:val="201"/>
  </w:num>
  <w:num w:numId="66">
    <w:abstractNumId w:val="187"/>
  </w:num>
  <w:num w:numId="67">
    <w:abstractNumId w:val="5"/>
  </w:num>
  <w:num w:numId="68">
    <w:abstractNumId w:val="82"/>
  </w:num>
  <w:num w:numId="69">
    <w:abstractNumId w:val="108"/>
  </w:num>
  <w:num w:numId="70">
    <w:abstractNumId w:val="31"/>
  </w:num>
  <w:num w:numId="71">
    <w:abstractNumId w:val="127"/>
  </w:num>
  <w:num w:numId="72">
    <w:abstractNumId w:val="163"/>
  </w:num>
  <w:num w:numId="73">
    <w:abstractNumId w:val="39"/>
  </w:num>
  <w:num w:numId="74">
    <w:abstractNumId w:val="44"/>
  </w:num>
  <w:num w:numId="75">
    <w:abstractNumId w:val="27"/>
  </w:num>
  <w:num w:numId="76">
    <w:abstractNumId w:val="205"/>
  </w:num>
  <w:num w:numId="77">
    <w:abstractNumId w:val="98"/>
  </w:num>
  <w:num w:numId="78">
    <w:abstractNumId w:val="114"/>
  </w:num>
  <w:num w:numId="79">
    <w:abstractNumId w:val="9"/>
  </w:num>
  <w:num w:numId="80">
    <w:abstractNumId w:val="25"/>
  </w:num>
  <w:num w:numId="81">
    <w:abstractNumId w:val="198"/>
  </w:num>
  <w:num w:numId="82">
    <w:abstractNumId w:val="197"/>
  </w:num>
  <w:num w:numId="83">
    <w:abstractNumId w:val="168"/>
  </w:num>
  <w:num w:numId="84">
    <w:abstractNumId w:val="120"/>
  </w:num>
  <w:num w:numId="85">
    <w:abstractNumId w:val="83"/>
  </w:num>
  <w:num w:numId="86">
    <w:abstractNumId w:val="141"/>
  </w:num>
  <w:num w:numId="87">
    <w:abstractNumId w:val="47"/>
  </w:num>
  <w:num w:numId="88">
    <w:abstractNumId w:val="95"/>
  </w:num>
  <w:num w:numId="89">
    <w:abstractNumId w:val="160"/>
  </w:num>
  <w:num w:numId="90">
    <w:abstractNumId w:val="55"/>
  </w:num>
  <w:num w:numId="91">
    <w:abstractNumId w:val="49"/>
  </w:num>
  <w:num w:numId="92">
    <w:abstractNumId w:val="123"/>
  </w:num>
  <w:num w:numId="93">
    <w:abstractNumId w:val="67"/>
  </w:num>
  <w:num w:numId="94">
    <w:abstractNumId w:val="150"/>
  </w:num>
  <w:num w:numId="95">
    <w:abstractNumId w:val="79"/>
  </w:num>
  <w:num w:numId="96">
    <w:abstractNumId w:val="109"/>
  </w:num>
  <w:num w:numId="97">
    <w:abstractNumId w:val="113"/>
  </w:num>
  <w:num w:numId="98">
    <w:abstractNumId w:val="30"/>
  </w:num>
  <w:num w:numId="99">
    <w:abstractNumId w:val="101"/>
  </w:num>
  <w:num w:numId="100">
    <w:abstractNumId w:val="161"/>
  </w:num>
  <w:num w:numId="101">
    <w:abstractNumId w:val="88"/>
  </w:num>
  <w:num w:numId="102">
    <w:abstractNumId w:val="70"/>
  </w:num>
  <w:num w:numId="103">
    <w:abstractNumId w:val="66"/>
  </w:num>
  <w:num w:numId="104">
    <w:abstractNumId w:val="102"/>
  </w:num>
  <w:num w:numId="105">
    <w:abstractNumId w:val="144"/>
  </w:num>
  <w:num w:numId="106">
    <w:abstractNumId w:val="180"/>
  </w:num>
  <w:num w:numId="107">
    <w:abstractNumId w:val="171"/>
  </w:num>
  <w:num w:numId="108">
    <w:abstractNumId w:val="129"/>
  </w:num>
  <w:num w:numId="109">
    <w:abstractNumId w:val="68"/>
  </w:num>
  <w:num w:numId="110">
    <w:abstractNumId w:val="46"/>
  </w:num>
  <w:num w:numId="111">
    <w:abstractNumId w:val="172"/>
  </w:num>
  <w:num w:numId="112">
    <w:abstractNumId w:val="52"/>
  </w:num>
  <w:num w:numId="113">
    <w:abstractNumId w:val="91"/>
  </w:num>
  <w:num w:numId="114">
    <w:abstractNumId w:val="136"/>
  </w:num>
  <w:num w:numId="115">
    <w:abstractNumId w:val="78"/>
  </w:num>
  <w:num w:numId="116">
    <w:abstractNumId w:val="105"/>
  </w:num>
  <w:num w:numId="117">
    <w:abstractNumId w:val="219"/>
  </w:num>
  <w:num w:numId="118">
    <w:abstractNumId w:val="146"/>
  </w:num>
  <w:num w:numId="119">
    <w:abstractNumId w:val="206"/>
  </w:num>
  <w:num w:numId="120">
    <w:abstractNumId w:val="213"/>
  </w:num>
  <w:num w:numId="121">
    <w:abstractNumId w:val="93"/>
    <w:lvlOverride w:ilvl="0">
      <w:startOverride w:val="1"/>
    </w:lvlOverride>
  </w:num>
  <w:num w:numId="122">
    <w:abstractNumId w:val="185"/>
  </w:num>
  <w:num w:numId="123">
    <w:abstractNumId w:val="121"/>
  </w:num>
  <w:num w:numId="124">
    <w:abstractNumId w:val="80"/>
  </w:num>
  <w:num w:numId="125">
    <w:abstractNumId w:val="97"/>
  </w:num>
  <w:num w:numId="126">
    <w:abstractNumId w:val="167"/>
  </w:num>
  <w:num w:numId="127">
    <w:abstractNumId w:val="21"/>
  </w:num>
  <w:num w:numId="128">
    <w:abstractNumId w:val="99"/>
  </w:num>
  <w:num w:numId="129">
    <w:abstractNumId w:val="84"/>
  </w:num>
  <w:num w:numId="130">
    <w:abstractNumId w:val="214"/>
  </w:num>
  <w:num w:numId="131">
    <w:abstractNumId w:val="60"/>
  </w:num>
  <w:num w:numId="132">
    <w:abstractNumId w:val="61"/>
  </w:num>
  <w:num w:numId="133">
    <w:abstractNumId w:val="112"/>
  </w:num>
  <w:num w:numId="134">
    <w:abstractNumId w:val="117"/>
  </w:num>
  <w:num w:numId="135">
    <w:abstractNumId w:val="17"/>
  </w:num>
  <w:num w:numId="136">
    <w:abstractNumId w:val="142"/>
  </w:num>
  <w:num w:numId="137">
    <w:abstractNumId w:val="125"/>
  </w:num>
  <w:num w:numId="138">
    <w:abstractNumId w:val="58"/>
  </w:num>
  <w:num w:numId="139">
    <w:abstractNumId w:val="155"/>
  </w:num>
  <w:num w:numId="140">
    <w:abstractNumId w:val="166"/>
  </w:num>
  <w:num w:numId="141">
    <w:abstractNumId w:val="209"/>
  </w:num>
  <w:num w:numId="142">
    <w:abstractNumId w:val="184"/>
  </w:num>
  <w:num w:numId="143">
    <w:abstractNumId w:val="26"/>
  </w:num>
  <w:num w:numId="144">
    <w:abstractNumId w:val="140"/>
  </w:num>
  <w:num w:numId="145">
    <w:abstractNumId w:val="159"/>
  </w:num>
  <w:num w:numId="146">
    <w:abstractNumId w:val="128"/>
  </w:num>
  <w:num w:numId="147">
    <w:abstractNumId w:val="199"/>
  </w:num>
  <w:num w:numId="148">
    <w:abstractNumId w:val="86"/>
  </w:num>
  <w:num w:numId="149">
    <w:abstractNumId w:val="65"/>
  </w:num>
  <w:num w:numId="150">
    <w:abstractNumId w:val="56"/>
  </w:num>
  <w:num w:numId="151">
    <w:abstractNumId w:val="28"/>
  </w:num>
  <w:num w:numId="152">
    <w:abstractNumId w:val="173"/>
  </w:num>
  <w:num w:numId="153">
    <w:abstractNumId w:val="200"/>
  </w:num>
  <w:num w:numId="154">
    <w:abstractNumId w:val="20"/>
  </w:num>
  <w:num w:numId="155">
    <w:abstractNumId w:val="149"/>
  </w:num>
  <w:num w:numId="156">
    <w:abstractNumId w:val="119"/>
  </w:num>
  <w:num w:numId="157">
    <w:abstractNumId w:val="178"/>
  </w:num>
  <w:num w:numId="158">
    <w:abstractNumId w:val="92"/>
  </w:num>
  <w:num w:numId="159">
    <w:abstractNumId w:val="126"/>
  </w:num>
  <w:num w:numId="160">
    <w:abstractNumId w:val="72"/>
  </w:num>
  <w:num w:numId="161">
    <w:abstractNumId w:val="216"/>
  </w:num>
  <w:num w:numId="162">
    <w:abstractNumId w:val="194"/>
  </w:num>
  <w:num w:numId="163">
    <w:abstractNumId w:val="138"/>
  </w:num>
  <w:num w:numId="164">
    <w:abstractNumId w:val="176"/>
  </w:num>
  <w:num w:numId="165">
    <w:abstractNumId w:val="11"/>
  </w:num>
  <w:num w:numId="166">
    <w:abstractNumId w:val="7"/>
  </w:num>
  <w:num w:numId="167">
    <w:abstractNumId w:val="13"/>
  </w:num>
  <w:num w:numId="168">
    <w:abstractNumId w:val="196"/>
  </w:num>
  <w:num w:numId="169">
    <w:abstractNumId w:val="139"/>
  </w:num>
  <w:num w:numId="170">
    <w:abstractNumId w:val="164"/>
  </w:num>
  <w:num w:numId="171">
    <w:abstractNumId w:val="0"/>
    <w:lvlOverride w:ilvl="0">
      <w:lvl w:ilvl="0">
        <w:numFmt w:val="bullet"/>
        <w:lvlText w:val="•"/>
        <w:legacy w:legacy="1" w:legacySpace="0" w:legacyIndent="173"/>
        <w:lvlJc w:val="left"/>
        <w:rPr>
          <w:rFonts w:ascii="Times New Roman" w:hAnsi="Times New Roman" w:hint="default"/>
        </w:rPr>
      </w:lvl>
    </w:lvlOverride>
  </w:num>
  <w:num w:numId="172">
    <w:abstractNumId w:val="0"/>
    <w:lvlOverride w:ilvl="0">
      <w:lvl w:ilvl="0">
        <w:numFmt w:val="bullet"/>
        <w:lvlText w:val="•"/>
        <w:legacy w:legacy="1" w:legacySpace="0" w:legacyIndent="207"/>
        <w:lvlJc w:val="left"/>
        <w:rPr>
          <w:rFonts w:ascii="Times New Roman" w:hAnsi="Times New Roman" w:hint="default"/>
        </w:rPr>
      </w:lvl>
    </w:lvlOverride>
  </w:num>
  <w:num w:numId="173">
    <w:abstractNumId w:val="193"/>
  </w:num>
  <w:num w:numId="174">
    <w:abstractNumId w:val="192"/>
  </w:num>
  <w:num w:numId="175">
    <w:abstractNumId w:val="110"/>
  </w:num>
  <w:num w:numId="176">
    <w:abstractNumId w:val="158"/>
  </w:num>
  <w:num w:numId="177">
    <w:abstractNumId w:val="51"/>
  </w:num>
  <w:num w:numId="178">
    <w:abstractNumId w:val="76"/>
  </w:num>
  <w:num w:numId="179">
    <w:abstractNumId w:val="122"/>
  </w:num>
  <w:num w:numId="180">
    <w:abstractNumId w:val="36"/>
  </w:num>
  <w:num w:numId="181">
    <w:abstractNumId w:val="135"/>
  </w:num>
  <w:num w:numId="182">
    <w:abstractNumId w:val="64"/>
  </w:num>
  <w:num w:numId="183">
    <w:abstractNumId w:val="89"/>
  </w:num>
  <w:num w:numId="184">
    <w:abstractNumId w:val="29"/>
  </w:num>
  <w:num w:numId="185">
    <w:abstractNumId w:val="43"/>
  </w:num>
  <w:num w:numId="186">
    <w:abstractNumId w:val="103"/>
  </w:num>
  <w:num w:numId="187">
    <w:abstractNumId w:val="165"/>
  </w:num>
  <w:num w:numId="188">
    <w:abstractNumId w:val="15"/>
  </w:num>
  <w:num w:numId="189">
    <w:abstractNumId w:val="137"/>
  </w:num>
  <w:num w:numId="190">
    <w:abstractNumId w:val="6"/>
  </w:num>
  <w:num w:numId="191">
    <w:abstractNumId w:val="81"/>
  </w:num>
  <w:num w:numId="192">
    <w:abstractNumId w:val="87"/>
  </w:num>
  <w:num w:numId="193">
    <w:abstractNumId w:val="73"/>
  </w:num>
  <w:num w:numId="194">
    <w:abstractNumId w:val="156"/>
  </w:num>
  <w:num w:numId="195">
    <w:abstractNumId w:val="204"/>
  </w:num>
  <w:num w:numId="196">
    <w:abstractNumId w:val="18"/>
  </w:num>
  <w:num w:numId="197">
    <w:abstractNumId w:val="62"/>
  </w:num>
  <w:num w:numId="198">
    <w:abstractNumId w:val="19"/>
  </w:num>
  <w:num w:numId="199">
    <w:abstractNumId w:val="16"/>
  </w:num>
  <w:num w:numId="200">
    <w:abstractNumId w:val="107"/>
  </w:num>
  <w:num w:numId="201">
    <w:abstractNumId w:val="10"/>
  </w:num>
  <w:num w:numId="202">
    <w:abstractNumId w:val="24"/>
  </w:num>
  <w:num w:numId="203">
    <w:abstractNumId w:val="50"/>
  </w:num>
  <w:num w:numId="204">
    <w:abstractNumId w:val="37"/>
  </w:num>
  <w:num w:numId="205">
    <w:abstractNumId w:val="111"/>
  </w:num>
  <w:num w:numId="206">
    <w:abstractNumId w:val="106"/>
  </w:num>
  <w:num w:numId="207">
    <w:abstractNumId w:val="212"/>
  </w:num>
  <w:num w:numId="208">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9">
    <w:abstractNumId w:val="1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0">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1">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2">
    <w:abstractNumId w:val="147"/>
  </w:num>
  <w:num w:numId="213">
    <w:abstractNumId w:val="9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4">
    <w:abstractNumId w:val="71"/>
  </w:num>
  <w:num w:numId="215">
    <w:abstractNumId w:val="18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6">
    <w:abstractNumId w:val="12"/>
  </w:num>
  <w:num w:numId="217">
    <w:abstractNumId w:val="48"/>
  </w:num>
  <w:num w:numId="218">
    <w:abstractNumId w:val="153"/>
  </w:num>
  <w:num w:numId="219">
    <w:abstractNumId w:val="148"/>
  </w:num>
  <w:numIdMacAtCleanup w:val="2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425344"/>
    <w:rsid w:val="00000033"/>
    <w:rsid w:val="00000CA8"/>
    <w:rsid w:val="00004970"/>
    <w:rsid w:val="00007D82"/>
    <w:rsid w:val="0002044A"/>
    <w:rsid w:val="0002076A"/>
    <w:rsid w:val="0002260B"/>
    <w:rsid w:val="00023C18"/>
    <w:rsid w:val="00025D75"/>
    <w:rsid w:val="00026BC9"/>
    <w:rsid w:val="00027367"/>
    <w:rsid w:val="000313D7"/>
    <w:rsid w:val="0004126E"/>
    <w:rsid w:val="0004371E"/>
    <w:rsid w:val="00043962"/>
    <w:rsid w:val="0005174D"/>
    <w:rsid w:val="000527FE"/>
    <w:rsid w:val="000541DA"/>
    <w:rsid w:val="0005656B"/>
    <w:rsid w:val="00056684"/>
    <w:rsid w:val="000575F2"/>
    <w:rsid w:val="00064403"/>
    <w:rsid w:val="00076DE5"/>
    <w:rsid w:val="000778F8"/>
    <w:rsid w:val="000855F2"/>
    <w:rsid w:val="00086BF2"/>
    <w:rsid w:val="00087B13"/>
    <w:rsid w:val="0009461B"/>
    <w:rsid w:val="00095746"/>
    <w:rsid w:val="0009746A"/>
    <w:rsid w:val="000A02E4"/>
    <w:rsid w:val="000A10C6"/>
    <w:rsid w:val="000A2456"/>
    <w:rsid w:val="000A364A"/>
    <w:rsid w:val="000A400B"/>
    <w:rsid w:val="000A6C91"/>
    <w:rsid w:val="000A7509"/>
    <w:rsid w:val="000B0072"/>
    <w:rsid w:val="000B32FD"/>
    <w:rsid w:val="000B7959"/>
    <w:rsid w:val="000C4138"/>
    <w:rsid w:val="000C470D"/>
    <w:rsid w:val="000D16EE"/>
    <w:rsid w:val="000D18F7"/>
    <w:rsid w:val="000D24B8"/>
    <w:rsid w:val="000D2CAC"/>
    <w:rsid w:val="000D4F24"/>
    <w:rsid w:val="000D5085"/>
    <w:rsid w:val="000D6F3F"/>
    <w:rsid w:val="000E17DD"/>
    <w:rsid w:val="000E2D31"/>
    <w:rsid w:val="000E2DB0"/>
    <w:rsid w:val="000E5771"/>
    <w:rsid w:val="000E7267"/>
    <w:rsid w:val="000F12A5"/>
    <w:rsid w:val="000F4324"/>
    <w:rsid w:val="000F4EE3"/>
    <w:rsid w:val="000F55DA"/>
    <w:rsid w:val="000F581B"/>
    <w:rsid w:val="0010197D"/>
    <w:rsid w:val="001036C6"/>
    <w:rsid w:val="00104104"/>
    <w:rsid w:val="00104484"/>
    <w:rsid w:val="00105119"/>
    <w:rsid w:val="00105175"/>
    <w:rsid w:val="00106F6C"/>
    <w:rsid w:val="00107A90"/>
    <w:rsid w:val="001149BA"/>
    <w:rsid w:val="00117308"/>
    <w:rsid w:val="0011766B"/>
    <w:rsid w:val="0012022C"/>
    <w:rsid w:val="0012121B"/>
    <w:rsid w:val="001225ED"/>
    <w:rsid w:val="00133A00"/>
    <w:rsid w:val="001341D0"/>
    <w:rsid w:val="00137599"/>
    <w:rsid w:val="00137B82"/>
    <w:rsid w:val="00140CF3"/>
    <w:rsid w:val="00147EDA"/>
    <w:rsid w:val="00150EE8"/>
    <w:rsid w:val="00152BA1"/>
    <w:rsid w:val="001546F0"/>
    <w:rsid w:val="00155853"/>
    <w:rsid w:val="00155B8F"/>
    <w:rsid w:val="001570E4"/>
    <w:rsid w:val="001631FD"/>
    <w:rsid w:val="001665A0"/>
    <w:rsid w:val="00171AC2"/>
    <w:rsid w:val="001726DC"/>
    <w:rsid w:val="00175DBF"/>
    <w:rsid w:val="00180CC0"/>
    <w:rsid w:val="00185AF1"/>
    <w:rsid w:val="00186E59"/>
    <w:rsid w:val="001917AA"/>
    <w:rsid w:val="001937F7"/>
    <w:rsid w:val="00194CEC"/>
    <w:rsid w:val="001A0618"/>
    <w:rsid w:val="001A3544"/>
    <w:rsid w:val="001A3908"/>
    <w:rsid w:val="001A41D8"/>
    <w:rsid w:val="001A54F7"/>
    <w:rsid w:val="001B16E6"/>
    <w:rsid w:val="001B2D5B"/>
    <w:rsid w:val="001B41F4"/>
    <w:rsid w:val="001B698B"/>
    <w:rsid w:val="001B6A1C"/>
    <w:rsid w:val="001B6D5C"/>
    <w:rsid w:val="001C00AC"/>
    <w:rsid w:val="001C2DB1"/>
    <w:rsid w:val="001C5D45"/>
    <w:rsid w:val="001C6419"/>
    <w:rsid w:val="001C65B2"/>
    <w:rsid w:val="001D07AF"/>
    <w:rsid w:val="001D19FB"/>
    <w:rsid w:val="001D4ABD"/>
    <w:rsid w:val="001D63D1"/>
    <w:rsid w:val="001D7458"/>
    <w:rsid w:val="001E021F"/>
    <w:rsid w:val="001E0706"/>
    <w:rsid w:val="001E1B4A"/>
    <w:rsid w:val="001E2A07"/>
    <w:rsid w:val="001E5C7E"/>
    <w:rsid w:val="001E5F33"/>
    <w:rsid w:val="001F00F6"/>
    <w:rsid w:val="001F0255"/>
    <w:rsid w:val="001F2ECE"/>
    <w:rsid w:val="001F4232"/>
    <w:rsid w:val="001F42F3"/>
    <w:rsid w:val="001F4CBF"/>
    <w:rsid w:val="00201777"/>
    <w:rsid w:val="00203C06"/>
    <w:rsid w:val="0020404B"/>
    <w:rsid w:val="0020423C"/>
    <w:rsid w:val="002051EA"/>
    <w:rsid w:val="00213C05"/>
    <w:rsid w:val="0021451B"/>
    <w:rsid w:val="00216A64"/>
    <w:rsid w:val="0021740F"/>
    <w:rsid w:val="00222F9F"/>
    <w:rsid w:val="002231DE"/>
    <w:rsid w:val="00230229"/>
    <w:rsid w:val="00230A5D"/>
    <w:rsid w:val="002317C5"/>
    <w:rsid w:val="00235CF8"/>
    <w:rsid w:val="00240807"/>
    <w:rsid w:val="00241768"/>
    <w:rsid w:val="00242CED"/>
    <w:rsid w:val="00243496"/>
    <w:rsid w:val="00243C14"/>
    <w:rsid w:val="002455AC"/>
    <w:rsid w:val="00245F1D"/>
    <w:rsid w:val="0024776D"/>
    <w:rsid w:val="0025101D"/>
    <w:rsid w:val="00257B78"/>
    <w:rsid w:val="00257FAF"/>
    <w:rsid w:val="002626F3"/>
    <w:rsid w:val="00263820"/>
    <w:rsid w:val="00265811"/>
    <w:rsid w:val="002658F5"/>
    <w:rsid w:val="002703AE"/>
    <w:rsid w:val="0027494E"/>
    <w:rsid w:val="00275F4D"/>
    <w:rsid w:val="00277366"/>
    <w:rsid w:val="00280649"/>
    <w:rsid w:val="002818BE"/>
    <w:rsid w:val="00282434"/>
    <w:rsid w:val="002838FE"/>
    <w:rsid w:val="00283B5A"/>
    <w:rsid w:val="0028720C"/>
    <w:rsid w:val="002913C7"/>
    <w:rsid w:val="00291BAB"/>
    <w:rsid w:val="0029203A"/>
    <w:rsid w:val="00292DD6"/>
    <w:rsid w:val="00293218"/>
    <w:rsid w:val="00297DD4"/>
    <w:rsid w:val="00297F98"/>
    <w:rsid w:val="002A6C47"/>
    <w:rsid w:val="002B1B44"/>
    <w:rsid w:val="002B3133"/>
    <w:rsid w:val="002B4028"/>
    <w:rsid w:val="002C007B"/>
    <w:rsid w:val="002C3C71"/>
    <w:rsid w:val="002C4D3C"/>
    <w:rsid w:val="002C6EB2"/>
    <w:rsid w:val="002C72F0"/>
    <w:rsid w:val="002C79B9"/>
    <w:rsid w:val="002D1244"/>
    <w:rsid w:val="002D2CBD"/>
    <w:rsid w:val="002E6BD0"/>
    <w:rsid w:val="002E7CCC"/>
    <w:rsid w:val="002F41E9"/>
    <w:rsid w:val="002F42E8"/>
    <w:rsid w:val="002F5340"/>
    <w:rsid w:val="00301DC9"/>
    <w:rsid w:val="003033F2"/>
    <w:rsid w:val="0030367C"/>
    <w:rsid w:val="00305A0C"/>
    <w:rsid w:val="00307772"/>
    <w:rsid w:val="003117B7"/>
    <w:rsid w:val="003134E9"/>
    <w:rsid w:val="00313A40"/>
    <w:rsid w:val="00314F0F"/>
    <w:rsid w:val="00317BBB"/>
    <w:rsid w:val="00321A8B"/>
    <w:rsid w:val="003226A8"/>
    <w:rsid w:val="0032277D"/>
    <w:rsid w:val="00323A58"/>
    <w:rsid w:val="00331F3D"/>
    <w:rsid w:val="003326E7"/>
    <w:rsid w:val="00334BAC"/>
    <w:rsid w:val="00337D47"/>
    <w:rsid w:val="00344FFD"/>
    <w:rsid w:val="003461E7"/>
    <w:rsid w:val="00353142"/>
    <w:rsid w:val="00353937"/>
    <w:rsid w:val="00353CAF"/>
    <w:rsid w:val="00356107"/>
    <w:rsid w:val="003575BD"/>
    <w:rsid w:val="00357C6D"/>
    <w:rsid w:val="0036263B"/>
    <w:rsid w:val="00363730"/>
    <w:rsid w:val="003726A0"/>
    <w:rsid w:val="00375191"/>
    <w:rsid w:val="003753EE"/>
    <w:rsid w:val="00375955"/>
    <w:rsid w:val="00380679"/>
    <w:rsid w:val="00382905"/>
    <w:rsid w:val="00387BEC"/>
    <w:rsid w:val="00397408"/>
    <w:rsid w:val="003A2BB4"/>
    <w:rsid w:val="003A3711"/>
    <w:rsid w:val="003A5128"/>
    <w:rsid w:val="003B3426"/>
    <w:rsid w:val="003B5AC2"/>
    <w:rsid w:val="003C1C81"/>
    <w:rsid w:val="003C1F55"/>
    <w:rsid w:val="003D1085"/>
    <w:rsid w:val="003D1399"/>
    <w:rsid w:val="003D2480"/>
    <w:rsid w:val="003D2E69"/>
    <w:rsid w:val="003D4330"/>
    <w:rsid w:val="003E1723"/>
    <w:rsid w:val="003E2FF0"/>
    <w:rsid w:val="003E7F3F"/>
    <w:rsid w:val="003F3D78"/>
    <w:rsid w:val="003F6F38"/>
    <w:rsid w:val="00400075"/>
    <w:rsid w:val="00401BB1"/>
    <w:rsid w:val="0040362A"/>
    <w:rsid w:val="00403DD3"/>
    <w:rsid w:val="00404622"/>
    <w:rsid w:val="00404B05"/>
    <w:rsid w:val="004100EF"/>
    <w:rsid w:val="004116FD"/>
    <w:rsid w:val="004133A4"/>
    <w:rsid w:val="004152B9"/>
    <w:rsid w:val="0042216F"/>
    <w:rsid w:val="0042291A"/>
    <w:rsid w:val="00423926"/>
    <w:rsid w:val="00425344"/>
    <w:rsid w:val="00432006"/>
    <w:rsid w:val="00432C00"/>
    <w:rsid w:val="00435840"/>
    <w:rsid w:val="00436EB5"/>
    <w:rsid w:val="0043702F"/>
    <w:rsid w:val="00437180"/>
    <w:rsid w:val="00442630"/>
    <w:rsid w:val="004433DF"/>
    <w:rsid w:val="00447CA6"/>
    <w:rsid w:val="00450FB7"/>
    <w:rsid w:val="00451AC4"/>
    <w:rsid w:val="00452C5F"/>
    <w:rsid w:val="00465674"/>
    <w:rsid w:val="00465A4E"/>
    <w:rsid w:val="00465EEE"/>
    <w:rsid w:val="004701A4"/>
    <w:rsid w:val="00471416"/>
    <w:rsid w:val="004730F4"/>
    <w:rsid w:val="00475353"/>
    <w:rsid w:val="00477646"/>
    <w:rsid w:val="0048158A"/>
    <w:rsid w:val="004874DE"/>
    <w:rsid w:val="00487EE9"/>
    <w:rsid w:val="00490A9E"/>
    <w:rsid w:val="00496B51"/>
    <w:rsid w:val="00496ECF"/>
    <w:rsid w:val="00497DC9"/>
    <w:rsid w:val="004A5C87"/>
    <w:rsid w:val="004A6043"/>
    <w:rsid w:val="004A67A6"/>
    <w:rsid w:val="004A700F"/>
    <w:rsid w:val="004B235F"/>
    <w:rsid w:val="004B34BF"/>
    <w:rsid w:val="004B450E"/>
    <w:rsid w:val="004B6D86"/>
    <w:rsid w:val="004C21D1"/>
    <w:rsid w:val="004C3A4C"/>
    <w:rsid w:val="004C67AD"/>
    <w:rsid w:val="004D0BF8"/>
    <w:rsid w:val="004D10BF"/>
    <w:rsid w:val="004D4386"/>
    <w:rsid w:val="004D5C6E"/>
    <w:rsid w:val="004D6611"/>
    <w:rsid w:val="004D77C0"/>
    <w:rsid w:val="004E048F"/>
    <w:rsid w:val="004E267A"/>
    <w:rsid w:val="004E4B89"/>
    <w:rsid w:val="004E5FBC"/>
    <w:rsid w:val="004E6316"/>
    <w:rsid w:val="004F1EB8"/>
    <w:rsid w:val="004F3883"/>
    <w:rsid w:val="004F3F12"/>
    <w:rsid w:val="004F4AEB"/>
    <w:rsid w:val="004F5737"/>
    <w:rsid w:val="00502631"/>
    <w:rsid w:val="00503A6E"/>
    <w:rsid w:val="005055E4"/>
    <w:rsid w:val="00505673"/>
    <w:rsid w:val="00505B4A"/>
    <w:rsid w:val="005063AC"/>
    <w:rsid w:val="005068C0"/>
    <w:rsid w:val="00510977"/>
    <w:rsid w:val="005114E3"/>
    <w:rsid w:val="0051284D"/>
    <w:rsid w:val="0051321E"/>
    <w:rsid w:val="005202DD"/>
    <w:rsid w:val="00520CAD"/>
    <w:rsid w:val="00521B35"/>
    <w:rsid w:val="00523440"/>
    <w:rsid w:val="00523BF1"/>
    <w:rsid w:val="0052580C"/>
    <w:rsid w:val="00525A43"/>
    <w:rsid w:val="00525B70"/>
    <w:rsid w:val="00532C2C"/>
    <w:rsid w:val="00533ABE"/>
    <w:rsid w:val="005348F8"/>
    <w:rsid w:val="00537109"/>
    <w:rsid w:val="00541146"/>
    <w:rsid w:val="005442ED"/>
    <w:rsid w:val="00546D9F"/>
    <w:rsid w:val="0055194B"/>
    <w:rsid w:val="00553810"/>
    <w:rsid w:val="00556039"/>
    <w:rsid w:val="005570B5"/>
    <w:rsid w:val="005666EB"/>
    <w:rsid w:val="00570FC9"/>
    <w:rsid w:val="00571A66"/>
    <w:rsid w:val="00572237"/>
    <w:rsid w:val="00572C2A"/>
    <w:rsid w:val="005731AE"/>
    <w:rsid w:val="00573C79"/>
    <w:rsid w:val="00573F90"/>
    <w:rsid w:val="0058009A"/>
    <w:rsid w:val="00580D44"/>
    <w:rsid w:val="00587979"/>
    <w:rsid w:val="00590CB9"/>
    <w:rsid w:val="005945A1"/>
    <w:rsid w:val="00597840"/>
    <w:rsid w:val="005A0FD2"/>
    <w:rsid w:val="005A2659"/>
    <w:rsid w:val="005A401E"/>
    <w:rsid w:val="005A6FB8"/>
    <w:rsid w:val="005B0297"/>
    <w:rsid w:val="005B02AF"/>
    <w:rsid w:val="005B178C"/>
    <w:rsid w:val="005B46CD"/>
    <w:rsid w:val="005B481D"/>
    <w:rsid w:val="005B681D"/>
    <w:rsid w:val="005C059C"/>
    <w:rsid w:val="005C1EE4"/>
    <w:rsid w:val="005C6C27"/>
    <w:rsid w:val="005D0ECB"/>
    <w:rsid w:val="005D39F5"/>
    <w:rsid w:val="005D5B28"/>
    <w:rsid w:val="005D5F24"/>
    <w:rsid w:val="005D6393"/>
    <w:rsid w:val="005D64CA"/>
    <w:rsid w:val="005F0DC9"/>
    <w:rsid w:val="005F3E1D"/>
    <w:rsid w:val="005F4975"/>
    <w:rsid w:val="005F5F3E"/>
    <w:rsid w:val="0060150E"/>
    <w:rsid w:val="00601D93"/>
    <w:rsid w:val="00603E10"/>
    <w:rsid w:val="00605966"/>
    <w:rsid w:val="00607749"/>
    <w:rsid w:val="006255B6"/>
    <w:rsid w:val="00627B04"/>
    <w:rsid w:val="00630C79"/>
    <w:rsid w:val="0063220E"/>
    <w:rsid w:val="006402BD"/>
    <w:rsid w:val="006414C6"/>
    <w:rsid w:val="006460EB"/>
    <w:rsid w:val="00646A25"/>
    <w:rsid w:val="00647DEE"/>
    <w:rsid w:val="00650F52"/>
    <w:rsid w:val="006515DC"/>
    <w:rsid w:val="006549A3"/>
    <w:rsid w:val="006658DB"/>
    <w:rsid w:val="006660A3"/>
    <w:rsid w:val="00666B2A"/>
    <w:rsid w:val="00667765"/>
    <w:rsid w:val="00667803"/>
    <w:rsid w:val="00671A82"/>
    <w:rsid w:val="00672440"/>
    <w:rsid w:val="006732BE"/>
    <w:rsid w:val="00674456"/>
    <w:rsid w:val="00676B2F"/>
    <w:rsid w:val="006772B9"/>
    <w:rsid w:val="006812A4"/>
    <w:rsid w:val="006827E0"/>
    <w:rsid w:val="00687182"/>
    <w:rsid w:val="00687FC6"/>
    <w:rsid w:val="006940DA"/>
    <w:rsid w:val="006969DC"/>
    <w:rsid w:val="00696CEE"/>
    <w:rsid w:val="006A5C7B"/>
    <w:rsid w:val="006B0423"/>
    <w:rsid w:val="006B6A8C"/>
    <w:rsid w:val="006C430F"/>
    <w:rsid w:val="006C643D"/>
    <w:rsid w:val="006C67F9"/>
    <w:rsid w:val="006C6E8B"/>
    <w:rsid w:val="006C7538"/>
    <w:rsid w:val="006D14D7"/>
    <w:rsid w:val="006D283A"/>
    <w:rsid w:val="006D29DC"/>
    <w:rsid w:val="006D472B"/>
    <w:rsid w:val="006D5B7D"/>
    <w:rsid w:val="006D6CC8"/>
    <w:rsid w:val="006D726C"/>
    <w:rsid w:val="006E1EE0"/>
    <w:rsid w:val="006E3DCD"/>
    <w:rsid w:val="006E54D0"/>
    <w:rsid w:val="006E63BA"/>
    <w:rsid w:val="006E6575"/>
    <w:rsid w:val="006E794E"/>
    <w:rsid w:val="006F1150"/>
    <w:rsid w:val="006F2FCB"/>
    <w:rsid w:val="006F3B39"/>
    <w:rsid w:val="006F4D9F"/>
    <w:rsid w:val="006F51E5"/>
    <w:rsid w:val="006F777F"/>
    <w:rsid w:val="00701DD8"/>
    <w:rsid w:val="00715FA7"/>
    <w:rsid w:val="007173EE"/>
    <w:rsid w:val="007229BC"/>
    <w:rsid w:val="007242D1"/>
    <w:rsid w:val="007250B8"/>
    <w:rsid w:val="00726303"/>
    <w:rsid w:val="00726968"/>
    <w:rsid w:val="00730229"/>
    <w:rsid w:val="007307A6"/>
    <w:rsid w:val="00731D9E"/>
    <w:rsid w:val="007332F5"/>
    <w:rsid w:val="0073382A"/>
    <w:rsid w:val="00734856"/>
    <w:rsid w:val="007360D9"/>
    <w:rsid w:val="0073791E"/>
    <w:rsid w:val="00737989"/>
    <w:rsid w:val="00740FB9"/>
    <w:rsid w:val="00742302"/>
    <w:rsid w:val="00743E62"/>
    <w:rsid w:val="0074495D"/>
    <w:rsid w:val="00745B21"/>
    <w:rsid w:val="007465E1"/>
    <w:rsid w:val="007508BD"/>
    <w:rsid w:val="007525A9"/>
    <w:rsid w:val="00752866"/>
    <w:rsid w:val="00755F9D"/>
    <w:rsid w:val="007565F9"/>
    <w:rsid w:val="00760E3A"/>
    <w:rsid w:val="0076453B"/>
    <w:rsid w:val="0076495E"/>
    <w:rsid w:val="00764A38"/>
    <w:rsid w:val="007655E6"/>
    <w:rsid w:val="007708D1"/>
    <w:rsid w:val="007750FB"/>
    <w:rsid w:val="00775BAD"/>
    <w:rsid w:val="00776C10"/>
    <w:rsid w:val="00780D94"/>
    <w:rsid w:val="00782464"/>
    <w:rsid w:val="00783FEF"/>
    <w:rsid w:val="00785B27"/>
    <w:rsid w:val="00787E5B"/>
    <w:rsid w:val="007929B5"/>
    <w:rsid w:val="007937D7"/>
    <w:rsid w:val="007A18C1"/>
    <w:rsid w:val="007A1E4C"/>
    <w:rsid w:val="007A1ECF"/>
    <w:rsid w:val="007A4063"/>
    <w:rsid w:val="007A41C0"/>
    <w:rsid w:val="007B37F7"/>
    <w:rsid w:val="007B3D17"/>
    <w:rsid w:val="007B584E"/>
    <w:rsid w:val="007B5F28"/>
    <w:rsid w:val="007C3BBA"/>
    <w:rsid w:val="007C3F7B"/>
    <w:rsid w:val="007C4191"/>
    <w:rsid w:val="007C5AE5"/>
    <w:rsid w:val="007C6E2A"/>
    <w:rsid w:val="007D0F60"/>
    <w:rsid w:val="007D3294"/>
    <w:rsid w:val="007D62DE"/>
    <w:rsid w:val="007D785A"/>
    <w:rsid w:val="007E5987"/>
    <w:rsid w:val="007E631D"/>
    <w:rsid w:val="007E6E5F"/>
    <w:rsid w:val="007F1502"/>
    <w:rsid w:val="007F2269"/>
    <w:rsid w:val="007F474E"/>
    <w:rsid w:val="007F4A4F"/>
    <w:rsid w:val="00800607"/>
    <w:rsid w:val="00802A74"/>
    <w:rsid w:val="00803729"/>
    <w:rsid w:val="00810D2D"/>
    <w:rsid w:val="00813749"/>
    <w:rsid w:val="00813C2D"/>
    <w:rsid w:val="0081481A"/>
    <w:rsid w:val="00814B02"/>
    <w:rsid w:val="00815183"/>
    <w:rsid w:val="00821D24"/>
    <w:rsid w:val="0082206B"/>
    <w:rsid w:val="00822099"/>
    <w:rsid w:val="00823A1C"/>
    <w:rsid w:val="008241B4"/>
    <w:rsid w:val="00825E20"/>
    <w:rsid w:val="00830CCB"/>
    <w:rsid w:val="00833D36"/>
    <w:rsid w:val="00834238"/>
    <w:rsid w:val="00836829"/>
    <w:rsid w:val="008375B5"/>
    <w:rsid w:val="008403B2"/>
    <w:rsid w:val="00842097"/>
    <w:rsid w:val="008444C3"/>
    <w:rsid w:val="0085144F"/>
    <w:rsid w:val="0085207C"/>
    <w:rsid w:val="00853516"/>
    <w:rsid w:val="0085567C"/>
    <w:rsid w:val="00862723"/>
    <w:rsid w:val="0088298D"/>
    <w:rsid w:val="00883CFB"/>
    <w:rsid w:val="00884F75"/>
    <w:rsid w:val="00885C54"/>
    <w:rsid w:val="00886104"/>
    <w:rsid w:val="00891210"/>
    <w:rsid w:val="008914DC"/>
    <w:rsid w:val="00891514"/>
    <w:rsid w:val="00892DBA"/>
    <w:rsid w:val="008964D9"/>
    <w:rsid w:val="008A39FC"/>
    <w:rsid w:val="008A6CA4"/>
    <w:rsid w:val="008B20BB"/>
    <w:rsid w:val="008B322D"/>
    <w:rsid w:val="008C053C"/>
    <w:rsid w:val="008C26AB"/>
    <w:rsid w:val="008D26EB"/>
    <w:rsid w:val="008D29FE"/>
    <w:rsid w:val="008E08E2"/>
    <w:rsid w:val="008E46E5"/>
    <w:rsid w:val="008E46FF"/>
    <w:rsid w:val="008E7CA7"/>
    <w:rsid w:val="008F111A"/>
    <w:rsid w:val="008F5461"/>
    <w:rsid w:val="008F5DFA"/>
    <w:rsid w:val="008F6420"/>
    <w:rsid w:val="008F7666"/>
    <w:rsid w:val="009009B3"/>
    <w:rsid w:val="00900E75"/>
    <w:rsid w:val="00902E25"/>
    <w:rsid w:val="00906E95"/>
    <w:rsid w:val="009114D7"/>
    <w:rsid w:val="00913573"/>
    <w:rsid w:val="00922047"/>
    <w:rsid w:val="00922AD4"/>
    <w:rsid w:val="00922C1F"/>
    <w:rsid w:val="00923922"/>
    <w:rsid w:val="00923C7B"/>
    <w:rsid w:val="00923D42"/>
    <w:rsid w:val="00924759"/>
    <w:rsid w:val="0092557B"/>
    <w:rsid w:val="009302C9"/>
    <w:rsid w:val="00930F7B"/>
    <w:rsid w:val="00933260"/>
    <w:rsid w:val="0093548C"/>
    <w:rsid w:val="009360F3"/>
    <w:rsid w:val="00936E7E"/>
    <w:rsid w:val="00940641"/>
    <w:rsid w:val="00940668"/>
    <w:rsid w:val="00941C6C"/>
    <w:rsid w:val="0095261D"/>
    <w:rsid w:val="00953109"/>
    <w:rsid w:val="0095315B"/>
    <w:rsid w:val="00965CF1"/>
    <w:rsid w:val="009670A3"/>
    <w:rsid w:val="00971A00"/>
    <w:rsid w:val="00973F1D"/>
    <w:rsid w:val="00974D0F"/>
    <w:rsid w:val="0097785D"/>
    <w:rsid w:val="00977AF7"/>
    <w:rsid w:val="00980045"/>
    <w:rsid w:val="00980C1E"/>
    <w:rsid w:val="00981342"/>
    <w:rsid w:val="009817A1"/>
    <w:rsid w:val="00982D7D"/>
    <w:rsid w:val="00983A59"/>
    <w:rsid w:val="00985BA2"/>
    <w:rsid w:val="00990DC4"/>
    <w:rsid w:val="00991E84"/>
    <w:rsid w:val="00994D34"/>
    <w:rsid w:val="00996271"/>
    <w:rsid w:val="009A01D5"/>
    <w:rsid w:val="009A2DE7"/>
    <w:rsid w:val="009A328F"/>
    <w:rsid w:val="009A4EC6"/>
    <w:rsid w:val="009A5A04"/>
    <w:rsid w:val="009A6CBC"/>
    <w:rsid w:val="009A7E13"/>
    <w:rsid w:val="009B5292"/>
    <w:rsid w:val="009B6B54"/>
    <w:rsid w:val="009B7B86"/>
    <w:rsid w:val="009C3B44"/>
    <w:rsid w:val="009C4405"/>
    <w:rsid w:val="009C54A3"/>
    <w:rsid w:val="009C58E9"/>
    <w:rsid w:val="009D0837"/>
    <w:rsid w:val="009D1460"/>
    <w:rsid w:val="009D2C8F"/>
    <w:rsid w:val="009D39F4"/>
    <w:rsid w:val="009D46A4"/>
    <w:rsid w:val="009D55F4"/>
    <w:rsid w:val="009D6E34"/>
    <w:rsid w:val="009E075F"/>
    <w:rsid w:val="009E1255"/>
    <w:rsid w:val="009E3A2F"/>
    <w:rsid w:val="009E5AD3"/>
    <w:rsid w:val="009F2AAF"/>
    <w:rsid w:val="009F412A"/>
    <w:rsid w:val="009F45E5"/>
    <w:rsid w:val="00A00050"/>
    <w:rsid w:val="00A0089C"/>
    <w:rsid w:val="00A013A6"/>
    <w:rsid w:val="00A01D87"/>
    <w:rsid w:val="00A0401C"/>
    <w:rsid w:val="00A05A51"/>
    <w:rsid w:val="00A0642E"/>
    <w:rsid w:val="00A072B9"/>
    <w:rsid w:val="00A11705"/>
    <w:rsid w:val="00A144F9"/>
    <w:rsid w:val="00A147FD"/>
    <w:rsid w:val="00A17411"/>
    <w:rsid w:val="00A206A0"/>
    <w:rsid w:val="00A22245"/>
    <w:rsid w:val="00A23AF6"/>
    <w:rsid w:val="00A2432E"/>
    <w:rsid w:val="00A25B35"/>
    <w:rsid w:val="00A274AB"/>
    <w:rsid w:val="00A27BA4"/>
    <w:rsid w:val="00A309E2"/>
    <w:rsid w:val="00A32561"/>
    <w:rsid w:val="00A339D1"/>
    <w:rsid w:val="00A3467A"/>
    <w:rsid w:val="00A34B02"/>
    <w:rsid w:val="00A36EF2"/>
    <w:rsid w:val="00A37AA0"/>
    <w:rsid w:val="00A40444"/>
    <w:rsid w:val="00A404B2"/>
    <w:rsid w:val="00A41B22"/>
    <w:rsid w:val="00A42504"/>
    <w:rsid w:val="00A428B9"/>
    <w:rsid w:val="00A45C4D"/>
    <w:rsid w:val="00A50ED3"/>
    <w:rsid w:val="00A51045"/>
    <w:rsid w:val="00A5172D"/>
    <w:rsid w:val="00A52363"/>
    <w:rsid w:val="00A536FB"/>
    <w:rsid w:val="00A550FC"/>
    <w:rsid w:val="00A56B3C"/>
    <w:rsid w:val="00A56CCB"/>
    <w:rsid w:val="00A57091"/>
    <w:rsid w:val="00A61E55"/>
    <w:rsid w:val="00A62DF2"/>
    <w:rsid w:val="00A66109"/>
    <w:rsid w:val="00A72827"/>
    <w:rsid w:val="00A75A9E"/>
    <w:rsid w:val="00A779F5"/>
    <w:rsid w:val="00A800F3"/>
    <w:rsid w:val="00A80510"/>
    <w:rsid w:val="00A81159"/>
    <w:rsid w:val="00A827A7"/>
    <w:rsid w:val="00A91E7B"/>
    <w:rsid w:val="00A92B69"/>
    <w:rsid w:val="00A96AE6"/>
    <w:rsid w:val="00AA1567"/>
    <w:rsid w:val="00AA456A"/>
    <w:rsid w:val="00AA5786"/>
    <w:rsid w:val="00AA69C5"/>
    <w:rsid w:val="00AA7055"/>
    <w:rsid w:val="00AB0A45"/>
    <w:rsid w:val="00AB0D2A"/>
    <w:rsid w:val="00AB455B"/>
    <w:rsid w:val="00AB475B"/>
    <w:rsid w:val="00AB7055"/>
    <w:rsid w:val="00AB7A04"/>
    <w:rsid w:val="00AC2389"/>
    <w:rsid w:val="00AC5FC7"/>
    <w:rsid w:val="00AC7420"/>
    <w:rsid w:val="00AD272E"/>
    <w:rsid w:val="00AD5C98"/>
    <w:rsid w:val="00AD5F3E"/>
    <w:rsid w:val="00AD617F"/>
    <w:rsid w:val="00AE0A36"/>
    <w:rsid w:val="00AE165E"/>
    <w:rsid w:val="00AE4EA3"/>
    <w:rsid w:val="00B12AF3"/>
    <w:rsid w:val="00B13C98"/>
    <w:rsid w:val="00B13DC5"/>
    <w:rsid w:val="00B16EE7"/>
    <w:rsid w:val="00B2173A"/>
    <w:rsid w:val="00B222AB"/>
    <w:rsid w:val="00B22612"/>
    <w:rsid w:val="00B2283C"/>
    <w:rsid w:val="00B22FE9"/>
    <w:rsid w:val="00B23CA1"/>
    <w:rsid w:val="00B25168"/>
    <w:rsid w:val="00B2767C"/>
    <w:rsid w:val="00B30F8B"/>
    <w:rsid w:val="00B3105B"/>
    <w:rsid w:val="00B327FE"/>
    <w:rsid w:val="00B3539A"/>
    <w:rsid w:val="00B3695E"/>
    <w:rsid w:val="00B4180A"/>
    <w:rsid w:val="00B451DC"/>
    <w:rsid w:val="00B46327"/>
    <w:rsid w:val="00B46C06"/>
    <w:rsid w:val="00B47A82"/>
    <w:rsid w:val="00B50854"/>
    <w:rsid w:val="00B51850"/>
    <w:rsid w:val="00B534A1"/>
    <w:rsid w:val="00B539DB"/>
    <w:rsid w:val="00B540EE"/>
    <w:rsid w:val="00B54DE2"/>
    <w:rsid w:val="00B556A3"/>
    <w:rsid w:val="00B5634D"/>
    <w:rsid w:val="00B57162"/>
    <w:rsid w:val="00B57FBD"/>
    <w:rsid w:val="00B6097E"/>
    <w:rsid w:val="00B6507D"/>
    <w:rsid w:val="00B66309"/>
    <w:rsid w:val="00B67BC2"/>
    <w:rsid w:val="00B708A8"/>
    <w:rsid w:val="00B71638"/>
    <w:rsid w:val="00B74657"/>
    <w:rsid w:val="00B76965"/>
    <w:rsid w:val="00B83074"/>
    <w:rsid w:val="00B91398"/>
    <w:rsid w:val="00B92AEB"/>
    <w:rsid w:val="00B970C6"/>
    <w:rsid w:val="00BA27BB"/>
    <w:rsid w:val="00BA3770"/>
    <w:rsid w:val="00BA73B4"/>
    <w:rsid w:val="00BB0671"/>
    <w:rsid w:val="00BB0AD5"/>
    <w:rsid w:val="00BB1915"/>
    <w:rsid w:val="00BB474F"/>
    <w:rsid w:val="00BB62D2"/>
    <w:rsid w:val="00BD0525"/>
    <w:rsid w:val="00BD05DF"/>
    <w:rsid w:val="00BD43A2"/>
    <w:rsid w:val="00BD6194"/>
    <w:rsid w:val="00BD623B"/>
    <w:rsid w:val="00BE0FC4"/>
    <w:rsid w:val="00BE176C"/>
    <w:rsid w:val="00BE627F"/>
    <w:rsid w:val="00BE7224"/>
    <w:rsid w:val="00BE7673"/>
    <w:rsid w:val="00BF0BED"/>
    <w:rsid w:val="00BF25A1"/>
    <w:rsid w:val="00BF26A2"/>
    <w:rsid w:val="00BF27A5"/>
    <w:rsid w:val="00BF405E"/>
    <w:rsid w:val="00BF7AD9"/>
    <w:rsid w:val="00C10F61"/>
    <w:rsid w:val="00C10F9F"/>
    <w:rsid w:val="00C11441"/>
    <w:rsid w:val="00C17DB8"/>
    <w:rsid w:val="00C255C0"/>
    <w:rsid w:val="00C25AB4"/>
    <w:rsid w:val="00C26BFF"/>
    <w:rsid w:val="00C31256"/>
    <w:rsid w:val="00C35F3F"/>
    <w:rsid w:val="00C40BE2"/>
    <w:rsid w:val="00C40E35"/>
    <w:rsid w:val="00C43CEE"/>
    <w:rsid w:val="00C45A7A"/>
    <w:rsid w:val="00C47010"/>
    <w:rsid w:val="00C5393F"/>
    <w:rsid w:val="00C55790"/>
    <w:rsid w:val="00C56832"/>
    <w:rsid w:val="00C60465"/>
    <w:rsid w:val="00C60B50"/>
    <w:rsid w:val="00C611B5"/>
    <w:rsid w:val="00C66CE5"/>
    <w:rsid w:val="00C66EAE"/>
    <w:rsid w:val="00C672F2"/>
    <w:rsid w:val="00C71ED1"/>
    <w:rsid w:val="00C72DE0"/>
    <w:rsid w:val="00C8308D"/>
    <w:rsid w:val="00C83F0A"/>
    <w:rsid w:val="00C929A0"/>
    <w:rsid w:val="00C92A67"/>
    <w:rsid w:val="00C92E8E"/>
    <w:rsid w:val="00C94452"/>
    <w:rsid w:val="00C950DD"/>
    <w:rsid w:val="00C953A7"/>
    <w:rsid w:val="00C954E2"/>
    <w:rsid w:val="00C958A1"/>
    <w:rsid w:val="00CA3B1A"/>
    <w:rsid w:val="00CA3CC2"/>
    <w:rsid w:val="00CA5315"/>
    <w:rsid w:val="00CB0F88"/>
    <w:rsid w:val="00CB1A08"/>
    <w:rsid w:val="00CB1BD0"/>
    <w:rsid w:val="00CB234B"/>
    <w:rsid w:val="00CB2E36"/>
    <w:rsid w:val="00CB50A3"/>
    <w:rsid w:val="00CB7527"/>
    <w:rsid w:val="00CB7715"/>
    <w:rsid w:val="00CC2B62"/>
    <w:rsid w:val="00CC5DD9"/>
    <w:rsid w:val="00CC6674"/>
    <w:rsid w:val="00CD16C4"/>
    <w:rsid w:val="00CD367E"/>
    <w:rsid w:val="00CD6A00"/>
    <w:rsid w:val="00CD6EEE"/>
    <w:rsid w:val="00CE20E9"/>
    <w:rsid w:val="00CE4A6B"/>
    <w:rsid w:val="00CE5404"/>
    <w:rsid w:val="00CE7866"/>
    <w:rsid w:val="00CE79C8"/>
    <w:rsid w:val="00CE7A2F"/>
    <w:rsid w:val="00CF0178"/>
    <w:rsid w:val="00CF0D68"/>
    <w:rsid w:val="00CF1EA1"/>
    <w:rsid w:val="00CF61AC"/>
    <w:rsid w:val="00D011CF"/>
    <w:rsid w:val="00D051E4"/>
    <w:rsid w:val="00D11E29"/>
    <w:rsid w:val="00D14C2C"/>
    <w:rsid w:val="00D20553"/>
    <w:rsid w:val="00D20C93"/>
    <w:rsid w:val="00D21562"/>
    <w:rsid w:val="00D23249"/>
    <w:rsid w:val="00D2339C"/>
    <w:rsid w:val="00D23ADF"/>
    <w:rsid w:val="00D2425F"/>
    <w:rsid w:val="00D26F69"/>
    <w:rsid w:val="00D32726"/>
    <w:rsid w:val="00D40BEE"/>
    <w:rsid w:val="00D46213"/>
    <w:rsid w:val="00D50E0C"/>
    <w:rsid w:val="00D565CF"/>
    <w:rsid w:val="00D56A0F"/>
    <w:rsid w:val="00D56BAC"/>
    <w:rsid w:val="00D61201"/>
    <w:rsid w:val="00D61E5E"/>
    <w:rsid w:val="00D64EF0"/>
    <w:rsid w:val="00D66950"/>
    <w:rsid w:val="00D720E1"/>
    <w:rsid w:val="00D7686B"/>
    <w:rsid w:val="00D77229"/>
    <w:rsid w:val="00D839B8"/>
    <w:rsid w:val="00D85D0E"/>
    <w:rsid w:val="00D86092"/>
    <w:rsid w:val="00D87099"/>
    <w:rsid w:val="00D92EE1"/>
    <w:rsid w:val="00D96096"/>
    <w:rsid w:val="00DA12A4"/>
    <w:rsid w:val="00DA159E"/>
    <w:rsid w:val="00DA34A9"/>
    <w:rsid w:val="00DA35A7"/>
    <w:rsid w:val="00DA5F82"/>
    <w:rsid w:val="00DA6D8B"/>
    <w:rsid w:val="00DB4D37"/>
    <w:rsid w:val="00DB516A"/>
    <w:rsid w:val="00DC02A2"/>
    <w:rsid w:val="00DC26A8"/>
    <w:rsid w:val="00DC73F9"/>
    <w:rsid w:val="00DD476C"/>
    <w:rsid w:val="00DD6D6D"/>
    <w:rsid w:val="00DE4197"/>
    <w:rsid w:val="00DE5E81"/>
    <w:rsid w:val="00DE6BC2"/>
    <w:rsid w:val="00DE720B"/>
    <w:rsid w:val="00DF0AB7"/>
    <w:rsid w:val="00DF1E1B"/>
    <w:rsid w:val="00DF4250"/>
    <w:rsid w:val="00E04E9D"/>
    <w:rsid w:val="00E11496"/>
    <w:rsid w:val="00E126E2"/>
    <w:rsid w:val="00E137AE"/>
    <w:rsid w:val="00E17BFA"/>
    <w:rsid w:val="00E20F02"/>
    <w:rsid w:val="00E235E2"/>
    <w:rsid w:val="00E23955"/>
    <w:rsid w:val="00E24D53"/>
    <w:rsid w:val="00E2772E"/>
    <w:rsid w:val="00E27895"/>
    <w:rsid w:val="00E27E21"/>
    <w:rsid w:val="00E30F6F"/>
    <w:rsid w:val="00E32CA3"/>
    <w:rsid w:val="00E32F9C"/>
    <w:rsid w:val="00E33388"/>
    <w:rsid w:val="00E37666"/>
    <w:rsid w:val="00E43C3E"/>
    <w:rsid w:val="00E45147"/>
    <w:rsid w:val="00E45809"/>
    <w:rsid w:val="00E503E5"/>
    <w:rsid w:val="00E5241E"/>
    <w:rsid w:val="00E531DE"/>
    <w:rsid w:val="00E53743"/>
    <w:rsid w:val="00E5382A"/>
    <w:rsid w:val="00E53CA6"/>
    <w:rsid w:val="00E60BFA"/>
    <w:rsid w:val="00E6348D"/>
    <w:rsid w:val="00E63D8D"/>
    <w:rsid w:val="00E664F6"/>
    <w:rsid w:val="00E70135"/>
    <w:rsid w:val="00E75BB5"/>
    <w:rsid w:val="00E77079"/>
    <w:rsid w:val="00E804A4"/>
    <w:rsid w:val="00E80C0D"/>
    <w:rsid w:val="00E823B2"/>
    <w:rsid w:val="00E840B1"/>
    <w:rsid w:val="00E85567"/>
    <w:rsid w:val="00E87CE6"/>
    <w:rsid w:val="00E91460"/>
    <w:rsid w:val="00E94F21"/>
    <w:rsid w:val="00E96337"/>
    <w:rsid w:val="00EA1E2A"/>
    <w:rsid w:val="00EA45E1"/>
    <w:rsid w:val="00EA6974"/>
    <w:rsid w:val="00EA6B0E"/>
    <w:rsid w:val="00EA7C8E"/>
    <w:rsid w:val="00EB06C4"/>
    <w:rsid w:val="00EB0DC0"/>
    <w:rsid w:val="00EB134E"/>
    <w:rsid w:val="00EB2810"/>
    <w:rsid w:val="00EB3507"/>
    <w:rsid w:val="00EB3E31"/>
    <w:rsid w:val="00EB4267"/>
    <w:rsid w:val="00EC1040"/>
    <w:rsid w:val="00EC3D40"/>
    <w:rsid w:val="00EC3D62"/>
    <w:rsid w:val="00EC4A32"/>
    <w:rsid w:val="00EC4DDB"/>
    <w:rsid w:val="00EC5938"/>
    <w:rsid w:val="00EC62AC"/>
    <w:rsid w:val="00EC713E"/>
    <w:rsid w:val="00EC777D"/>
    <w:rsid w:val="00ED3318"/>
    <w:rsid w:val="00ED4AB1"/>
    <w:rsid w:val="00EE1551"/>
    <w:rsid w:val="00EE2536"/>
    <w:rsid w:val="00EE31C6"/>
    <w:rsid w:val="00EE6D1A"/>
    <w:rsid w:val="00EF653B"/>
    <w:rsid w:val="00F004B2"/>
    <w:rsid w:val="00F00CDA"/>
    <w:rsid w:val="00F01082"/>
    <w:rsid w:val="00F0133A"/>
    <w:rsid w:val="00F03F48"/>
    <w:rsid w:val="00F10959"/>
    <w:rsid w:val="00F17097"/>
    <w:rsid w:val="00F2086F"/>
    <w:rsid w:val="00F21434"/>
    <w:rsid w:val="00F21876"/>
    <w:rsid w:val="00F2291F"/>
    <w:rsid w:val="00F32B1F"/>
    <w:rsid w:val="00F336E0"/>
    <w:rsid w:val="00F4058B"/>
    <w:rsid w:val="00F45536"/>
    <w:rsid w:val="00F46B1B"/>
    <w:rsid w:val="00F4751F"/>
    <w:rsid w:val="00F5350C"/>
    <w:rsid w:val="00F53E38"/>
    <w:rsid w:val="00F54B30"/>
    <w:rsid w:val="00F556C7"/>
    <w:rsid w:val="00F572CD"/>
    <w:rsid w:val="00F6182D"/>
    <w:rsid w:val="00F61AB1"/>
    <w:rsid w:val="00F61CB7"/>
    <w:rsid w:val="00F61CD2"/>
    <w:rsid w:val="00F62AD8"/>
    <w:rsid w:val="00F637C6"/>
    <w:rsid w:val="00F74A8D"/>
    <w:rsid w:val="00F7508F"/>
    <w:rsid w:val="00F77A40"/>
    <w:rsid w:val="00F82BEA"/>
    <w:rsid w:val="00F90668"/>
    <w:rsid w:val="00F91F55"/>
    <w:rsid w:val="00F93CA6"/>
    <w:rsid w:val="00F956D1"/>
    <w:rsid w:val="00F95755"/>
    <w:rsid w:val="00F95F84"/>
    <w:rsid w:val="00F962DD"/>
    <w:rsid w:val="00FA2317"/>
    <w:rsid w:val="00FA26AC"/>
    <w:rsid w:val="00FA4054"/>
    <w:rsid w:val="00FA438B"/>
    <w:rsid w:val="00FA53E2"/>
    <w:rsid w:val="00FA7A95"/>
    <w:rsid w:val="00FB0A6D"/>
    <w:rsid w:val="00FB26A1"/>
    <w:rsid w:val="00FB2B16"/>
    <w:rsid w:val="00FC5D0E"/>
    <w:rsid w:val="00FC65AF"/>
    <w:rsid w:val="00FD0854"/>
    <w:rsid w:val="00FD4BD9"/>
    <w:rsid w:val="00FD6B7E"/>
    <w:rsid w:val="00FE27AE"/>
    <w:rsid w:val="00FE3342"/>
    <w:rsid w:val="00FE3521"/>
    <w:rsid w:val="00FE5F65"/>
    <w:rsid w:val="00FE74CD"/>
    <w:rsid w:val="00FF0860"/>
    <w:rsid w:val="00FF1229"/>
    <w:rsid w:val="00FF22B0"/>
    <w:rsid w:val="00FF3ED0"/>
    <w:rsid w:val="00FF65A6"/>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0"/>
    <w:lsdException w:name="toc 2" w:uiPriority="0"/>
    <w:lsdException w:name="toc 3" w:uiPriority="0"/>
    <w:lsdException w:name="toc 4" w:uiPriority="39"/>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iPriority="0" w:unhideWhenUsed="1"/>
    <w:lsdException w:name="annotation text" w:locked="1" w:semiHidden="1" w:uiPriority="0" w:unhideWhenUsed="1"/>
    <w:lsdException w:name="header" w:locked="1" w:semiHidden="1" w:uiPriority="0" w:unhideWhenUsed="1"/>
    <w:lsdException w:name="footer" w:locked="1" w:semiHidden="1" w:unhideWhenUsed="1"/>
    <w:lsdException w:name="index heading" w:locked="1" w:semiHidden="1" w:unhideWhenUsed="1"/>
    <w:lsdException w:name="caption" w:uiPriority="0"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iPriority="0" w:unhideWhenUsed="1"/>
    <w:lsdException w:name="line number" w:locked="1" w:semiHidden="1" w:unhideWhenUsed="1"/>
    <w:lsdException w:name="page number" w:locked="1" w:semiHidden="1" w:uiPriority="0" w:unhideWhenUsed="1"/>
    <w:lsdException w:name="endnote reference" w:locked="1" w:semiHidden="1" w:uiPriority="0" w:unhideWhenUsed="1"/>
    <w:lsdException w:name="endnote text" w:locked="1" w:semiHidden="1" w:uiPriority="0" w:unhideWhenUsed="1"/>
    <w:lsdException w:name="table of authorities" w:locked="1" w:semiHidden="1" w:unhideWhenUsed="1"/>
    <w:lsdException w:name="macro" w:locked="1" w:semiHidden="1" w:unhideWhenUsed="1"/>
    <w:lsdException w:name="toa heading" w:locked="1" w:semiHidden="1" w:unhideWhenUsed="1"/>
    <w:lsdException w:name="List" w:locked="1" w:semiHidden="1" w:uiPriority="0"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iPriority="0"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iPriority="0" w:unhideWhenUsed="1"/>
    <w:lsdException w:name="Body Text Indent" w:locked="1" w:semiHidden="1" w:uiPriority="0"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iPriority="0" w:unhideWhenUsed="1"/>
    <w:lsdException w:name="Body Text 3" w:locked="1" w:semiHidden="1" w:uiPriority="0" w:unhideWhenUsed="1"/>
    <w:lsdException w:name="Body Text Indent 2" w:locked="1" w:semiHidden="1" w:uiPriority="0" w:unhideWhenUsed="1"/>
    <w:lsdException w:name="Body Text Indent 3" w:locked="1" w:semiHidden="1" w:uiPriority="0" w:unhideWhenUsed="1"/>
    <w:lsdException w:name="Block Text" w:locked="1" w:semiHidden="1" w:uiPriority="0" w:unhideWhenUsed="1"/>
    <w:lsdException w:name="Hyperlink" w:locked="1" w:semiHidden="1" w:uiPriority="0" w:unhideWhenUsed="1"/>
    <w:lsdException w:name="FollowedHyperlink" w:locked="1" w:semiHidden="1" w:uiPriority="0" w:unhideWhenUsed="1"/>
    <w:lsdException w:name="Strong" w:qFormat="1"/>
    <w:lsdException w:name="Emphasis" w:uiPriority="0" w:qFormat="1"/>
    <w:lsdException w:name="Document Map" w:locked="1" w:semiHidden="1" w:uiPriority="0" w:unhideWhenUsed="1"/>
    <w:lsdException w:name="Plain Text" w:locked="1" w:semiHidden="1" w:uiPriority="0"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0"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iPriority="0"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iPriority="0"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iPriority="0" w:unhideWhenUsed="1"/>
    <w:lsdException w:name="Table Grid" w:uiPriority="0"/>
    <w:lsdException w:name="Table Theme" w:locked="1"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0" w:qFormat="1"/>
    <w:lsdException w:name="Subtle Reference" w:uiPriority="0" w:qFormat="1"/>
    <w:lsdException w:name="Intense Reference" w:uiPriority="0" w:qFormat="1"/>
    <w:lsdException w:name="Book Title" w:uiPriority="0" w:qFormat="1"/>
    <w:lsdException w:name="Bibliography" w:semiHidden="1" w:uiPriority="37" w:unhideWhenUsed="1"/>
    <w:lsdException w:name="TOC Heading" w:uiPriority="0" w:qFormat="1"/>
  </w:latentStyles>
  <w:style w:type="paragraph" w:default="1" w:styleId="a0">
    <w:name w:val="Normal"/>
    <w:qFormat/>
    <w:rsid w:val="00B540EE"/>
    <w:pPr>
      <w:spacing w:after="200" w:line="276" w:lineRule="auto"/>
    </w:pPr>
    <w:rPr>
      <w:sz w:val="22"/>
      <w:szCs w:val="22"/>
      <w:lang w:eastAsia="en-US"/>
    </w:rPr>
  </w:style>
  <w:style w:type="paragraph" w:styleId="1">
    <w:name w:val="heading 1"/>
    <w:basedOn w:val="a0"/>
    <w:next w:val="a0"/>
    <w:link w:val="10"/>
    <w:qFormat/>
    <w:rsid w:val="00B540EE"/>
    <w:pPr>
      <w:keepNext/>
      <w:keepLines/>
      <w:spacing w:before="240" w:after="0"/>
      <w:outlineLvl w:val="0"/>
    </w:pPr>
    <w:rPr>
      <w:rFonts w:ascii="Cambria" w:eastAsia="Times New Roman" w:hAnsi="Cambria"/>
      <w:color w:val="365F91"/>
      <w:sz w:val="32"/>
      <w:szCs w:val="32"/>
      <w:lang w:eastAsia="ru-RU"/>
    </w:rPr>
  </w:style>
  <w:style w:type="paragraph" w:styleId="2">
    <w:name w:val="heading 2"/>
    <w:basedOn w:val="a0"/>
    <w:link w:val="20"/>
    <w:qFormat/>
    <w:rsid w:val="00731D9E"/>
    <w:pPr>
      <w:spacing w:after="0" w:line="360" w:lineRule="auto"/>
      <w:ind w:firstLine="709"/>
      <w:jc w:val="both"/>
      <w:outlineLvl w:val="1"/>
    </w:pPr>
    <w:rPr>
      <w:rFonts w:ascii="Times New Roman" w:eastAsia="@Arial Unicode MS" w:hAnsi="Times New Roman"/>
      <w:b/>
      <w:bCs/>
      <w:sz w:val="28"/>
      <w:szCs w:val="28"/>
      <w:lang w:eastAsia="ru-RU"/>
    </w:rPr>
  </w:style>
  <w:style w:type="paragraph" w:styleId="3">
    <w:name w:val="heading 3"/>
    <w:aliases w:val="Обычный 2"/>
    <w:basedOn w:val="a0"/>
    <w:next w:val="a0"/>
    <w:link w:val="30"/>
    <w:qFormat/>
    <w:rsid w:val="00B91398"/>
    <w:pPr>
      <w:spacing w:before="100" w:beforeAutospacing="1" w:after="100" w:afterAutospacing="1" w:line="240" w:lineRule="auto"/>
      <w:outlineLvl w:val="2"/>
    </w:pPr>
    <w:rPr>
      <w:rFonts w:ascii="Times New Roman" w:hAnsi="Times New Roman"/>
      <w:b/>
      <w:sz w:val="27"/>
      <w:szCs w:val="20"/>
      <w:lang/>
    </w:rPr>
  </w:style>
  <w:style w:type="paragraph" w:styleId="4">
    <w:name w:val="heading 4"/>
    <w:basedOn w:val="a0"/>
    <w:next w:val="a0"/>
    <w:link w:val="40"/>
    <w:qFormat/>
    <w:rsid w:val="00105119"/>
    <w:pPr>
      <w:keepNext/>
      <w:keepLines/>
      <w:spacing w:before="200" w:after="0" w:line="360" w:lineRule="auto"/>
      <w:ind w:left="708"/>
      <w:outlineLvl w:val="3"/>
    </w:pPr>
    <w:rPr>
      <w:rFonts w:ascii="Times New Roman" w:eastAsia="Times New Roman" w:hAnsi="Times New Roman"/>
      <w:b/>
      <w:bCs/>
      <w:iCs/>
      <w:sz w:val="28"/>
    </w:rPr>
  </w:style>
  <w:style w:type="paragraph" w:styleId="5">
    <w:name w:val="heading 5"/>
    <w:basedOn w:val="a0"/>
    <w:next w:val="a0"/>
    <w:link w:val="50"/>
    <w:qFormat/>
    <w:rsid w:val="00B540EE"/>
    <w:pPr>
      <w:keepNext/>
      <w:keepLines/>
      <w:spacing w:before="200" w:after="0"/>
      <w:outlineLvl w:val="4"/>
    </w:pPr>
    <w:rPr>
      <w:rFonts w:ascii="Cambria" w:eastAsia="Times New Roman" w:hAnsi="Cambria"/>
      <w:color w:val="243F60"/>
      <w:sz w:val="20"/>
      <w:szCs w:val="20"/>
      <w:lang w:eastAsia="ru-RU"/>
    </w:rPr>
  </w:style>
  <w:style w:type="paragraph" w:styleId="6">
    <w:name w:val="heading 6"/>
    <w:basedOn w:val="a0"/>
    <w:next w:val="a0"/>
    <w:link w:val="60"/>
    <w:qFormat/>
    <w:rsid w:val="00B540EE"/>
    <w:pPr>
      <w:keepNext/>
      <w:keepLines/>
      <w:spacing w:before="200" w:after="0"/>
      <w:outlineLvl w:val="5"/>
    </w:pPr>
    <w:rPr>
      <w:rFonts w:ascii="Cambria" w:eastAsia="Times New Roman" w:hAnsi="Cambria"/>
      <w:i/>
      <w:iCs/>
      <w:color w:val="243F60"/>
      <w:sz w:val="20"/>
      <w:szCs w:val="20"/>
      <w:lang w:eastAsia="ru-RU"/>
    </w:rPr>
  </w:style>
  <w:style w:type="paragraph" w:styleId="7">
    <w:name w:val="heading 7"/>
    <w:basedOn w:val="a0"/>
    <w:next w:val="a0"/>
    <w:link w:val="70"/>
    <w:qFormat/>
    <w:rsid w:val="00B540EE"/>
    <w:pPr>
      <w:keepNext/>
      <w:keepLines/>
      <w:spacing w:before="200" w:after="0"/>
      <w:outlineLvl w:val="6"/>
    </w:pPr>
    <w:rPr>
      <w:rFonts w:ascii="Cambria" w:eastAsia="Times New Roman" w:hAnsi="Cambria"/>
      <w:i/>
      <w:iCs/>
      <w:color w:val="404040"/>
      <w:sz w:val="20"/>
      <w:szCs w:val="20"/>
      <w:lang w:eastAsia="ru-RU"/>
    </w:rPr>
  </w:style>
  <w:style w:type="paragraph" w:styleId="8">
    <w:name w:val="heading 8"/>
    <w:basedOn w:val="a0"/>
    <w:next w:val="a0"/>
    <w:link w:val="80"/>
    <w:qFormat/>
    <w:rsid w:val="00B540EE"/>
    <w:pPr>
      <w:keepNext/>
      <w:keepLines/>
      <w:spacing w:before="40" w:after="0"/>
      <w:outlineLvl w:val="7"/>
    </w:pPr>
    <w:rPr>
      <w:rFonts w:ascii="Cambria" w:eastAsia="Times New Roman" w:hAnsi="Cambria"/>
      <w:color w:val="272727"/>
      <w:sz w:val="21"/>
      <w:szCs w:val="21"/>
      <w:lang w:eastAsia="ru-RU"/>
    </w:rPr>
  </w:style>
  <w:style w:type="paragraph" w:styleId="9">
    <w:name w:val="heading 9"/>
    <w:basedOn w:val="a0"/>
    <w:next w:val="a0"/>
    <w:link w:val="90"/>
    <w:qFormat/>
    <w:rsid w:val="00B540EE"/>
    <w:pPr>
      <w:keepNext/>
      <w:keepLines/>
      <w:spacing w:before="200" w:after="0"/>
      <w:outlineLvl w:val="8"/>
    </w:pPr>
    <w:rPr>
      <w:rFonts w:ascii="Cambria" w:eastAsia="Times New Roman" w:hAnsi="Cambria"/>
      <w:i/>
      <w:iCs/>
      <w:color w:val="404040"/>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locked/>
    <w:rsid w:val="00B540EE"/>
    <w:rPr>
      <w:rFonts w:ascii="Cambria" w:hAnsi="Cambria" w:cs="Times New Roman"/>
      <w:color w:val="365F91"/>
      <w:sz w:val="32"/>
    </w:rPr>
  </w:style>
  <w:style w:type="character" w:customStyle="1" w:styleId="20">
    <w:name w:val="Заголовок 2 Знак"/>
    <w:basedOn w:val="a1"/>
    <w:link w:val="2"/>
    <w:locked/>
    <w:rsid w:val="00731D9E"/>
    <w:rPr>
      <w:rFonts w:ascii="Times New Roman" w:eastAsia="@Arial Unicode MS" w:hAnsi="Times New Roman" w:cs="Times New Roman"/>
      <w:b/>
      <w:sz w:val="28"/>
      <w:lang w:eastAsia="ru-RU"/>
    </w:rPr>
  </w:style>
  <w:style w:type="character" w:customStyle="1" w:styleId="Heading3Char">
    <w:name w:val="Heading 3 Char"/>
    <w:aliases w:val="Обычный 2 Char"/>
    <w:basedOn w:val="a1"/>
    <w:link w:val="3"/>
    <w:locked/>
    <w:rsid w:val="00B540EE"/>
    <w:rPr>
      <w:rFonts w:ascii="Arial" w:hAnsi="Arial" w:cs="Times New Roman"/>
      <w:b/>
      <w:sz w:val="26"/>
      <w:lang w:eastAsia="ru-RU"/>
    </w:rPr>
  </w:style>
  <w:style w:type="character" w:customStyle="1" w:styleId="40">
    <w:name w:val="Заголовок 4 Знак"/>
    <w:basedOn w:val="a1"/>
    <w:link w:val="4"/>
    <w:locked/>
    <w:rsid w:val="00105119"/>
    <w:rPr>
      <w:rFonts w:ascii="Times New Roman" w:hAnsi="Times New Roman" w:cs="Times New Roman"/>
      <w:b/>
      <w:sz w:val="22"/>
      <w:lang w:eastAsia="en-US"/>
    </w:rPr>
  </w:style>
  <w:style w:type="character" w:customStyle="1" w:styleId="50">
    <w:name w:val="Заголовок 5 Знак"/>
    <w:basedOn w:val="a1"/>
    <w:link w:val="5"/>
    <w:locked/>
    <w:rsid w:val="00B540EE"/>
    <w:rPr>
      <w:rFonts w:ascii="Cambria" w:hAnsi="Cambria" w:cs="Times New Roman"/>
      <w:color w:val="243F60"/>
    </w:rPr>
  </w:style>
  <w:style w:type="character" w:customStyle="1" w:styleId="60">
    <w:name w:val="Заголовок 6 Знак"/>
    <w:basedOn w:val="a1"/>
    <w:link w:val="6"/>
    <w:locked/>
    <w:rsid w:val="00B540EE"/>
    <w:rPr>
      <w:rFonts w:ascii="Cambria" w:hAnsi="Cambria" w:cs="Times New Roman"/>
      <w:i/>
      <w:color w:val="243F60"/>
    </w:rPr>
  </w:style>
  <w:style w:type="character" w:customStyle="1" w:styleId="70">
    <w:name w:val="Заголовок 7 Знак"/>
    <w:basedOn w:val="a1"/>
    <w:link w:val="7"/>
    <w:locked/>
    <w:rsid w:val="00B540EE"/>
    <w:rPr>
      <w:rFonts w:ascii="Cambria" w:hAnsi="Cambria" w:cs="Times New Roman"/>
      <w:i/>
      <w:color w:val="404040"/>
    </w:rPr>
  </w:style>
  <w:style w:type="character" w:customStyle="1" w:styleId="80">
    <w:name w:val="Заголовок 8 Знак"/>
    <w:basedOn w:val="a1"/>
    <w:link w:val="8"/>
    <w:locked/>
    <w:rsid w:val="00B540EE"/>
    <w:rPr>
      <w:rFonts w:ascii="Cambria" w:hAnsi="Cambria" w:cs="Times New Roman"/>
      <w:color w:val="272727"/>
      <w:sz w:val="21"/>
    </w:rPr>
  </w:style>
  <w:style w:type="character" w:customStyle="1" w:styleId="90">
    <w:name w:val="Заголовок 9 Знак"/>
    <w:basedOn w:val="a1"/>
    <w:link w:val="9"/>
    <w:locked/>
    <w:rsid w:val="00B540EE"/>
    <w:rPr>
      <w:rFonts w:ascii="Cambria" w:hAnsi="Cambria" w:cs="Times New Roman"/>
      <w:i/>
      <w:color w:val="404040"/>
      <w:sz w:val="20"/>
    </w:rPr>
  </w:style>
  <w:style w:type="character" w:customStyle="1" w:styleId="30">
    <w:name w:val="Заголовок 3 Знак"/>
    <w:aliases w:val="Обычный 2 Знак"/>
    <w:link w:val="3"/>
    <w:locked/>
    <w:rsid w:val="00B91398"/>
    <w:rPr>
      <w:rFonts w:ascii="Times New Roman" w:hAnsi="Times New Roman"/>
      <w:b/>
      <w:sz w:val="27"/>
    </w:rPr>
  </w:style>
  <w:style w:type="table" w:styleId="a4">
    <w:name w:val="Table Grid"/>
    <w:basedOn w:val="a2"/>
    <w:rsid w:val="00B540E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Абзац списка1"/>
    <w:basedOn w:val="a0"/>
    <w:rsid w:val="00B540EE"/>
    <w:pPr>
      <w:spacing w:after="0" w:line="240" w:lineRule="auto"/>
      <w:ind w:left="708"/>
    </w:pPr>
    <w:rPr>
      <w:rFonts w:ascii="Times New Roman" w:hAnsi="Times New Roman"/>
      <w:sz w:val="20"/>
      <w:szCs w:val="20"/>
      <w:lang w:eastAsia="ru-RU"/>
    </w:rPr>
  </w:style>
  <w:style w:type="character" w:customStyle="1" w:styleId="a5">
    <w:name w:val="заголовок столбца Знак"/>
    <w:link w:val="a6"/>
    <w:uiPriority w:val="99"/>
    <w:locked/>
    <w:rsid w:val="00B540EE"/>
    <w:rPr>
      <w:b/>
      <w:color w:val="000000"/>
      <w:sz w:val="16"/>
      <w:lang w:eastAsia="ar-SA" w:bidi="ar-SA"/>
    </w:rPr>
  </w:style>
  <w:style w:type="paragraph" w:customStyle="1" w:styleId="a6">
    <w:name w:val="заголовок столбца"/>
    <w:basedOn w:val="a0"/>
    <w:link w:val="a5"/>
    <w:uiPriority w:val="99"/>
    <w:rsid w:val="00B540EE"/>
    <w:pPr>
      <w:suppressAutoHyphens/>
      <w:snapToGrid w:val="0"/>
      <w:spacing w:after="120" w:line="240" w:lineRule="auto"/>
      <w:jc w:val="center"/>
    </w:pPr>
    <w:rPr>
      <w:b/>
      <w:color w:val="000000"/>
      <w:sz w:val="16"/>
      <w:szCs w:val="20"/>
      <w:lang w:eastAsia="ar-SA"/>
    </w:rPr>
  </w:style>
  <w:style w:type="character" w:customStyle="1" w:styleId="apple-converted-space">
    <w:name w:val="apple-converted-space"/>
    <w:rsid w:val="00B540EE"/>
  </w:style>
  <w:style w:type="character" w:customStyle="1" w:styleId="s4">
    <w:name w:val="s4"/>
    <w:uiPriority w:val="99"/>
    <w:rsid w:val="00B540EE"/>
  </w:style>
  <w:style w:type="paragraph" w:styleId="a7">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0"/>
    <w:rsid w:val="00B540EE"/>
    <w:pPr>
      <w:spacing w:before="100" w:beforeAutospacing="1" w:after="100" w:afterAutospacing="1" w:line="240" w:lineRule="auto"/>
    </w:pPr>
    <w:rPr>
      <w:rFonts w:eastAsia="Times New Roman"/>
      <w:sz w:val="24"/>
      <w:szCs w:val="24"/>
      <w:lang w:eastAsia="ru-RU"/>
    </w:rPr>
  </w:style>
  <w:style w:type="paragraph" w:styleId="a8">
    <w:name w:val="List Paragraph"/>
    <w:basedOn w:val="a0"/>
    <w:link w:val="a9"/>
    <w:qFormat/>
    <w:rsid w:val="00B540EE"/>
    <w:pPr>
      <w:spacing w:after="0" w:line="240" w:lineRule="auto"/>
      <w:ind w:left="720"/>
      <w:contextualSpacing/>
    </w:pPr>
    <w:rPr>
      <w:sz w:val="24"/>
      <w:szCs w:val="20"/>
      <w:lang w:eastAsia="ru-RU"/>
    </w:rPr>
  </w:style>
  <w:style w:type="character" w:styleId="aa">
    <w:name w:val="Strong"/>
    <w:basedOn w:val="a1"/>
    <w:uiPriority w:val="99"/>
    <w:qFormat/>
    <w:rsid w:val="00B540EE"/>
    <w:rPr>
      <w:rFonts w:cs="Times New Roman"/>
      <w:b/>
    </w:rPr>
  </w:style>
  <w:style w:type="paragraph" w:styleId="ab">
    <w:name w:val="Balloon Text"/>
    <w:basedOn w:val="a0"/>
    <w:link w:val="ac"/>
    <w:semiHidden/>
    <w:rsid w:val="00B540EE"/>
    <w:pPr>
      <w:spacing w:after="0" w:line="240" w:lineRule="auto"/>
    </w:pPr>
    <w:rPr>
      <w:rFonts w:ascii="Tahoma" w:eastAsia="Times New Roman" w:hAnsi="Tahoma"/>
      <w:sz w:val="16"/>
      <w:szCs w:val="16"/>
      <w:lang w:eastAsia="ru-RU"/>
    </w:rPr>
  </w:style>
  <w:style w:type="character" w:customStyle="1" w:styleId="ac">
    <w:name w:val="Текст выноски Знак"/>
    <w:basedOn w:val="a1"/>
    <w:link w:val="ab"/>
    <w:semiHidden/>
    <w:locked/>
    <w:rsid w:val="00B540EE"/>
    <w:rPr>
      <w:rFonts w:ascii="Tahoma" w:hAnsi="Tahoma" w:cs="Times New Roman"/>
      <w:sz w:val="16"/>
    </w:rPr>
  </w:style>
  <w:style w:type="paragraph" w:styleId="ad">
    <w:name w:val="header"/>
    <w:basedOn w:val="a0"/>
    <w:link w:val="ae"/>
    <w:rsid w:val="00B540EE"/>
    <w:pPr>
      <w:tabs>
        <w:tab w:val="center" w:pos="4677"/>
        <w:tab w:val="right" w:pos="9355"/>
      </w:tabs>
      <w:spacing w:after="0" w:line="240" w:lineRule="auto"/>
    </w:pPr>
    <w:rPr>
      <w:rFonts w:ascii="Times New Roman" w:hAnsi="Times New Roman"/>
      <w:sz w:val="28"/>
      <w:szCs w:val="20"/>
      <w:lang/>
    </w:rPr>
  </w:style>
  <w:style w:type="character" w:customStyle="1" w:styleId="HeaderChar">
    <w:name w:val="Header Char"/>
    <w:basedOn w:val="a1"/>
    <w:link w:val="ad"/>
    <w:uiPriority w:val="99"/>
    <w:locked/>
    <w:rsid w:val="00B540EE"/>
    <w:rPr>
      <w:rFonts w:ascii="Calibri" w:hAnsi="Calibri" w:cs="Times New Roman"/>
    </w:rPr>
  </w:style>
  <w:style w:type="character" w:customStyle="1" w:styleId="ae">
    <w:name w:val="Верхний колонтитул Знак"/>
    <w:link w:val="ad"/>
    <w:locked/>
    <w:rsid w:val="00B540EE"/>
    <w:rPr>
      <w:rFonts w:ascii="Times New Roman" w:hAnsi="Times New Roman"/>
      <w:sz w:val="28"/>
    </w:rPr>
  </w:style>
  <w:style w:type="paragraph" w:styleId="af">
    <w:name w:val="footer"/>
    <w:basedOn w:val="a0"/>
    <w:link w:val="af0"/>
    <w:uiPriority w:val="99"/>
    <w:rsid w:val="00B540EE"/>
    <w:pPr>
      <w:tabs>
        <w:tab w:val="center" w:pos="4677"/>
        <w:tab w:val="right" w:pos="9355"/>
      </w:tabs>
      <w:spacing w:after="0" w:line="240" w:lineRule="auto"/>
    </w:pPr>
    <w:rPr>
      <w:rFonts w:ascii="Times New Roman" w:hAnsi="Times New Roman"/>
      <w:sz w:val="28"/>
      <w:szCs w:val="20"/>
      <w:lang/>
    </w:rPr>
  </w:style>
  <w:style w:type="character" w:customStyle="1" w:styleId="FooterChar">
    <w:name w:val="Footer Char"/>
    <w:basedOn w:val="a1"/>
    <w:link w:val="af"/>
    <w:uiPriority w:val="99"/>
    <w:locked/>
    <w:rsid w:val="00B540EE"/>
    <w:rPr>
      <w:rFonts w:ascii="Calibri" w:hAnsi="Calibri" w:cs="Times New Roman"/>
    </w:rPr>
  </w:style>
  <w:style w:type="character" w:customStyle="1" w:styleId="af0">
    <w:name w:val="Нижний колонтитул Знак"/>
    <w:link w:val="af"/>
    <w:uiPriority w:val="99"/>
    <w:locked/>
    <w:rsid w:val="00B540EE"/>
    <w:rPr>
      <w:rFonts w:ascii="Times New Roman" w:hAnsi="Times New Roman"/>
      <w:sz w:val="28"/>
    </w:rPr>
  </w:style>
  <w:style w:type="paragraph" w:customStyle="1" w:styleId="ConsPlusNormal">
    <w:name w:val="ConsPlusNormal"/>
    <w:rsid w:val="00B540EE"/>
    <w:pPr>
      <w:widowControl w:val="0"/>
      <w:autoSpaceDE w:val="0"/>
      <w:autoSpaceDN w:val="0"/>
      <w:adjustRightInd w:val="0"/>
    </w:pPr>
    <w:rPr>
      <w:rFonts w:ascii="Arial" w:eastAsia="Times New Roman" w:hAnsi="Arial" w:cs="Arial"/>
    </w:rPr>
  </w:style>
  <w:style w:type="paragraph" w:styleId="af1">
    <w:name w:val="No Spacing"/>
    <w:aliases w:val="основа,Без интервала11"/>
    <w:link w:val="af2"/>
    <w:qFormat/>
    <w:rsid w:val="00B540EE"/>
    <w:pPr>
      <w:ind w:firstLine="709"/>
      <w:jc w:val="both"/>
    </w:pPr>
    <w:rPr>
      <w:rFonts w:ascii="Times New Roman" w:hAnsi="Times New Roman"/>
      <w:sz w:val="22"/>
      <w:szCs w:val="22"/>
      <w:lang w:eastAsia="en-US"/>
    </w:rPr>
  </w:style>
  <w:style w:type="paragraph" w:customStyle="1" w:styleId="12">
    <w:name w:val="Обычный1"/>
    <w:rsid w:val="00B540EE"/>
    <w:rPr>
      <w:rFonts w:ascii="Times New Roman" w:eastAsia="?????? Pro W3" w:hAnsi="Times New Roman"/>
      <w:color w:val="000000"/>
      <w:sz w:val="24"/>
    </w:rPr>
  </w:style>
  <w:style w:type="character" w:customStyle="1" w:styleId="dash041e005f0431005f044b005f0447005f043d005f044b005f0439005f005fchar1char1">
    <w:name w:val="dash041e_005f0431_005f044b_005f0447_005f043d_005f044b_005f0439_005f_005fchar1__char1"/>
    <w:rsid w:val="00B540EE"/>
    <w:rPr>
      <w:rFonts w:ascii="Times New Roman" w:hAnsi="Times New Roman"/>
      <w:sz w:val="24"/>
      <w:u w:val="none"/>
      <w:effect w:val="none"/>
    </w:rPr>
  </w:style>
  <w:style w:type="character" w:styleId="af3">
    <w:name w:val="footnote reference"/>
    <w:basedOn w:val="a1"/>
    <w:rsid w:val="00B540EE"/>
    <w:rPr>
      <w:rFonts w:cs="Times New Roman"/>
      <w:vertAlign w:val="superscript"/>
    </w:rPr>
  </w:style>
  <w:style w:type="paragraph" w:customStyle="1" w:styleId="dash041e005f0431005f044b005f0447005f043d005f044b005f0439">
    <w:name w:val="dash041e_005f0431_005f044b_005f0447_005f043d_005f044b_005f0439"/>
    <w:basedOn w:val="a0"/>
    <w:rsid w:val="00B540EE"/>
    <w:pPr>
      <w:spacing w:after="0" w:line="240" w:lineRule="auto"/>
    </w:pPr>
    <w:rPr>
      <w:rFonts w:ascii="Times New Roman" w:eastAsia="Times New Roman" w:hAnsi="Times New Roman"/>
      <w:sz w:val="24"/>
      <w:szCs w:val="24"/>
      <w:lang w:eastAsia="ru-RU"/>
    </w:rPr>
  </w:style>
  <w:style w:type="character" w:customStyle="1" w:styleId="dash041e0431044b0447043d044b0439char1">
    <w:name w:val="dash041e_0431_044b_0447_043d_044b_0439__char1"/>
    <w:rsid w:val="00B540EE"/>
    <w:rPr>
      <w:rFonts w:ascii="Times New Roman" w:hAnsi="Times New Roman"/>
      <w:sz w:val="24"/>
      <w:u w:val="none"/>
      <w:effect w:val="none"/>
    </w:rPr>
  </w:style>
  <w:style w:type="paragraph" w:customStyle="1" w:styleId="dash041e0431044b0447043d044b0439">
    <w:name w:val="dash041e_0431_044b_0447_043d_044b_0439"/>
    <w:basedOn w:val="a0"/>
    <w:rsid w:val="00B540EE"/>
    <w:pPr>
      <w:spacing w:after="0" w:line="240" w:lineRule="auto"/>
    </w:pPr>
    <w:rPr>
      <w:rFonts w:ascii="Times New Roman" w:eastAsia="Times New Roman" w:hAnsi="Times New Roman"/>
      <w:sz w:val="24"/>
      <w:szCs w:val="24"/>
      <w:lang w:eastAsia="ru-RU"/>
    </w:rPr>
  </w:style>
  <w:style w:type="paragraph" w:styleId="af4">
    <w:name w:val="footnote text"/>
    <w:aliases w:val="Знак6,F1"/>
    <w:basedOn w:val="a0"/>
    <w:link w:val="af5"/>
    <w:rsid w:val="00B540EE"/>
    <w:pPr>
      <w:spacing w:after="0" w:line="240" w:lineRule="auto"/>
    </w:pPr>
    <w:rPr>
      <w:rFonts w:ascii="Times New Roman" w:eastAsia="Times New Roman" w:hAnsi="Times New Roman"/>
      <w:sz w:val="20"/>
      <w:szCs w:val="20"/>
      <w:lang w:eastAsia="ru-RU"/>
    </w:rPr>
  </w:style>
  <w:style w:type="character" w:customStyle="1" w:styleId="af5">
    <w:name w:val="Текст сноски Знак"/>
    <w:aliases w:val="Знак6 Знак,F1 Знак"/>
    <w:basedOn w:val="a1"/>
    <w:link w:val="af4"/>
    <w:locked/>
    <w:rsid w:val="00B540EE"/>
    <w:rPr>
      <w:rFonts w:ascii="Times New Roman" w:hAnsi="Times New Roman" w:cs="Times New Roman"/>
      <w:sz w:val="20"/>
      <w:lang w:eastAsia="ru-RU"/>
    </w:rPr>
  </w:style>
  <w:style w:type="paragraph" w:customStyle="1" w:styleId="normacttext">
    <w:name w:val="norm_act_text"/>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styleId="af6">
    <w:name w:val="Hyperlink"/>
    <w:basedOn w:val="a1"/>
    <w:rsid w:val="00B540EE"/>
    <w:rPr>
      <w:rFonts w:cs="Times New Roman"/>
      <w:color w:val="0000FF"/>
      <w:u w:val="single"/>
    </w:rPr>
  </w:style>
  <w:style w:type="paragraph" w:customStyle="1" w:styleId="Default">
    <w:name w:val="Default"/>
    <w:rsid w:val="00B540EE"/>
    <w:pPr>
      <w:autoSpaceDE w:val="0"/>
      <w:autoSpaceDN w:val="0"/>
      <w:adjustRightInd w:val="0"/>
    </w:pPr>
    <w:rPr>
      <w:rFonts w:ascii="Arial" w:hAnsi="Arial" w:cs="Arial"/>
      <w:color w:val="000000"/>
      <w:sz w:val="24"/>
      <w:szCs w:val="24"/>
      <w:lang w:eastAsia="en-US"/>
    </w:rPr>
  </w:style>
  <w:style w:type="paragraph" w:customStyle="1" w:styleId="pagetext">
    <w:name w:val="page_text"/>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7">
    <w:name w:val="Сноска"/>
    <w:uiPriority w:val="99"/>
    <w:rsid w:val="00B540EE"/>
    <w:rPr>
      <w:rFonts w:ascii="Times New Roman" w:hAnsi="Times New Roman"/>
      <w:spacing w:val="0"/>
      <w:sz w:val="18"/>
    </w:rPr>
  </w:style>
  <w:style w:type="character" w:customStyle="1" w:styleId="af8">
    <w:name w:val="Основной текст_"/>
    <w:link w:val="68"/>
    <w:uiPriority w:val="99"/>
    <w:locked/>
    <w:rsid w:val="00B540EE"/>
    <w:rPr>
      <w:shd w:val="clear" w:color="auto" w:fill="FFFFFF"/>
    </w:rPr>
  </w:style>
  <w:style w:type="character" w:customStyle="1" w:styleId="13">
    <w:name w:val="Основной текст1"/>
    <w:uiPriority w:val="99"/>
    <w:rsid w:val="00B540EE"/>
    <w:rPr>
      <w:shd w:val="clear" w:color="auto" w:fill="FFFFFF"/>
    </w:rPr>
  </w:style>
  <w:style w:type="character" w:customStyle="1" w:styleId="af9">
    <w:name w:val="Основной текст + Курсив"/>
    <w:uiPriority w:val="99"/>
    <w:rsid w:val="00B540EE"/>
    <w:rPr>
      <w:i/>
      <w:shd w:val="clear" w:color="auto" w:fill="FFFFFF"/>
    </w:rPr>
  </w:style>
  <w:style w:type="character" w:customStyle="1" w:styleId="120">
    <w:name w:val="Основной текст (12)"/>
    <w:uiPriority w:val="99"/>
    <w:rsid w:val="00B540EE"/>
    <w:rPr>
      <w:rFonts w:ascii="Times New Roman" w:hAnsi="Times New Roman"/>
      <w:spacing w:val="0"/>
      <w:sz w:val="22"/>
    </w:rPr>
  </w:style>
  <w:style w:type="character" w:customStyle="1" w:styleId="121">
    <w:name w:val="Основной текст (12) + Не курсив"/>
    <w:uiPriority w:val="99"/>
    <w:rsid w:val="00B540EE"/>
    <w:rPr>
      <w:rFonts w:ascii="Times New Roman" w:hAnsi="Times New Roman"/>
      <w:i/>
      <w:spacing w:val="0"/>
      <w:sz w:val="22"/>
    </w:rPr>
  </w:style>
  <w:style w:type="paragraph" w:customStyle="1" w:styleId="68">
    <w:name w:val="Основной текст68"/>
    <w:basedOn w:val="a0"/>
    <w:link w:val="af8"/>
    <w:uiPriority w:val="99"/>
    <w:rsid w:val="00B540EE"/>
    <w:pPr>
      <w:shd w:val="clear" w:color="auto" w:fill="FFFFFF"/>
      <w:spacing w:after="780" w:line="211" w:lineRule="exact"/>
      <w:jc w:val="right"/>
    </w:pPr>
    <w:rPr>
      <w:sz w:val="20"/>
      <w:szCs w:val="20"/>
      <w:shd w:val="clear" w:color="auto" w:fill="FFFFFF"/>
      <w:lang/>
    </w:rPr>
  </w:style>
  <w:style w:type="paragraph" w:styleId="afa">
    <w:name w:val="Body Text"/>
    <w:aliases w:val="body text,Основной текст Знак Знак,Основной текст отчета,Основной текст отчета Знак,Основной текст отчета Знак Знак Знак,DTP Body Text"/>
    <w:basedOn w:val="a0"/>
    <w:link w:val="afb"/>
    <w:rsid w:val="00B540EE"/>
    <w:pPr>
      <w:spacing w:after="120"/>
    </w:pPr>
    <w:rPr>
      <w:rFonts w:eastAsia="Times New Roman"/>
      <w:sz w:val="20"/>
      <w:szCs w:val="20"/>
      <w:lang w:eastAsia="ru-RU"/>
    </w:rPr>
  </w:style>
  <w:style w:type="character" w:customStyle="1" w:styleId="afb">
    <w:name w:val="Основной текст Знак"/>
    <w:aliases w:val="body text Знак,Основной текст Знак Знак Знак,Основной текст отчета Знак1,Основной текст отчета Знак Знак,Основной текст отчета Знак Знак Знак Знак,DTP Body Text Знак"/>
    <w:basedOn w:val="a1"/>
    <w:link w:val="afa"/>
    <w:locked/>
    <w:rsid w:val="00B540EE"/>
    <w:rPr>
      <w:rFonts w:ascii="Calibri" w:hAnsi="Calibri" w:cs="Times New Roman"/>
    </w:rPr>
  </w:style>
  <w:style w:type="character" w:styleId="afc">
    <w:name w:val="Emphasis"/>
    <w:basedOn w:val="a1"/>
    <w:qFormat/>
    <w:rsid w:val="00B540EE"/>
    <w:rPr>
      <w:rFonts w:cs="Times New Roman"/>
      <w:i/>
      <w:sz w:val="24"/>
    </w:rPr>
  </w:style>
  <w:style w:type="character" w:customStyle="1" w:styleId="Zag11">
    <w:name w:val="Zag_11"/>
    <w:uiPriority w:val="99"/>
    <w:rsid w:val="00B540EE"/>
  </w:style>
  <w:style w:type="paragraph" w:styleId="afd">
    <w:name w:val="Body Text Indent"/>
    <w:basedOn w:val="a0"/>
    <w:link w:val="afe"/>
    <w:rsid w:val="00B540EE"/>
    <w:pPr>
      <w:spacing w:after="120"/>
      <w:ind w:left="283"/>
    </w:pPr>
  </w:style>
  <w:style w:type="character" w:customStyle="1" w:styleId="afe">
    <w:name w:val="Основной текст с отступом Знак"/>
    <w:basedOn w:val="a1"/>
    <w:link w:val="afd"/>
    <w:locked/>
    <w:rsid w:val="00B540EE"/>
    <w:rPr>
      <w:rFonts w:cs="Times New Roman"/>
    </w:rPr>
  </w:style>
  <w:style w:type="character" w:styleId="aff">
    <w:name w:val="FollowedHyperlink"/>
    <w:basedOn w:val="a1"/>
    <w:rsid w:val="00B540EE"/>
    <w:rPr>
      <w:rFonts w:cs="Times New Roman"/>
      <w:color w:val="800080"/>
      <w:u w:val="single"/>
    </w:rPr>
  </w:style>
  <w:style w:type="paragraph" w:customStyle="1" w:styleId="xl66">
    <w:name w:val="xl66"/>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7">
    <w:name w:val="xl67"/>
    <w:basedOn w:val="a0"/>
    <w:uiPriority w:val="99"/>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8">
    <w:name w:val="xl68"/>
    <w:basedOn w:val="a0"/>
    <w:uiPriority w:val="99"/>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9">
    <w:name w:val="xl69"/>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70">
    <w:name w:val="xl70"/>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1">
    <w:name w:val="xl71"/>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2">
    <w:name w:val="xl72"/>
    <w:basedOn w:val="a0"/>
    <w:uiPriority w:val="99"/>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3">
    <w:name w:val="xl73"/>
    <w:basedOn w:val="a0"/>
    <w:uiPriority w:val="99"/>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4">
    <w:name w:val="xl74"/>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75">
    <w:name w:val="xl75"/>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6">
    <w:name w:val="xl76"/>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7">
    <w:name w:val="xl77"/>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8">
    <w:name w:val="xl78"/>
    <w:basedOn w:val="a0"/>
    <w:uiPriority w:val="99"/>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79">
    <w:name w:val="xl79"/>
    <w:basedOn w:val="a0"/>
    <w:uiPriority w:val="99"/>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80">
    <w:name w:val="xl80"/>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1">
    <w:name w:val="xl81"/>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2">
    <w:name w:val="xl82"/>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83">
    <w:name w:val="xl83"/>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4">
    <w:name w:val="xl84"/>
    <w:basedOn w:val="a0"/>
    <w:uiPriority w:val="99"/>
    <w:rsid w:val="00B540EE"/>
    <w:pP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5">
    <w:name w:val="xl85"/>
    <w:basedOn w:val="a0"/>
    <w:uiPriority w:val="99"/>
    <w:rsid w:val="00B540EE"/>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6">
    <w:name w:val="xl86"/>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7">
    <w:name w:val="xl87"/>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8">
    <w:name w:val="xl88"/>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9">
    <w:name w:val="xl89"/>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0">
    <w:name w:val="xl90"/>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1">
    <w:name w:val="xl91"/>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2">
    <w:name w:val="xl92"/>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3">
    <w:name w:val="xl93"/>
    <w:basedOn w:val="a0"/>
    <w:uiPriority w:val="99"/>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94">
    <w:name w:val="xl94"/>
    <w:basedOn w:val="a0"/>
    <w:uiPriority w:val="99"/>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95">
    <w:name w:val="xl95"/>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6">
    <w:name w:val="xl96"/>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7">
    <w:name w:val="xl97"/>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8">
    <w:name w:val="xl98"/>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9">
    <w:name w:val="xl99"/>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00">
    <w:name w:val="xl100"/>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1">
    <w:name w:val="xl101"/>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2">
    <w:name w:val="xl102"/>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
    <w:name w:val="xl103"/>
    <w:basedOn w:val="a0"/>
    <w:uiPriority w:val="99"/>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104">
    <w:name w:val="xl104"/>
    <w:basedOn w:val="a0"/>
    <w:uiPriority w:val="99"/>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105">
    <w:name w:val="xl105"/>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6">
    <w:name w:val="xl106"/>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7">
    <w:name w:val="xl107"/>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8">
    <w:name w:val="xl108"/>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9">
    <w:name w:val="xl109"/>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0">
    <w:name w:val="xl110"/>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111">
    <w:name w:val="xl111"/>
    <w:basedOn w:val="a0"/>
    <w:uiPriority w:val="99"/>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12">
    <w:name w:val="xl112"/>
    <w:basedOn w:val="a0"/>
    <w:uiPriority w:val="99"/>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3">
    <w:name w:val="xl113"/>
    <w:basedOn w:val="a0"/>
    <w:uiPriority w:val="99"/>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4">
    <w:name w:val="xl114"/>
    <w:basedOn w:val="a0"/>
    <w:uiPriority w:val="99"/>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5">
    <w:name w:val="xl115"/>
    <w:basedOn w:val="a0"/>
    <w:uiPriority w:val="99"/>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6">
    <w:name w:val="xl116"/>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7">
    <w:name w:val="xl117"/>
    <w:basedOn w:val="a0"/>
    <w:uiPriority w:val="99"/>
    <w:rsid w:val="00B540EE"/>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8">
    <w:name w:val="xl118"/>
    <w:basedOn w:val="a0"/>
    <w:uiPriority w:val="99"/>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19">
    <w:name w:val="xl119"/>
    <w:basedOn w:val="a0"/>
    <w:uiPriority w:val="99"/>
    <w:rsid w:val="00B540EE"/>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0">
    <w:name w:val="xl120"/>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1">
    <w:name w:val="xl121"/>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2">
    <w:name w:val="xl122"/>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3">
    <w:name w:val="xl123"/>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24">
    <w:name w:val="xl124"/>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5">
    <w:name w:val="xl125"/>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126">
    <w:name w:val="xl126"/>
    <w:basedOn w:val="a0"/>
    <w:uiPriority w:val="99"/>
    <w:rsid w:val="00B540EE"/>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7">
    <w:name w:val="xl127"/>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28">
    <w:name w:val="xl128"/>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9">
    <w:name w:val="xl129"/>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0">
    <w:name w:val="xl130"/>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1">
    <w:name w:val="xl131"/>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32">
    <w:name w:val="xl132"/>
    <w:basedOn w:val="a0"/>
    <w:uiPriority w:val="99"/>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133">
    <w:name w:val="xl133"/>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4">
    <w:name w:val="xl134"/>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5">
    <w:name w:val="xl135"/>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6">
    <w:name w:val="xl136"/>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7">
    <w:name w:val="xl137"/>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8">
    <w:name w:val="xl138"/>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9">
    <w:name w:val="xl139"/>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40">
    <w:name w:val="xl140"/>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1">
    <w:name w:val="xl141"/>
    <w:basedOn w:val="a0"/>
    <w:uiPriority w:val="99"/>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42">
    <w:name w:val="xl142"/>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3">
    <w:name w:val="xl143"/>
    <w:basedOn w:val="a0"/>
    <w:uiPriority w:val="99"/>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4">
    <w:name w:val="xl144"/>
    <w:basedOn w:val="a0"/>
    <w:uiPriority w:val="99"/>
    <w:rsid w:val="00B540EE"/>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45">
    <w:name w:val="xl145"/>
    <w:basedOn w:val="a0"/>
    <w:uiPriority w:val="99"/>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6">
    <w:name w:val="xl146"/>
    <w:basedOn w:val="a0"/>
    <w:uiPriority w:val="99"/>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7">
    <w:name w:val="xl147"/>
    <w:basedOn w:val="a0"/>
    <w:uiPriority w:val="99"/>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8">
    <w:name w:val="xl148"/>
    <w:basedOn w:val="a0"/>
    <w:uiPriority w:val="99"/>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9">
    <w:name w:val="xl149"/>
    <w:basedOn w:val="a0"/>
    <w:uiPriority w:val="99"/>
    <w:rsid w:val="00B540EE"/>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50">
    <w:name w:val="xl150"/>
    <w:basedOn w:val="a0"/>
    <w:uiPriority w:val="99"/>
    <w:rsid w:val="00B540EE"/>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51">
    <w:name w:val="xl151"/>
    <w:basedOn w:val="a0"/>
    <w:uiPriority w:val="99"/>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2">
    <w:name w:val="xl152"/>
    <w:basedOn w:val="a0"/>
    <w:uiPriority w:val="99"/>
    <w:rsid w:val="00B540EE"/>
    <w:pPr>
      <w:pBdr>
        <w:top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3">
    <w:name w:val="xl153"/>
    <w:basedOn w:val="a0"/>
    <w:uiPriority w:val="99"/>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4">
    <w:name w:val="xl154"/>
    <w:basedOn w:val="a0"/>
    <w:uiPriority w:val="99"/>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5">
    <w:name w:val="xl155"/>
    <w:basedOn w:val="a0"/>
    <w:uiPriority w:val="99"/>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6">
    <w:name w:val="xl156"/>
    <w:basedOn w:val="a0"/>
    <w:uiPriority w:val="99"/>
    <w:rsid w:val="00B540EE"/>
    <w:pPr>
      <w:pBdr>
        <w:top w:val="single" w:sz="4" w:space="0" w:color="auto"/>
        <w:left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7">
    <w:name w:val="xl157"/>
    <w:basedOn w:val="a0"/>
    <w:uiPriority w:val="99"/>
    <w:rsid w:val="00B540EE"/>
    <w:pPr>
      <w:pBdr>
        <w:top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8">
    <w:name w:val="xl158"/>
    <w:basedOn w:val="a0"/>
    <w:uiPriority w:val="99"/>
    <w:rsid w:val="00B540EE"/>
    <w:pPr>
      <w:pBdr>
        <w:top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9">
    <w:name w:val="xl159"/>
    <w:basedOn w:val="a0"/>
    <w:uiPriority w:val="99"/>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8"/>
      <w:szCs w:val="28"/>
      <w:lang w:eastAsia="ru-RU"/>
    </w:rPr>
  </w:style>
  <w:style w:type="paragraph" w:customStyle="1" w:styleId="xl160">
    <w:name w:val="xl160"/>
    <w:basedOn w:val="a0"/>
    <w:uiPriority w:val="99"/>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61">
    <w:name w:val="xl161"/>
    <w:basedOn w:val="a0"/>
    <w:uiPriority w:val="99"/>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2">
    <w:name w:val="xl162"/>
    <w:basedOn w:val="a0"/>
    <w:uiPriority w:val="99"/>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3">
    <w:name w:val="xl163"/>
    <w:basedOn w:val="a0"/>
    <w:uiPriority w:val="99"/>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8"/>
      <w:szCs w:val="28"/>
      <w:lang w:eastAsia="ru-RU"/>
    </w:rPr>
  </w:style>
  <w:style w:type="paragraph" w:customStyle="1" w:styleId="xl164">
    <w:name w:val="xl164"/>
    <w:basedOn w:val="a0"/>
    <w:uiPriority w:val="99"/>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5">
    <w:name w:val="xl165"/>
    <w:basedOn w:val="a0"/>
    <w:uiPriority w:val="99"/>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6">
    <w:name w:val="xl166"/>
    <w:basedOn w:val="a0"/>
    <w:uiPriority w:val="99"/>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7">
    <w:name w:val="xl167"/>
    <w:basedOn w:val="a0"/>
    <w:uiPriority w:val="99"/>
    <w:rsid w:val="00B540EE"/>
    <w:pPr>
      <w:pBdr>
        <w:top w:val="single" w:sz="4" w:space="0" w:color="auto"/>
        <w:left w:val="single" w:sz="4" w:space="0" w:color="auto"/>
        <w:bottom w:val="single" w:sz="4" w:space="0" w:color="auto"/>
        <w:right w:val="single" w:sz="4" w:space="0" w:color="auto"/>
      </w:pBdr>
      <w:shd w:val="clear" w:color="000000" w:fill="538ED5"/>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68">
    <w:name w:val="xl168"/>
    <w:basedOn w:val="a0"/>
    <w:uiPriority w:val="99"/>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69">
    <w:name w:val="xl169"/>
    <w:basedOn w:val="a0"/>
    <w:uiPriority w:val="99"/>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0">
    <w:name w:val="xl170"/>
    <w:basedOn w:val="a0"/>
    <w:uiPriority w:val="99"/>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21">
    <w:name w:val="Основной текст 21"/>
    <w:basedOn w:val="a0"/>
    <w:rsid w:val="00B540EE"/>
    <w:pPr>
      <w:widowControl w:val="0"/>
      <w:suppressAutoHyphens/>
      <w:autoSpaceDE w:val="0"/>
      <w:spacing w:after="0" w:line="240" w:lineRule="auto"/>
      <w:jc w:val="both"/>
    </w:pPr>
    <w:rPr>
      <w:rFonts w:ascii="Times New Roman" w:eastAsia="Times New Roman" w:hAnsi="Times New Roman"/>
      <w:i/>
      <w:szCs w:val="20"/>
      <w:lang w:val="en-US" w:eastAsia="ar-SA"/>
    </w:rPr>
  </w:style>
  <w:style w:type="paragraph" w:styleId="14">
    <w:name w:val="toc 1"/>
    <w:basedOn w:val="a0"/>
    <w:next w:val="a0"/>
    <w:autoRedefine/>
    <w:rsid w:val="008444C3"/>
    <w:pPr>
      <w:tabs>
        <w:tab w:val="left" w:pos="390"/>
        <w:tab w:val="left" w:pos="450"/>
        <w:tab w:val="right" w:leader="dot" w:pos="9628"/>
      </w:tabs>
      <w:spacing w:before="240" w:after="0" w:line="240" w:lineRule="auto"/>
      <w:ind w:right="-2"/>
      <w:jc w:val="both"/>
    </w:pPr>
    <w:rPr>
      <w:rFonts w:ascii="Times New Roman" w:eastAsia="@Arial Unicode MS" w:hAnsi="Times New Roman"/>
      <w:b/>
      <w:bCs/>
      <w:noProof/>
      <w:sz w:val="28"/>
      <w:szCs w:val="28"/>
      <w:lang w:eastAsia="ru-RU"/>
    </w:rPr>
  </w:style>
  <w:style w:type="character" w:customStyle="1" w:styleId="130">
    <w:name w:val="Основной текст (13)_"/>
    <w:link w:val="131"/>
    <w:uiPriority w:val="99"/>
    <w:locked/>
    <w:rsid w:val="00B540EE"/>
    <w:rPr>
      <w:rFonts w:ascii="Calibri" w:hAnsi="Calibri"/>
      <w:sz w:val="34"/>
      <w:shd w:val="clear" w:color="auto" w:fill="FFFFFF"/>
    </w:rPr>
  </w:style>
  <w:style w:type="paragraph" w:customStyle="1" w:styleId="131">
    <w:name w:val="Основной текст (13)1"/>
    <w:basedOn w:val="a0"/>
    <w:link w:val="130"/>
    <w:uiPriority w:val="99"/>
    <w:rsid w:val="00B540EE"/>
    <w:pPr>
      <w:shd w:val="clear" w:color="auto" w:fill="FFFFFF"/>
      <w:spacing w:before="420" w:after="180" w:line="360" w:lineRule="exact"/>
      <w:jc w:val="center"/>
    </w:pPr>
    <w:rPr>
      <w:sz w:val="34"/>
      <w:szCs w:val="20"/>
      <w:lang/>
    </w:rPr>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uiPriority w:val="99"/>
    <w:rsid w:val="00B540EE"/>
    <w:rPr>
      <w:rFonts w:ascii="Times New Roman" w:hAnsi="Times New Roman"/>
      <w:sz w:val="24"/>
      <w:u w:val="none"/>
      <w:effect w:val="none"/>
    </w:rPr>
  </w:style>
  <w:style w:type="paragraph" w:customStyle="1" w:styleId="dash0410005f0431005f0437005f0430005f0446005f0020005f0441005f043f005f0438005f0441005f043a005f0430">
    <w:name w:val="dash0410_005f0431_005f0437_005f0430_005f0446_005f0020_005f0441_005f043f_005f0438_005f0441_005f043a_005f0430"/>
    <w:basedOn w:val="a0"/>
    <w:uiPriority w:val="99"/>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list005f0020paragraph005f005fchar1char1">
    <w:name w:val="list_005f0020paragraph_005f_005fchar1__char1"/>
    <w:uiPriority w:val="99"/>
    <w:rsid w:val="00B540EE"/>
    <w:rPr>
      <w:rFonts w:ascii="Times New Roman" w:hAnsi="Times New Roman"/>
      <w:sz w:val="24"/>
      <w:u w:val="none"/>
      <w:effect w:val="none"/>
    </w:rPr>
  </w:style>
  <w:style w:type="paragraph" w:customStyle="1" w:styleId="list005f0020paragraph">
    <w:name w:val="list_005f0020paragraph"/>
    <w:basedOn w:val="a0"/>
    <w:uiPriority w:val="99"/>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15">
    <w:name w:val="Основной текст Знак1"/>
    <w:basedOn w:val="a1"/>
    <w:uiPriority w:val="99"/>
    <w:semiHidden/>
    <w:rsid w:val="00B540EE"/>
    <w:rPr>
      <w:rFonts w:cs="Times New Roman"/>
    </w:rPr>
  </w:style>
  <w:style w:type="character" w:customStyle="1" w:styleId="dash041e005f0431005f044b005f0447005f043d005f044b005f0439char1">
    <w:name w:val="dash041e_005f0431_005f044b_005f0447_005f043d_005f044b_005f0439__char1"/>
    <w:rsid w:val="00B540EE"/>
    <w:rPr>
      <w:rFonts w:ascii="Times New Roman" w:hAnsi="Times New Roman"/>
      <w:sz w:val="24"/>
      <w:u w:val="none"/>
      <w:effect w:val="none"/>
    </w:rPr>
  </w:style>
  <w:style w:type="character" w:styleId="aff0">
    <w:name w:val="page number"/>
    <w:basedOn w:val="a1"/>
    <w:rsid w:val="00B540EE"/>
    <w:rPr>
      <w:rFonts w:cs="Times New Roman"/>
    </w:rPr>
  </w:style>
  <w:style w:type="paragraph" w:styleId="31">
    <w:name w:val="Body Text 3"/>
    <w:basedOn w:val="a0"/>
    <w:link w:val="32"/>
    <w:rsid w:val="00B540EE"/>
    <w:pPr>
      <w:spacing w:after="120"/>
    </w:pPr>
    <w:rPr>
      <w:sz w:val="16"/>
      <w:szCs w:val="16"/>
      <w:lang w:eastAsia="ru-RU"/>
    </w:rPr>
  </w:style>
  <w:style w:type="character" w:customStyle="1" w:styleId="32">
    <w:name w:val="Основной текст 3 Знак"/>
    <w:basedOn w:val="a1"/>
    <w:link w:val="31"/>
    <w:locked/>
    <w:rsid w:val="00B540EE"/>
    <w:rPr>
      <w:rFonts w:cs="Times New Roman"/>
      <w:sz w:val="16"/>
    </w:rPr>
  </w:style>
  <w:style w:type="character" w:customStyle="1" w:styleId="dash0421005f0442005f0440005f043e005f0433005f0438005f0439005f005fchar1char1">
    <w:name w:val="dash0421_005f0442_005f0440_005f043e_005f0433_005f0438_005f0439_005f_005fchar1__char1"/>
    <w:uiPriority w:val="99"/>
    <w:rsid w:val="00B540EE"/>
    <w:rPr>
      <w:b/>
    </w:rPr>
  </w:style>
  <w:style w:type="paragraph" w:customStyle="1" w:styleId="book">
    <w:name w:val="book"/>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ff1">
    <w:name w:val="Содержимое таблицы"/>
    <w:basedOn w:val="a0"/>
    <w:rsid w:val="00B540EE"/>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character" w:customStyle="1" w:styleId="definition">
    <w:name w:val="definition"/>
    <w:uiPriority w:val="99"/>
    <w:rsid w:val="00B540EE"/>
  </w:style>
  <w:style w:type="character" w:customStyle="1" w:styleId="af2">
    <w:name w:val="Без интервала Знак"/>
    <w:aliases w:val="основа Знак,Без интервала11 Знак"/>
    <w:link w:val="af1"/>
    <w:locked/>
    <w:rsid w:val="00B540EE"/>
    <w:rPr>
      <w:rFonts w:ascii="Times New Roman" w:hAnsi="Times New Roman"/>
      <w:sz w:val="22"/>
      <w:szCs w:val="22"/>
      <w:lang w:val="ru-RU" w:eastAsia="en-US" w:bidi="ar-SA"/>
    </w:rPr>
  </w:style>
  <w:style w:type="paragraph" w:styleId="aff2">
    <w:name w:val="caption"/>
    <w:basedOn w:val="a0"/>
    <w:next w:val="a0"/>
    <w:qFormat/>
    <w:rsid w:val="00B540EE"/>
    <w:pPr>
      <w:spacing w:line="240" w:lineRule="auto"/>
    </w:pPr>
    <w:rPr>
      <w:rFonts w:eastAsia="Times New Roman"/>
      <w:b/>
      <w:bCs/>
      <w:color w:val="4F81BD"/>
      <w:sz w:val="18"/>
      <w:szCs w:val="18"/>
    </w:rPr>
  </w:style>
  <w:style w:type="paragraph" w:styleId="aff3">
    <w:name w:val="Title"/>
    <w:basedOn w:val="a0"/>
    <w:next w:val="a0"/>
    <w:link w:val="aff4"/>
    <w:qFormat/>
    <w:rsid w:val="00B540EE"/>
    <w:pPr>
      <w:pBdr>
        <w:bottom w:val="single" w:sz="8" w:space="4" w:color="4F81BD"/>
      </w:pBdr>
      <w:spacing w:after="300" w:line="240" w:lineRule="auto"/>
      <w:contextualSpacing/>
    </w:pPr>
    <w:rPr>
      <w:rFonts w:ascii="Cambria" w:eastAsia="Times New Roman" w:hAnsi="Cambria"/>
      <w:color w:val="17365D"/>
      <w:spacing w:val="5"/>
      <w:kern w:val="28"/>
      <w:sz w:val="52"/>
      <w:szCs w:val="52"/>
      <w:lang w:eastAsia="ru-RU"/>
    </w:rPr>
  </w:style>
  <w:style w:type="character" w:customStyle="1" w:styleId="aff4">
    <w:name w:val="Название Знак"/>
    <w:basedOn w:val="a1"/>
    <w:link w:val="aff3"/>
    <w:locked/>
    <w:rsid w:val="00B540EE"/>
    <w:rPr>
      <w:rFonts w:ascii="Cambria" w:hAnsi="Cambria" w:cs="Times New Roman"/>
      <w:color w:val="17365D"/>
      <w:spacing w:val="5"/>
      <w:kern w:val="28"/>
      <w:sz w:val="52"/>
    </w:rPr>
  </w:style>
  <w:style w:type="paragraph" w:styleId="aff5">
    <w:name w:val="Subtitle"/>
    <w:basedOn w:val="a0"/>
    <w:next w:val="a0"/>
    <w:link w:val="aff6"/>
    <w:qFormat/>
    <w:rsid w:val="00B540EE"/>
    <w:pPr>
      <w:numPr>
        <w:ilvl w:val="1"/>
      </w:numPr>
    </w:pPr>
    <w:rPr>
      <w:rFonts w:ascii="Cambria" w:eastAsia="Times New Roman" w:hAnsi="Cambria"/>
      <w:i/>
      <w:iCs/>
      <w:color w:val="4F81BD"/>
      <w:spacing w:val="15"/>
      <w:sz w:val="24"/>
      <w:szCs w:val="24"/>
      <w:lang w:eastAsia="ru-RU"/>
    </w:rPr>
  </w:style>
  <w:style w:type="character" w:customStyle="1" w:styleId="aff6">
    <w:name w:val="Подзаголовок Знак"/>
    <w:basedOn w:val="a1"/>
    <w:link w:val="aff5"/>
    <w:locked/>
    <w:rsid w:val="00B540EE"/>
    <w:rPr>
      <w:rFonts w:ascii="Cambria" w:hAnsi="Cambria" w:cs="Times New Roman"/>
      <w:i/>
      <w:color w:val="4F81BD"/>
      <w:spacing w:val="15"/>
      <w:sz w:val="24"/>
    </w:rPr>
  </w:style>
  <w:style w:type="paragraph" w:styleId="aff7">
    <w:name w:val="Block Text"/>
    <w:basedOn w:val="a0"/>
    <w:link w:val="aff8"/>
    <w:uiPriority w:val="99"/>
    <w:rsid w:val="00B540EE"/>
    <w:pPr>
      <w:spacing w:after="0" w:line="360" w:lineRule="auto"/>
      <w:ind w:left="-851" w:right="-1333" w:firstLine="851"/>
      <w:jc w:val="both"/>
    </w:pPr>
    <w:rPr>
      <w:rFonts w:eastAsia="Times New Roman"/>
      <w:i/>
      <w:color w:val="000000"/>
      <w:sz w:val="20"/>
      <w:szCs w:val="20"/>
      <w:lang/>
    </w:rPr>
  </w:style>
  <w:style w:type="character" w:customStyle="1" w:styleId="aff8">
    <w:name w:val="Цитата Знак"/>
    <w:link w:val="aff7"/>
    <w:uiPriority w:val="99"/>
    <w:locked/>
    <w:rsid w:val="00B540EE"/>
    <w:rPr>
      <w:rFonts w:eastAsia="Times New Roman"/>
      <w:i/>
      <w:color w:val="000000"/>
    </w:rPr>
  </w:style>
  <w:style w:type="paragraph" w:styleId="aff9">
    <w:name w:val="Intense Quote"/>
    <w:basedOn w:val="a0"/>
    <w:next w:val="a0"/>
    <w:link w:val="affa"/>
    <w:qFormat/>
    <w:rsid w:val="00B540EE"/>
    <w:pPr>
      <w:pBdr>
        <w:bottom w:val="single" w:sz="4" w:space="4" w:color="4F81BD"/>
      </w:pBdr>
      <w:spacing w:before="200" w:after="280"/>
      <w:ind w:left="936" w:right="936"/>
    </w:pPr>
    <w:rPr>
      <w:rFonts w:eastAsia="Times New Roman"/>
      <w:b/>
      <w:bCs/>
      <w:i/>
      <w:iCs/>
      <w:color w:val="4F81BD"/>
      <w:sz w:val="20"/>
      <w:szCs w:val="20"/>
      <w:lang w:eastAsia="ru-RU"/>
    </w:rPr>
  </w:style>
  <w:style w:type="character" w:customStyle="1" w:styleId="affa">
    <w:name w:val="Выделенная цитата Знак"/>
    <w:basedOn w:val="a1"/>
    <w:link w:val="aff9"/>
    <w:locked/>
    <w:rsid w:val="00B540EE"/>
    <w:rPr>
      <w:rFonts w:eastAsia="Times New Roman" w:cs="Times New Roman"/>
      <w:b/>
      <w:i/>
      <w:color w:val="4F81BD"/>
    </w:rPr>
  </w:style>
  <w:style w:type="character" w:styleId="affb">
    <w:name w:val="Subtle Emphasis"/>
    <w:basedOn w:val="a1"/>
    <w:qFormat/>
    <w:rsid w:val="00B540EE"/>
    <w:rPr>
      <w:rFonts w:cs="Times New Roman"/>
      <w:i/>
      <w:color w:val="808080"/>
    </w:rPr>
  </w:style>
  <w:style w:type="character" w:styleId="affc">
    <w:name w:val="Intense Emphasis"/>
    <w:basedOn w:val="a1"/>
    <w:qFormat/>
    <w:rsid w:val="00B540EE"/>
    <w:rPr>
      <w:rFonts w:cs="Times New Roman"/>
      <w:b/>
      <w:i/>
      <w:color w:val="4F81BD"/>
    </w:rPr>
  </w:style>
  <w:style w:type="character" w:styleId="affd">
    <w:name w:val="Subtle Reference"/>
    <w:basedOn w:val="a1"/>
    <w:qFormat/>
    <w:rsid w:val="00B540EE"/>
    <w:rPr>
      <w:rFonts w:cs="Times New Roman"/>
      <w:smallCaps/>
      <w:color w:val="C0504D"/>
      <w:u w:val="single"/>
    </w:rPr>
  </w:style>
  <w:style w:type="character" w:styleId="affe">
    <w:name w:val="Intense Reference"/>
    <w:basedOn w:val="a1"/>
    <w:qFormat/>
    <w:rsid w:val="00B540EE"/>
    <w:rPr>
      <w:rFonts w:cs="Times New Roman"/>
      <w:b/>
      <w:smallCaps/>
      <w:color w:val="C0504D"/>
      <w:spacing w:val="5"/>
      <w:u w:val="single"/>
    </w:rPr>
  </w:style>
  <w:style w:type="character" w:styleId="afff">
    <w:name w:val="Book Title"/>
    <w:basedOn w:val="a1"/>
    <w:qFormat/>
    <w:rsid w:val="00B540EE"/>
    <w:rPr>
      <w:rFonts w:cs="Times New Roman"/>
      <w:b/>
      <w:smallCaps/>
      <w:spacing w:val="5"/>
    </w:rPr>
  </w:style>
  <w:style w:type="paragraph" w:styleId="afff0">
    <w:name w:val="TOC Heading"/>
    <w:basedOn w:val="1"/>
    <w:next w:val="a0"/>
    <w:qFormat/>
    <w:rsid w:val="00B540EE"/>
    <w:pPr>
      <w:spacing w:before="480"/>
      <w:outlineLvl w:val="9"/>
    </w:pPr>
    <w:rPr>
      <w:b/>
      <w:bCs/>
      <w:sz w:val="28"/>
      <w:szCs w:val="28"/>
    </w:rPr>
  </w:style>
  <w:style w:type="table" w:customStyle="1" w:styleId="16">
    <w:name w:val="Сетка таблицы1"/>
    <w:rsid w:val="00B540E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2">
    <w:name w:val="toc 2"/>
    <w:basedOn w:val="a0"/>
    <w:next w:val="a0"/>
    <w:autoRedefine/>
    <w:rsid w:val="0005656B"/>
    <w:pPr>
      <w:tabs>
        <w:tab w:val="left" w:pos="880"/>
        <w:tab w:val="right" w:leader="dot" w:pos="9628"/>
      </w:tabs>
      <w:spacing w:after="0" w:line="240" w:lineRule="auto"/>
      <w:ind w:left="426" w:right="-2" w:firstLine="283"/>
      <w:jc w:val="both"/>
    </w:pPr>
    <w:rPr>
      <w:rFonts w:ascii="Times New Roman" w:hAnsi="Times New Roman"/>
      <w:b/>
      <w:iCs/>
      <w:noProof/>
      <w:sz w:val="28"/>
      <w:szCs w:val="28"/>
    </w:rPr>
  </w:style>
  <w:style w:type="paragraph" w:styleId="33">
    <w:name w:val="toc 3"/>
    <w:basedOn w:val="a0"/>
    <w:next w:val="a0"/>
    <w:autoRedefine/>
    <w:rsid w:val="00AD5C98"/>
    <w:pPr>
      <w:tabs>
        <w:tab w:val="left" w:pos="1843"/>
        <w:tab w:val="right" w:leader="dot" w:pos="9496"/>
      </w:tabs>
      <w:spacing w:after="0" w:line="240" w:lineRule="auto"/>
      <w:ind w:left="993"/>
      <w:jc w:val="center"/>
    </w:pPr>
    <w:rPr>
      <w:rFonts w:ascii="Times New Roman" w:hAnsi="Times New Roman"/>
      <w:b/>
      <w:sz w:val="28"/>
      <w:szCs w:val="28"/>
    </w:rPr>
  </w:style>
  <w:style w:type="paragraph" w:styleId="41">
    <w:name w:val="toc 4"/>
    <w:basedOn w:val="a0"/>
    <w:next w:val="a0"/>
    <w:autoRedefine/>
    <w:uiPriority w:val="39"/>
    <w:rsid w:val="00520CAD"/>
    <w:pPr>
      <w:tabs>
        <w:tab w:val="right" w:leader="dot" w:pos="9628"/>
      </w:tabs>
      <w:spacing w:after="0" w:line="240" w:lineRule="auto"/>
      <w:ind w:left="709"/>
    </w:pPr>
    <w:rPr>
      <w:rFonts w:ascii="Times New Roman" w:hAnsi="Times New Roman"/>
      <w:noProof/>
      <w:sz w:val="28"/>
      <w:szCs w:val="28"/>
    </w:rPr>
  </w:style>
  <w:style w:type="paragraph" w:styleId="51">
    <w:name w:val="toc 5"/>
    <w:basedOn w:val="a0"/>
    <w:next w:val="a0"/>
    <w:autoRedefine/>
    <w:rsid w:val="00B540EE"/>
    <w:pPr>
      <w:spacing w:after="0"/>
      <w:ind w:left="880"/>
    </w:pPr>
    <w:rPr>
      <w:sz w:val="20"/>
      <w:szCs w:val="20"/>
    </w:rPr>
  </w:style>
  <w:style w:type="paragraph" w:styleId="61">
    <w:name w:val="toc 6"/>
    <w:basedOn w:val="a0"/>
    <w:next w:val="a0"/>
    <w:autoRedefine/>
    <w:rsid w:val="00B540EE"/>
    <w:pPr>
      <w:spacing w:after="0"/>
      <w:ind w:left="1100"/>
    </w:pPr>
    <w:rPr>
      <w:sz w:val="20"/>
      <w:szCs w:val="20"/>
    </w:rPr>
  </w:style>
  <w:style w:type="paragraph" w:styleId="71">
    <w:name w:val="toc 7"/>
    <w:basedOn w:val="a0"/>
    <w:next w:val="a0"/>
    <w:autoRedefine/>
    <w:rsid w:val="00B540EE"/>
    <w:pPr>
      <w:spacing w:after="0"/>
      <w:ind w:left="1320"/>
    </w:pPr>
    <w:rPr>
      <w:sz w:val="20"/>
      <w:szCs w:val="20"/>
    </w:rPr>
  </w:style>
  <w:style w:type="paragraph" w:styleId="81">
    <w:name w:val="toc 8"/>
    <w:basedOn w:val="a0"/>
    <w:next w:val="a0"/>
    <w:autoRedefine/>
    <w:rsid w:val="00B540EE"/>
    <w:pPr>
      <w:spacing w:after="0"/>
      <w:ind w:left="1540"/>
    </w:pPr>
    <w:rPr>
      <w:sz w:val="20"/>
      <w:szCs w:val="20"/>
    </w:rPr>
  </w:style>
  <w:style w:type="paragraph" w:styleId="91">
    <w:name w:val="toc 9"/>
    <w:basedOn w:val="a0"/>
    <w:next w:val="a0"/>
    <w:autoRedefine/>
    <w:rsid w:val="00B540EE"/>
    <w:pPr>
      <w:spacing w:after="0"/>
      <w:ind w:left="1760"/>
    </w:pPr>
    <w:rPr>
      <w:sz w:val="20"/>
      <w:szCs w:val="20"/>
    </w:rPr>
  </w:style>
  <w:style w:type="paragraph" w:customStyle="1" w:styleId="17">
    <w:name w:val="Без интервала1"/>
    <w:uiPriority w:val="99"/>
    <w:rsid w:val="00B540EE"/>
    <w:pPr>
      <w:tabs>
        <w:tab w:val="left" w:pos="1021"/>
      </w:tabs>
      <w:ind w:firstLine="567"/>
      <w:jc w:val="both"/>
    </w:pPr>
    <w:rPr>
      <w:rFonts w:ascii="Times New Roman" w:hAnsi="Times New Roman" w:cs="Arial"/>
      <w:sz w:val="22"/>
      <w:szCs w:val="22"/>
    </w:rPr>
  </w:style>
  <w:style w:type="paragraph" w:styleId="34">
    <w:name w:val="Body Text Indent 3"/>
    <w:basedOn w:val="a0"/>
    <w:link w:val="35"/>
    <w:rsid w:val="00B540EE"/>
    <w:pPr>
      <w:spacing w:after="120"/>
      <w:ind w:left="283"/>
    </w:pPr>
    <w:rPr>
      <w:rFonts w:eastAsia="Times New Roman"/>
      <w:sz w:val="16"/>
      <w:szCs w:val="16"/>
      <w:lang w:eastAsia="ru-RU"/>
    </w:rPr>
  </w:style>
  <w:style w:type="character" w:customStyle="1" w:styleId="35">
    <w:name w:val="Основной текст с отступом 3 Знак"/>
    <w:basedOn w:val="a1"/>
    <w:link w:val="34"/>
    <w:locked/>
    <w:rsid w:val="00B540EE"/>
    <w:rPr>
      <w:rFonts w:ascii="Calibri" w:hAnsi="Calibri" w:cs="Times New Roman"/>
      <w:sz w:val="16"/>
      <w:lang w:eastAsia="ru-RU"/>
    </w:rPr>
  </w:style>
  <w:style w:type="character" w:customStyle="1" w:styleId="mw-headline">
    <w:name w:val="mw-headline"/>
    <w:basedOn w:val="a1"/>
    <w:uiPriority w:val="99"/>
    <w:rsid w:val="00B540EE"/>
    <w:rPr>
      <w:rFonts w:cs="Times New Roman"/>
    </w:rPr>
  </w:style>
  <w:style w:type="paragraph" w:customStyle="1" w:styleId="descriptionind">
    <w:name w:val="descriptionind"/>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highlighthighlightactive">
    <w:name w:val="highlight highlight_active"/>
    <w:basedOn w:val="a1"/>
    <w:uiPriority w:val="99"/>
    <w:rsid w:val="00B540EE"/>
    <w:rPr>
      <w:rFonts w:cs="Times New Roman"/>
    </w:rPr>
  </w:style>
  <w:style w:type="character" w:customStyle="1" w:styleId="editsection">
    <w:name w:val="editsection"/>
    <w:basedOn w:val="a1"/>
    <w:uiPriority w:val="99"/>
    <w:rsid w:val="00B540EE"/>
    <w:rPr>
      <w:rFonts w:cs="Times New Roman"/>
    </w:rPr>
  </w:style>
  <w:style w:type="paragraph" w:customStyle="1" w:styleId="23">
    <w:name w:val="Абзац списка2"/>
    <w:basedOn w:val="a0"/>
    <w:uiPriority w:val="99"/>
    <w:rsid w:val="00B540EE"/>
    <w:pPr>
      <w:ind w:left="720"/>
    </w:pPr>
    <w:rPr>
      <w:rFonts w:eastAsia="Times New Roman"/>
      <w:lang w:eastAsia="ru-RU"/>
    </w:rPr>
  </w:style>
  <w:style w:type="paragraph" w:styleId="afff1">
    <w:name w:val="Plain Text"/>
    <w:basedOn w:val="a0"/>
    <w:link w:val="afff2"/>
    <w:rsid w:val="00B540EE"/>
    <w:pPr>
      <w:spacing w:after="0" w:line="240" w:lineRule="auto"/>
    </w:pPr>
    <w:rPr>
      <w:rFonts w:ascii="Courier New" w:eastAsia="Times New Roman" w:hAnsi="Courier New"/>
      <w:sz w:val="20"/>
      <w:szCs w:val="20"/>
      <w:lang w:eastAsia="ru-RU"/>
    </w:rPr>
  </w:style>
  <w:style w:type="character" w:customStyle="1" w:styleId="afff2">
    <w:name w:val="Текст Знак"/>
    <w:basedOn w:val="a1"/>
    <w:link w:val="afff1"/>
    <w:locked/>
    <w:rsid w:val="00B540EE"/>
    <w:rPr>
      <w:rFonts w:ascii="Courier New" w:hAnsi="Courier New" w:cs="Times New Roman"/>
      <w:sz w:val="20"/>
      <w:lang w:eastAsia="ru-RU"/>
    </w:rPr>
  </w:style>
  <w:style w:type="paragraph" w:customStyle="1" w:styleId="description">
    <w:name w:val="description"/>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post-authorvcard">
    <w:name w:val="post-author vcard"/>
    <w:basedOn w:val="a1"/>
    <w:rsid w:val="00B540EE"/>
    <w:rPr>
      <w:rFonts w:cs="Times New Roman"/>
    </w:rPr>
  </w:style>
  <w:style w:type="character" w:customStyle="1" w:styleId="fn">
    <w:name w:val="fn"/>
    <w:basedOn w:val="a1"/>
    <w:rsid w:val="00B540EE"/>
    <w:rPr>
      <w:rFonts w:cs="Times New Roman"/>
    </w:rPr>
  </w:style>
  <w:style w:type="character" w:customStyle="1" w:styleId="post-timestamp2">
    <w:name w:val="post-timestamp2"/>
    <w:rsid w:val="00B540EE"/>
    <w:rPr>
      <w:color w:val="999966"/>
    </w:rPr>
  </w:style>
  <w:style w:type="character" w:customStyle="1" w:styleId="post-comment-link">
    <w:name w:val="post-comment-link"/>
    <w:basedOn w:val="a1"/>
    <w:rsid w:val="00B540EE"/>
    <w:rPr>
      <w:rFonts w:cs="Times New Roman"/>
    </w:rPr>
  </w:style>
  <w:style w:type="character" w:customStyle="1" w:styleId="item-controlblog-adminpid-1744177254">
    <w:name w:val="item-control blog-admin pid-1744177254"/>
    <w:basedOn w:val="a1"/>
    <w:rsid w:val="00B540EE"/>
    <w:rPr>
      <w:rFonts w:cs="Times New Roman"/>
    </w:rPr>
  </w:style>
  <w:style w:type="character" w:customStyle="1" w:styleId="zippytoggle-open">
    <w:name w:val="zippy toggle-open"/>
    <w:basedOn w:val="a1"/>
    <w:rsid w:val="00B540EE"/>
    <w:rPr>
      <w:rFonts w:cs="Times New Roman"/>
    </w:rPr>
  </w:style>
  <w:style w:type="character" w:customStyle="1" w:styleId="post-count">
    <w:name w:val="post-count"/>
    <w:basedOn w:val="a1"/>
    <w:rsid w:val="00B540EE"/>
    <w:rPr>
      <w:rFonts w:cs="Times New Roman"/>
    </w:rPr>
  </w:style>
  <w:style w:type="character" w:customStyle="1" w:styleId="zippy">
    <w:name w:val="zippy"/>
    <w:basedOn w:val="a1"/>
    <w:rsid w:val="00B540EE"/>
    <w:rPr>
      <w:rFonts w:cs="Times New Roman"/>
    </w:rPr>
  </w:style>
  <w:style w:type="character" w:customStyle="1" w:styleId="item-controlblog-admin">
    <w:name w:val="item-control blog-admin"/>
    <w:basedOn w:val="a1"/>
    <w:rsid w:val="00B540EE"/>
    <w:rPr>
      <w:rFonts w:cs="Times New Roman"/>
    </w:rPr>
  </w:style>
  <w:style w:type="paragraph" w:styleId="24">
    <w:name w:val="Body Text Indent 2"/>
    <w:basedOn w:val="a0"/>
    <w:link w:val="25"/>
    <w:rsid w:val="00B540EE"/>
    <w:pPr>
      <w:spacing w:after="0" w:line="240" w:lineRule="auto"/>
      <w:ind w:right="-1" w:firstLine="284"/>
      <w:jc w:val="both"/>
    </w:pPr>
    <w:rPr>
      <w:rFonts w:ascii="Times New Roman" w:eastAsia="Times New Roman" w:hAnsi="Times New Roman"/>
      <w:sz w:val="28"/>
      <w:szCs w:val="20"/>
      <w:lang w:eastAsia="ru-RU"/>
    </w:rPr>
  </w:style>
  <w:style w:type="character" w:customStyle="1" w:styleId="25">
    <w:name w:val="Основной текст с отступом 2 Знак"/>
    <w:basedOn w:val="a1"/>
    <w:link w:val="24"/>
    <w:locked/>
    <w:rsid w:val="00B540EE"/>
    <w:rPr>
      <w:rFonts w:ascii="Times New Roman" w:hAnsi="Times New Roman" w:cs="Times New Roman"/>
      <w:sz w:val="20"/>
      <w:lang w:eastAsia="ru-RU"/>
    </w:rPr>
  </w:style>
  <w:style w:type="paragraph" w:customStyle="1" w:styleId="18">
    <w:name w:val="Стиль1"/>
    <w:basedOn w:val="a0"/>
    <w:link w:val="19"/>
    <w:uiPriority w:val="99"/>
    <w:rsid w:val="00B540EE"/>
    <w:pPr>
      <w:spacing w:after="0" w:line="360" w:lineRule="auto"/>
      <w:ind w:firstLine="680"/>
      <w:jc w:val="both"/>
    </w:pPr>
    <w:rPr>
      <w:rFonts w:ascii="Times New Roman" w:hAnsi="Times New Roman"/>
      <w:sz w:val="28"/>
      <w:szCs w:val="20"/>
      <w:lang/>
    </w:rPr>
  </w:style>
  <w:style w:type="paragraph" w:customStyle="1" w:styleId="Zag1">
    <w:name w:val="Zag_1"/>
    <w:basedOn w:val="a0"/>
    <w:rsid w:val="00B540EE"/>
    <w:pPr>
      <w:widowControl w:val="0"/>
      <w:autoSpaceDE w:val="0"/>
      <w:autoSpaceDN w:val="0"/>
      <w:adjustRightInd w:val="0"/>
      <w:spacing w:after="337" w:line="302" w:lineRule="exact"/>
      <w:jc w:val="center"/>
    </w:pPr>
    <w:rPr>
      <w:rFonts w:ascii="Times New Roman" w:hAnsi="Times New Roman"/>
      <w:b/>
      <w:bCs/>
      <w:color w:val="000000"/>
      <w:sz w:val="24"/>
      <w:szCs w:val="24"/>
      <w:lang w:val="en-US" w:eastAsia="ru-RU"/>
    </w:rPr>
  </w:style>
  <w:style w:type="character" w:styleId="afff3">
    <w:name w:val="annotation reference"/>
    <w:basedOn w:val="a1"/>
    <w:rsid w:val="00B540EE"/>
    <w:rPr>
      <w:rFonts w:cs="Times New Roman"/>
      <w:sz w:val="16"/>
    </w:rPr>
  </w:style>
  <w:style w:type="paragraph" w:styleId="afff4">
    <w:name w:val="annotation text"/>
    <w:basedOn w:val="a0"/>
    <w:link w:val="afff5"/>
    <w:rsid w:val="00B540EE"/>
    <w:pPr>
      <w:spacing w:after="0" w:line="240" w:lineRule="auto"/>
    </w:pPr>
    <w:rPr>
      <w:rFonts w:ascii="Times New Roman" w:eastAsia="Times New Roman" w:hAnsi="Times New Roman"/>
      <w:sz w:val="20"/>
      <w:szCs w:val="20"/>
      <w:lang w:eastAsia="ru-RU"/>
    </w:rPr>
  </w:style>
  <w:style w:type="character" w:customStyle="1" w:styleId="afff5">
    <w:name w:val="Текст примечания Знак"/>
    <w:basedOn w:val="a1"/>
    <w:link w:val="afff4"/>
    <w:locked/>
    <w:rsid w:val="00B540EE"/>
    <w:rPr>
      <w:rFonts w:ascii="Times New Roman" w:hAnsi="Times New Roman" w:cs="Times New Roman"/>
      <w:sz w:val="20"/>
      <w:lang w:eastAsia="ru-RU"/>
    </w:rPr>
  </w:style>
  <w:style w:type="character" w:customStyle="1" w:styleId="a9">
    <w:name w:val="Абзац списка Знак"/>
    <w:link w:val="a8"/>
    <w:locked/>
    <w:rsid w:val="00B540EE"/>
    <w:rPr>
      <w:rFonts w:ascii="Calibri" w:hAnsi="Calibri"/>
      <w:sz w:val="24"/>
      <w:lang w:eastAsia="ru-RU"/>
    </w:rPr>
  </w:style>
  <w:style w:type="character" w:customStyle="1" w:styleId="val">
    <w:name w:val="val"/>
    <w:basedOn w:val="a1"/>
    <w:uiPriority w:val="99"/>
    <w:rsid w:val="00B540EE"/>
    <w:rPr>
      <w:rFonts w:cs="Times New Roman"/>
    </w:rPr>
  </w:style>
  <w:style w:type="character" w:customStyle="1" w:styleId="addressbooksuggestitemhint">
    <w:name w:val="addressbook__suggest__item__hint"/>
    <w:basedOn w:val="a1"/>
    <w:uiPriority w:val="99"/>
    <w:rsid w:val="00B540EE"/>
    <w:rPr>
      <w:rFonts w:cs="Times New Roman"/>
    </w:rPr>
  </w:style>
  <w:style w:type="character" w:customStyle="1" w:styleId="style1">
    <w:name w:val="style1"/>
    <w:basedOn w:val="a1"/>
    <w:uiPriority w:val="99"/>
    <w:rsid w:val="00B540EE"/>
    <w:rPr>
      <w:rFonts w:cs="Times New Roman"/>
    </w:rPr>
  </w:style>
  <w:style w:type="paragraph" w:customStyle="1" w:styleId="1a">
    <w:name w:val="МОН1"/>
    <w:basedOn w:val="a0"/>
    <w:uiPriority w:val="99"/>
    <w:rsid w:val="00B540EE"/>
    <w:pPr>
      <w:spacing w:after="0" w:line="360" w:lineRule="auto"/>
      <w:ind w:firstLine="709"/>
      <w:jc w:val="both"/>
    </w:pPr>
    <w:rPr>
      <w:rFonts w:ascii="Times New Roman" w:eastAsia="Times New Roman" w:hAnsi="Times New Roman"/>
      <w:sz w:val="28"/>
      <w:szCs w:val="24"/>
      <w:lang w:eastAsia="ru-RU"/>
    </w:rPr>
  </w:style>
  <w:style w:type="character" w:customStyle="1" w:styleId="b-linki">
    <w:name w:val="b-link__i"/>
    <w:basedOn w:val="a1"/>
    <w:uiPriority w:val="99"/>
    <w:rsid w:val="00B540EE"/>
    <w:rPr>
      <w:rFonts w:cs="Times New Roman"/>
    </w:rPr>
  </w:style>
  <w:style w:type="character" w:customStyle="1" w:styleId="apple-style-span">
    <w:name w:val="apple-style-span"/>
    <w:basedOn w:val="a1"/>
    <w:rsid w:val="00B540EE"/>
    <w:rPr>
      <w:rFonts w:cs="Times New Roman"/>
    </w:rPr>
  </w:style>
  <w:style w:type="paragraph" w:customStyle="1" w:styleId="Osnova">
    <w:name w:val="Osnova"/>
    <w:basedOn w:val="a0"/>
    <w:uiPriority w:val="99"/>
    <w:rsid w:val="00B540EE"/>
    <w:pPr>
      <w:widowControl w:val="0"/>
      <w:autoSpaceDE w:val="0"/>
      <w:autoSpaceDN w:val="0"/>
      <w:adjustRightInd w:val="0"/>
      <w:spacing w:after="0" w:line="213" w:lineRule="exact"/>
      <w:ind w:firstLine="339"/>
      <w:jc w:val="both"/>
    </w:pPr>
    <w:rPr>
      <w:rFonts w:ascii="NewtonCSanPin" w:eastAsia="Times New Roman" w:hAnsi="NewtonCSanPin" w:cs="NewtonCSanPin"/>
      <w:color w:val="000000"/>
      <w:sz w:val="21"/>
      <w:szCs w:val="21"/>
      <w:lang w:val="en-US" w:eastAsia="ru-RU"/>
    </w:rPr>
  </w:style>
  <w:style w:type="paragraph" w:styleId="26">
    <w:name w:val="Body Text 2"/>
    <w:basedOn w:val="a0"/>
    <w:link w:val="27"/>
    <w:rsid w:val="00B540EE"/>
    <w:pPr>
      <w:spacing w:after="120" w:line="480" w:lineRule="auto"/>
    </w:pPr>
  </w:style>
  <w:style w:type="character" w:customStyle="1" w:styleId="27">
    <w:name w:val="Основной текст 2 Знак"/>
    <w:basedOn w:val="a1"/>
    <w:link w:val="26"/>
    <w:locked/>
    <w:rsid w:val="00B540EE"/>
    <w:rPr>
      <w:rFonts w:cs="Times New Roman"/>
    </w:rPr>
  </w:style>
  <w:style w:type="paragraph" w:customStyle="1" w:styleId="Normal1">
    <w:name w:val="Normal1"/>
    <w:uiPriority w:val="99"/>
    <w:rsid w:val="00B540EE"/>
    <w:pPr>
      <w:widowControl w:val="0"/>
      <w:jc w:val="both"/>
    </w:pPr>
    <w:rPr>
      <w:rFonts w:ascii="Times New Roman" w:eastAsia="Times New Roman" w:hAnsi="Times New Roman"/>
    </w:rPr>
  </w:style>
  <w:style w:type="paragraph" w:customStyle="1" w:styleId="afff6">
    <w:name w:val="А_сноска"/>
    <w:basedOn w:val="af4"/>
    <w:link w:val="afff7"/>
    <w:qFormat/>
    <w:rsid w:val="00B540EE"/>
    <w:pPr>
      <w:widowControl w:val="0"/>
      <w:ind w:firstLine="400"/>
      <w:jc w:val="both"/>
    </w:pPr>
    <w:rPr>
      <w:rFonts w:eastAsia="Calibri"/>
      <w:sz w:val="24"/>
      <w:lang/>
    </w:rPr>
  </w:style>
  <w:style w:type="character" w:customStyle="1" w:styleId="afff7">
    <w:name w:val="А_сноска Знак"/>
    <w:link w:val="afff6"/>
    <w:locked/>
    <w:rsid w:val="00B540EE"/>
    <w:rPr>
      <w:rFonts w:ascii="Times New Roman" w:hAnsi="Times New Roman"/>
      <w:sz w:val="24"/>
      <w:lang w:eastAsia="ru-RU"/>
    </w:rPr>
  </w:style>
  <w:style w:type="paragraph" w:customStyle="1" w:styleId="afff8">
    <w:name w:val="Новый"/>
    <w:basedOn w:val="a0"/>
    <w:rsid w:val="00B540EE"/>
    <w:pPr>
      <w:spacing w:after="0" w:line="360" w:lineRule="auto"/>
      <w:ind w:firstLine="454"/>
      <w:jc w:val="both"/>
    </w:pPr>
    <w:rPr>
      <w:rFonts w:ascii="Times New Roman" w:hAnsi="Times New Roman"/>
      <w:sz w:val="28"/>
      <w:szCs w:val="24"/>
    </w:rPr>
  </w:style>
  <w:style w:type="paragraph" w:customStyle="1" w:styleId="28">
    <w:name w:val="?????2"/>
    <w:basedOn w:val="a0"/>
    <w:uiPriority w:val="99"/>
    <w:rsid w:val="00B540EE"/>
    <w:pPr>
      <w:tabs>
        <w:tab w:val="left" w:pos="567"/>
      </w:tabs>
      <w:overflowPunct w:val="0"/>
      <w:autoSpaceDE w:val="0"/>
      <w:autoSpaceDN w:val="0"/>
      <w:adjustRightInd w:val="0"/>
      <w:spacing w:after="0" w:line="240" w:lineRule="auto"/>
      <w:ind w:left="113" w:right="284"/>
      <w:jc w:val="both"/>
    </w:pPr>
    <w:rPr>
      <w:rFonts w:ascii="Times New Roman" w:eastAsia="Times New Roman" w:hAnsi="Times New Roman"/>
      <w:sz w:val="24"/>
      <w:szCs w:val="24"/>
    </w:rPr>
  </w:style>
  <w:style w:type="character" w:customStyle="1" w:styleId="29">
    <w:name w:val="Основной текст (2)_"/>
    <w:link w:val="2a"/>
    <w:uiPriority w:val="99"/>
    <w:locked/>
    <w:rsid w:val="00B540EE"/>
    <w:rPr>
      <w:rFonts w:ascii="Times New Roman" w:hAnsi="Times New Roman"/>
      <w:b/>
      <w:sz w:val="27"/>
      <w:shd w:val="clear" w:color="auto" w:fill="FFFFFF"/>
    </w:rPr>
  </w:style>
  <w:style w:type="paragraph" w:customStyle="1" w:styleId="2a">
    <w:name w:val="Основной текст (2)"/>
    <w:basedOn w:val="a0"/>
    <w:link w:val="29"/>
    <w:uiPriority w:val="99"/>
    <w:rsid w:val="00B540EE"/>
    <w:pPr>
      <w:widowControl w:val="0"/>
      <w:shd w:val="clear" w:color="auto" w:fill="FFFFFF"/>
      <w:spacing w:after="0" w:line="480" w:lineRule="exact"/>
      <w:ind w:firstLine="720"/>
      <w:jc w:val="both"/>
    </w:pPr>
    <w:rPr>
      <w:rFonts w:ascii="Times New Roman" w:hAnsi="Times New Roman"/>
      <w:b/>
      <w:sz w:val="27"/>
      <w:szCs w:val="20"/>
      <w:lang/>
    </w:rPr>
  </w:style>
  <w:style w:type="paragraph" w:customStyle="1" w:styleId="36">
    <w:name w:val="Основной текст3"/>
    <w:basedOn w:val="a0"/>
    <w:uiPriority w:val="99"/>
    <w:rsid w:val="00B540EE"/>
    <w:pPr>
      <w:widowControl w:val="0"/>
      <w:shd w:val="clear" w:color="auto" w:fill="FFFFFF"/>
      <w:spacing w:after="0" w:line="480" w:lineRule="exact"/>
      <w:jc w:val="both"/>
    </w:pPr>
    <w:rPr>
      <w:rFonts w:ascii="Times New Roman" w:eastAsia="Times New Roman" w:hAnsi="Times New Roman"/>
      <w:sz w:val="27"/>
      <w:szCs w:val="27"/>
    </w:rPr>
  </w:style>
  <w:style w:type="character" w:customStyle="1" w:styleId="afff9">
    <w:name w:val="Основной текст + Полужирный"/>
    <w:uiPriority w:val="99"/>
    <w:rsid w:val="00B540EE"/>
    <w:rPr>
      <w:rFonts w:ascii="Times New Roman" w:hAnsi="Times New Roman"/>
      <w:b/>
      <w:color w:val="000000"/>
      <w:spacing w:val="0"/>
      <w:w w:val="100"/>
      <w:position w:val="0"/>
      <w:sz w:val="27"/>
      <w:shd w:val="clear" w:color="auto" w:fill="FFFFFF"/>
      <w:lang w:val="ru-RU"/>
    </w:rPr>
  </w:style>
  <w:style w:type="paragraph" w:customStyle="1" w:styleId="-11">
    <w:name w:val="Цветной список - Акцент 11"/>
    <w:basedOn w:val="a0"/>
    <w:uiPriority w:val="99"/>
    <w:rsid w:val="00B540EE"/>
    <w:pPr>
      <w:spacing w:after="0" w:line="240" w:lineRule="auto"/>
      <w:ind w:left="720"/>
      <w:contextualSpacing/>
    </w:pPr>
    <w:rPr>
      <w:rFonts w:ascii="Times New Roman" w:eastAsia="Times New Roman" w:hAnsi="Times New Roman"/>
      <w:sz w:val="24"/>
      <w:szCs w:val="24"/>
      <w:lang w:eastAsia="ru-RU"/>
    </w:rPr>
  </w:style>
  <w:style w:type="paragraph" w:customStyle="1" w:styleId="afffa">
    <w:name w:val="А_основной"/>
    <w:basedOn w:val="a0"/>
    <w:link w:val="afffb"/>
    <w:qFormat/>
    <w:rsid w:val="00B540EE"/>
    <w:pPr>
      <w:spacing w:after="0" w:line="360" w:lineRule="auto"/>
      <w:ind w:firstLine="454"/>
      <w:jc w:val="both"/>
    </w:pPr>
    <w:rPr>
      <w:rFonts w:ascii="Times New Roman" w:hAnsi="Times New Roman"/>
      <w:sz w:val="28"/>
      <w:szCs w:val="20"/>
      <w:lang/>
    </w:rPr>
  </w:style>
  <w:style w:type="character" w:customStyle="1" w:styleId="afffb">
    <w:name w:val="А_основной Знак"/>
    <w:link w:val="afffa"/>
    <w:locked/>
    <w:rsid w:val="00B540EE"/>
    <w:rPr>
      <w:rFonts w:ascii="Times New Roman" w:hAnsi="Times New Roman"/>
      <w:sz w:val="28"/>
    </w:rPr>
  </w:style>
  <w:style w:type="paragraph" w:customStyle="1" w:styleId="western">
    <w:name w:val="western"/>
    <w:basedOn w:val="a0"/>
    <w:rsid w:val="00B540EE"/>
    <w:pPr>
      <w:spacing w:before="100" w:beforeAutospacing="1" w:after="115" w:line="240" w:lineRule="auto"/>
      <w:ind w:firstLine="706"/>
      <w:jc w:val="both"/>
    </w:pPr>
    <w:rPr>
      <w:rFonts w:ascii="Times New Roman" w:eastAsia="Times New Roman" w:hAnsi="Times New Roman"/>
      <w:color w:val="000000"/>
      <w:sz w:val="24"/>
      <w:szCs w:val="24"/>
      <w:lang w:eastAsia="ru-RU"/>
    </w:rPr>
  </w:style>
  <w:style w:type="character" w:customStyle="1" w:styleId="1b">
    <w:name w:val="Текст сноски Знак1"/>
    <w:basedOn w:val="a1"/>
    <w:uiPriority w:val="99"/>
    <w:semiHidden/>
    <w:rsid w:val="00B540EE"/>
    <w:rPr>
      <w:rFonts w:cs="Times New Roman"/>
    </w:rPr>
  </w:style>
  <w:style w:type="paragraph" w:customStyle="1" w:styleId="2b">
    <w:name w:val="Основной текст2"/>
    <w:basedOn w:val="a0"/>
    <w:uiPriority w:val="99"/>
    <w:rsid w:val="00B540EE"/>
    <w:pPr>
      <w:widowControl w:val="0"/>
      <w:shd w:val="clear" w:color="auto" w:fill="FFFFFF"/>
      <w:spacing w:after="0" w:line="480" w:lineRule="exact"/>
      <w:jc w:val="both"/>
    </w:pPr>
    <w:rPr>
      <w:rFonts w:ascii="Times New Roman" w:eastAsia="Times New Roman" w:hAnsi="Times New Roman"/>
      <w:sz w:val="26"/>
      <w:szCs w:val="26"/>
    </w:rPr>
  </w:style>
  <w:style w:type="paragraph" w:customStyle="1" w:styleId="160">
    <w:name w:val="Стиль Основной текст + 16 пт"/>
    <w:next w:val="afa"/>
    <w:autoRedefine/>
    <w:uiPriority w:val="99"/>
    <w:rsid w:val="00B540EE"/>
    <w:pPr>
      <w:spacing w:line="360" w:lineRule="auto"/>
      <w:ind w:firstLine="709"/>
      <w:jc w:val="both"/>
    </w:pPr>
    <w:rPr>
      <w:rFonts w:ascii="Times New Roman" w:eastAsia="Times New Roman" w:hAnsi="Times New Roman"/>
      <w:sz w:val="28"/>
      <w:szCs w:val="28"/>
    </w:rPr>
  </w:style>
  <w:style w:type="character" w:customStyle="1" w:styleId="140">
    <w:name w:val="Основной текст (14)_"/>
    <w:link w:val="141"/>
    <w:uiPriority w:val="99"/>
    <w:locked/>
    <w:rsid w:val="00B540EE"/>
    <w:rPr>
      <w:i/>
      <w:shd w:val="clear" w:color="auto" w:fill="FFFFFF"/>
    </w:rPr>
  </w:style>
  <w:style w:type="paragraph" w:customStyle="1" w:styleId="141">
    <w:name w:val="Основной текст (14)1"/>
    <w:basedOn w:val="a0"/>
    <w:link w:val="140"/>
    <w:uiPriority w:val="99"/>
    <w:rsid w:val="00B540EE"/>
    <w:pPr>
      <w:shd w:val="clear" w:color="auto" w:fill="FFFFFF"/>
      <w:spacing w:after="0" w:line="211" w:lineRule="exact"/>
      <w:ind w:firstLine="400"/>
      <w:jc w:val="both"/>
    </w:pPr>
    <w:rPr>
      <w:i/>
      <w:sz w:val="20"/>
      <w:szCs w:val="20"/>
      <w:lang/>
    </w:rPr>
  </w:style>
  <w:style w:type="character" w:customStyle="1" w:styleId="2c">
    <w:name w:val="Заголовок №2_"/>
    <w:link w:val="210"/>
    <w:uiPriority w:val="99"/>
    <w:locked/>
    <w:rsid w:val="00B540EE"/>
    <w:rPr>
      <w:b/>
      <w:shd w:val="clear" w:color="auto" w:fill="FFFFFF"/>
    </w:rPr>
  </w:style>
  <w:style w:type="paragraph" w:customStyle="1" w:styleId="210">
    <w:name w:val="Заголовок №21"/>
    <w:basedOn w:val="a0"/>
    <w:link w:val="2c"/>
    <w:uiPriority w:val="99"/>
    <w:rsid w:val="00B540EE"/>
    <w:pPr>
      <w:shd w:val="clear" w:color="auto" w:fill="FFFFFF"/>
      <w:spacing w:before="60" w:after="60" w:line="240" w:lineRule="atLeast"/>
      <w:jc w:val="center"/>
      <w:outlineLvl w:val="1"/>
    </w:pPr>
    <w:rPr>
      <w:b/>
      <w:sz w:val="20"/>
      <w:szCs w:val="20"/>
      <w:lang/>
    </w:rPr>
  </w:style>
  <w:style w:type="character" w:customStyle="1" w:styleId="149">
    <w:name w:val="Основной текст (14)9"/>
    <w:uiPriority w:val="99"/>
    <w:rsid w:val="00B540EE"/>
    <w:rPr>
      <w:rFonts w:ascii="Times New Roman" w:hAnsi="Times New Roman"/>
      <w:spacing w:val="0"/>
      <w:sz w:val="22"/>
    </w:rPr>
  </w:style>
  <w:style w:type="character" w:customStyle="1" w:styleId="148">
    <w:name w:val="Основной текст (14)8"/>
    <w:uiPriority w:val="99"/>
    <w:rsid w:val="00B540EE"/>
    <w:rPr>
      <w:rFonts w:ascii="Times New Roman" w:hAnsi="Times New Roman"/>
      <w:spacing w:val="0"/>
      <w:sz w:val="22"/>
    </w:rPr>
  </w:style>
  <w:style w:type="character" w:customStyle="1" w:styleId="Osnova1">
    <w:name w:val="Osnova1"/>
    <w:rsid w:val="00B540EE"/>
  </w:style>
  <w:style w:type="paragraph" w:customStyle="1" w:styleId="Zag2">
    <w:name w:val="Zag_2"/>
    <w:basedOn w:val="a0"/>
    <w:rsid w:val="00B540EE"/>
    <w:pPr>
      <w:widowControl w:val="0"/>
      <w:autoSpaceDE w:val="0"/>
      <w:autoSpaceDN w:val="0"/>
      <w:adjustRightInd w:val="0"/>
      <w:spacing w:after="129" w:line="291" w:lineRule="exact"/>
      <w:jc w:val="center"/>
    </w:pPr>
    <w:rPr>
      <w:rFonts w:ascii="Times New Roman" w:eastAsia="Times New Roman" w:hAnsi="Times New Roman"/>
      <w:b/>
      <w:bCs/>
      <w:color w:val="000000"/>
      <w:sz w:val="24"/>
      <w:szCs w:val="24"/>
      <w:lang w:val="en-US" w:eastAsia="ru-RU"/>
    </w:rPr>
  </w:style>
  <w:style w:type="character" w:customStyle="1" w:styleId="Zag21">
    <w:name w:val="Zag_21"/>
    <w:rsid w:val="00B540EE"/>
  </w:style>
  <w:style w:type="paragraph" w:customStyle="1" w:styleId="Zag3">
    <w:name w:val="Zag_3"/>
    <w:basedOn w:val="a0"/>
    <w:rsid w:val="00B540EE"/>
    <w:pPr>
      <w:widowControl w:val="0"/>
      <w:autoSpaceDE w:val="0"/>
      <w:autoSpaceDN w:val="0"/>
      <w:adjustRightInd w:val="0"/>
      <w:spacing w:after="68" w:line="282" w:lineRule="exact"/>
      <w:jc w:val="center"/>
    </w:pPr>
    <w:rPr>
      <w:rFonts w:ascii="Times New Roman" w:eastAsia="Times New Roman" w:hAnsi="Times New Roman"/>
      <w:i/>
      <w:iCs/>
      <w:color w:val="000000"/>
      <w:sz w:val="24"/>
      <w:szCs w:val="24"/>
      <w:lang w:val="en-US" w:eastAsia="ru-RU"/>
    </w:rPr>
  </w:style>
  <w:style w:type="character" w:customStyle="1" w:styleId="Zag31">
    <w:name w:val="Zag_31"/>
    <w:rsid w:val="00B540EE"/>
  </w:style>
  <w:style w:type="paragraph" w:customStyle="1" w:styleId="afffc">
    <w:name w:val="Ξαϋχνϋι"/>
    <w:basedOn w:val="a0"/>
    <w:rsid w:val="00B540EE"/>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afffd">
    <w:name w:val="Νξβϋι"/>
    <w:basedOn w:val="a0"/>
    <w:rsid w:val="00B540EE"/>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zag4">
    <w:name w:val="zag_4"/>
    <w:basedOn w:val="a0"/>
    <w:rsid w:val="00B540EE"/>
    <w:pPr>
      <w:widowControl w:val="0"/>
      <w:autoSpaceDE w:val="0"/>
      <w:autoSpaceDN w:val="0"/>
      <w:adjustRightInd w:val="0"/>
      <w:spacing w:after="0" w:line="213" w:lineRule="exact"/>
      <w:jc w:val="center"/>
    </w:pPr>
    <w:rPr>
      <w:rFonts w:ascii="NewtonCSanPin" w:eastAsia="Times New Roman" w:hAnsi="NewtonCSanPin" w:cs="NewtonCSanPin"/>
      <w:b/>
      <w:bCs/>
      <w:i/>
      <w:iCs/>
      <w:color w:val="000000"/>
      <w:sz w:val="21"/>
      <w:szCs w:val="21"/>
      <w:lang w:val="en-US" w:eastAsia="ru-RU"/>
    </w:rPr>
  </w:style>
  <w:style w:type="paragraph" w:customStyle="1" w:styleId="NormalPP">
    <w:name w:val="Normal PP"/>
    <w:basedOn w:val="a0"/>
    <w:rsid w:val="00B540EE"/>
    <w:pPr>
      <w:widowControl w:val="0"/>
      <w:autoSpaceDE w:val="0"/>
      <w:autoSpaceDN w:val="0"/>
      <w:adjustRightInd w:val="0"/>
      <w:spacing w:after="0" w:line="240" w:lineRule="auto"/>
    </w:pPr>
    <w:rPr>
      <w:rFonts w:ascii="Arial" w:eastAsia="Times New Roman" w:hAnsi="Arial" w:cs="Arial"/>
      <w:color w:val="000000"/>
      <w:sz w:val="24"/>
      <w:szCs w:val="24"/>
      <w:lang w:val="en-US" w:eastAsia="ru-RU"/>
    </w:rPr>
  </w:style>
  <w:style w:type="paragraph" w:customStyle="1" w:styleId="text2">
    <w:name w:val="text2"/>
    <w:basedOn w:val="a0"/>
    <w:rsid w:val="00B540EE"/>
    <w:pPr>
      <w:widowControl w:val="0"/>
      <w:autoSpaceDE w:val="0"/>
      <w:autoSpaceDN w:val="0"/>
      <w:adjustRightInd w:val="0"/>
      <w:spacing w:after="0" w:line="240" w:lineRule="auto"/>
      <w:ind w:left="566" w:right="793"/>
      <w:jc w:val="both"/>
    </w:pPr>
    <w:rPr>
      <w:rFonts w:ascii="Times New Roman" w:eastAsia="Times New Roman" w:hAnsi="Times New Roman"/>
      <w:color w:val="000000"/>
      <w:sz w:val="24"/>
      <w:szCs w:val="24"/>
      <w:lang w:val="en-US" w:eastAsia="ru-RU"/>
    </w:rPr>
  </w:style>
  <w:style w:type="paragraph" w:customStyle="1" w:styleId="1c">
    <w:name w:val="Знак Знак1 Знак Знак Знак"/>
    <w:basedOn w:val="a0"/>
    <w:rsid w:val="00B540EE"/>
    <w:pPr>
      <w:spacing w:after="160" w:line="240" w:lineRule="exact"/>
    </w:pPr>
    <w:rPr>
      <w:rFonts w:ascii="Verdana" w:eastAsia="Times New Roman" w:hAnsi="Verdana"/>
      <w:sz w:val="20"/>
      <w:szCs w:val="20"/>
      <w:lang w:val="en-US"/>
    </w:rPr>
  </w:style>
  <w:style w:type="paragraph" w:customStyle="1" w:styleId="afffe">
    <w:name w:val="Знак Знак Знак Знак Знак"/>
    <w:basedOn w:val="a0"/>
    <w:rsid w:val="00B540EE"/>
    <w:pPr>
      <w:spacing w:after="160" w:line="240" w:lineRule="exact"/>
    </w:pPr>
    <w:rPr>
      <w:rFonts w:ascii="Verdana" w:eastAsia="Times New Roman" w:hAnsi="Verdana"/>
      <w:sz w:val="20"/>
      <w:szCs w:val="20"/>
      <w:lang w:val="en-US"/>
    </w:rPr>
  </w:style>
  <w:style w:type="character" w:customStyle="1" w:styleId="1d">
    <w:name w:val="Подзаголовок Знак1"/>
    <w:rsid w:val="00B540EE"/>
    <w:rPr>
      <w:rFonts w:ascii="Cambria" w:hAnsi="Cambria"/>
      <w:i/>
      <w:color w:val="4F81BD"/>
      <w:spacing w:val="15"/>
      <w:sz w:val="24"/>
      <w:lang w:eastAsia="ru-RU"/>
    </w:rPr>
  </w:style>
  <w:style w:type="character" w:customStyle="1" w:styleId="150">
    <w:name w:val="Подзаголовок Знак15"/>
    <w:uiPriority w:val="99"/>
    <w:rsid w:val="00B540EE"/>
    <w:rPr>
      <w:rFonts w:ascii="Calibri Light" w:hAnsi="Calibri Light"/>
      <w:sz w:val="24"/>
    </w:rPr>
  </w:style>
  <w:style w:type="character" w:customStyle="1" w:styleId="142">
    <w:name w:val="Подзаголовок Знак14"/>
    <w:uiPriority w:val="99"/>
    <w:rsid w:val="00B540EE"/>
    <w:rPr>
      <w:rFonts w:ascii="Calibri Light" w:hAnsi="Calibri Light"/>
      <w:sz w:val="24"/>
    </w:rPr>
  </w:style>
  <w:style w:type="character" w:customStyle="1" w:styleId="132">
    <w:name w:val="Подзаголовок Знак13"/>
    <w:uiPriority w:val="99"/>
    <w:rsid w:val="00B540EE"/>
    <w:rPr>
      <w:rFonts w:ascii="Calibri Light" w:hAnsi="Calibri Light"/>
      <w:sz w:val="24"/>
    </w:rPr>
  </w:style>
  <w:style w:type="character" w:customStyle="1" w:styleId="122">
    <w:name w:val="Подзаголовок Знак12"/>
    <w:uiPriority w:val="99"/>
    <w:rsid w:val="00B540EE"/>
    <w:rPr>
      <w:rFonts w:ascii="Calibri Light" w:hAnsi="Calibri Light"/>
      <w:sz w:val="24"/>
    </w:rPr>
  </w:style>
  <w:style w:type="character" w:customStyle="1" w:styleId="110">
    <w:name w:val="Подзаголовок Знак11"/>
    <w:uiPriority w:val="99"/>
    <w:rsid w:val="00B540EE"/>
    <w:rPr>
      <w:rFonts w:ascii="Calibri Light" w:hAnsi="Calibri Light"/>
      <w:sz w:val="24"/>
    </w:rPr>
  </w:style>
  <w:style w:type="paragraph" w:customStyle="1" w:styleId="CharCharCarCharCarCharCarCharCarCharCharCharCarCharCharChar">
    <w:name w:val="Char Char Car Char Car Char Car Char Car Char Char Char Car Char Char Char"/>
    <w:basedOn w:val="a0"/>
    <w:rsid w:val="00B540EE"/>
    <w:pPr>
      <w:autoSpaceDE w:val="0"/>
      <w:autoSpaceDN w:val="0"/>
      <w:spacing w:after="160" w:line="240" w:lineRule="exact"/>
    </w:pPr>
    <w:rPr>
      <w:rFonts w:ascii="Arial" w:eastAsia="Times New Roman" w:hAnsi="Arial" w:cs="Arial"/>
      <w:sz w:val="20"/>
      <w:szCs w:val="20"/>
      <w:lang w:val="en-US"/>
    </w:rPr>
  </w:style>
  <w:style w:type="paragraph" w:customStyle="1" w:styleId="affff">
    <w:name w:val="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spelle">
    <w:name w:val="spelle"/>
    <w:rsid w:val="00B540EE"/>
  </w:style>
  <w:style w:type="character" w:customStyle="1" w:styleId="grame">
    <w:name w:val="grame"/>
    <w:rsid w:val="00B540EE"/>
  </w:style>
  <w:style w:type="paragraph" w:customStyle="1" w:styleId="affff0">
    <w:name w:val="a"/>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Iauiue">
    <w:name w:val="Iau.iue"/>
    <w:basedOn w:val="a0"/>
    <w:next w:val="a0"/>
    <w:rsid w:val="00B540EE"/>
    <w:pPr>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affff1">
    <w:name w:val="Знак Знак Знак"/>
    <w:basedOn w:val="a0"/>
    <w:rsid w:val="00B540EE"/>
    <w:pPr>
      <w:spacing w:after="160" w:line="240" w:lineRule="exact"/>
    </w:pPr>
    <w:rPr>
      <w:rFonts w:ascii="Verdana" w:eastAsia="Times New Roman" w:hAnsi="Verdana"/>
      <w:sz w:val="20"/>
      <w:szCs w:val="20"/>
      <w:lang w:val="en-US"/>
    </w:rPr>
  </w:style>
  <w:style w:type="character" w:customStyle="1" w:styleId="normalchar1">
    <w:name w:val="normal__char1"/>
    <w:rsid w:val="00B540EE"/>
    <w:rPr>
      <w:rFonts w:ascii="Calibri" w:hAnsi="Calibri"/>
      <w:sz w:val="22"/>
    </w:rPr>
  </w:style>
  <w:style w:type="paragraph" w:customStyle="1" w:styleId="ListParagraph1">
    <w:name w:val="List Paragraph1"/>
    <w:basedOn w:val="a0"/>
    <w:uiPriority w:val="99"/>
    <w:rsid w:val="00B540EE"/>
    <w:pPr>
      <w:spacing w:after="0" w:line="240" w:lineRule="auto"/>
      <w:ind w:left="720"/>
      <w:contextualSpacing/>
    </w:pPr>
    <w:rPr>
      <w:rFonts w:ascii="Times New Roman" w:eastAsia="Times New Roman" w:hAnsi="Times New Roman"/>
      <w:sz w:val="24"/>
      <w:szCs w:val="24"/>
      <w:lang w:eastAsia="ru-RU"/>
    </w:rPr>
  </w:style>
  <w:style w:type="paragraph" w:customStyle="1" w:styleId="affff2">
    <w:name w:val="Знак Знак Знак Знак"/>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1e">
    <w:name w:val="Номер 1"/>
    <w:basedOn w:val="1"/>
    <w:qFormat/>
    <w:rsid w:val="00B540EE"/>
    <w:pPr>
      <w:keepLines w:val="0"/>
      <w:suppressAutoHyphens/>
      <w:autoSpaceDE w:val="0"/>
      <w:autoSpaceDN w:val="0"/>
      <w:adjustRightInd w:val="0"/>
      <w:spacing w:before="360" w:after="240" w:line="360" w:lineRule="auto"/>
      <w:jc w:val="center"/>
    </w:pPr>
    <w:rPr>
      <w:rFonts w:ascii="Times New Roman" w:hAnsi="Times New Roman"/>
      <w:b/>
      <w:bCs/>
      <w:color w:val="auto"/>
      <w:sz w:val="28"/>
      <w:szCs w:val="20"/>
    </w:rPr>
  </w:style>
  <w:style w:type="paragraph" w:customStyle="1" w:styleId="Iauiue0">
    <w:name w:val="Iau?iue"/>
    <w:rsid w:val="00B540EE"/>
    <w:pPr>
      <w:overflowPunct w:val="0"/>
      <w:autoSpaceDE w:val="0"/>
      <w:autoSpaceDN w:val="0"/>
      <w:adjustRightInd w:val="0"/>
      <w:textAlignment w:val="baseline"/>
    </w:pPr>
    <w:rPr>
      <w:rFonts w:ascii="Times New Roman" w:eastAsia="Times New Roman" w:hAnsi="Times New Roman"/>
      <w:sz w:val="24"/>
      <w:lang w:eastAsia="de-DE"/>
    </w:rPr>
  </w:style>
  <w:style w:type="paragraph" w:customStyle="1" w:styleId="2d">
    <w:name w:val="Номер 2"/>
    <w:basedOn w:val="3"/>
    <w:qFormat/>
    <w:rsid w:val="00B540EE"/>
    <w:pPr>
      <w:keepNext/>
      <w:spacing w:before="120" w:beforeAutospacing="0" w:after="120" w:afterAutospacing="0" w:line="360" w:lineRule="auto"/>
      <w:jc w:val="center"/>
    </w:pPr>
    <w:rPr>
      <w:szCs w:val="28"/>
    </w:rPr>
  </w:style>
  <w:style w:type="paragraph" w:customStyle="1" w:styleId="BodyText21">
    <w:name w:val="Body Text 21"/>
    <w:basedOn w:val="a0"/>
    <w:rsid w:val="00B540EE"/>
    <w:pPr>
      <w:spacing w:after="0" w:line="240" w:lineRule="auto"/>
      <w:ind w:firstLine="709"/>
      <w:jc w:val="both"/>
    </w:pPr>
    <w:rPr>
      <w:rFonts w:ascii="Times New Roman" w:eastAsia="Times New Roman" w:hAnsi="Times New Roman"/>
      <w:sz w:val="24"/>
      <w:szCs w:val="24"/>
      <w:lang w:eastAsia="ru-RU"/>
    </w:rPr>
  </w:style>
  <w:style w:type="paragraph" w:customStyle="1" w:styleId="BodyTextIndent21">
    <w:name w:val="Body Text Indent 21"/>
    <w:basedOn w:val="a0"/>
    <w:uiPriority w:val="99"/>
    <w:rsid w:val="00B540EE"/>
    <w:pPr>
      <w:spacing w:after="0" w:line="240" w:lineRule="auto"/>
      <w:ind w:firstLine="709"/>
      <w:jc w:val="both"/>
    </w:pPr>
    <w:rPr>
      <w:rFonts w:ascii="Times New Roman" w:eastAsia="Times New Roman" w:hAnsi="Times New Roman"/>
      <w:szCs w:val="20"/>
      <w:lang w:eastAsia="ru-RU"/>
    </w:rPr>
  </w:style>
  <w:style w:type="character" w:customStyle="1" w:styleId="FontStyle37">
    <w:name w:val="Font Style37"/>
    <w:rsid w:val="00B540EE"/>
    <w:rPr>
      <w:rFonts w:ascii="Times New Roman" w:hAnsi="Times New Roman"/>
      <w:sz w:val="20"/>
    </w:rPr>
  </w:style>
  <w:style w:type="paragraph" w:customStyle="1" w:styleId="Style3">
    <w:name w:val="Style3"/>
    <w:basedOn w:val="a0"/>
    <w:rsid w:val="00B540EE"/>
    <w:pPr>
      <w:widowControl w:val="0"/>
      <w:autoSpaceDE w:val="0"/>
      <w:autoSpaceDN w:val="0"/>
      <w:adjustRightInd w:val="0"/>
      <w:spacing w:after="0" w:line="293" w:lineRule="exact"/>
      <w:ind w:firstLine="504"/>
      <w:jc w:val="both"/>
    </w:pPr>
    <w:rPr>
      <w:rFonts w:ascii="Times New Roman" w:eastAsia="Times New Roman" w:hAnsi="Times New Roman"/>
      <w:sz w:val="24"/>
      <w:szCs w:val="24"/>
      <w:lang w:eastAsia="ru-RU"/>
    </w:rPr>
  </w:style>
  <w:style w:type="paragraph" w:customStyle="1" w:styleId="Style10">
    <w:name w:val="Style1"/>
    <w:basedOn w:val="a0"/>
    <w:rsid w:val="00B540EE"/>
    <w:pPr>
      <w:widowControl w:val="0"/>
      <w:autoSpaceDE w:val="0"/>
      <w:autoSpaceDN w:val="0"/>
      <w:adjustRightInd w:val="0"/>
      <w:spacing w:after="0" w:line="298" w:lineRule="exact"/>
      <w:ind w:firstLine="514"/>
      <w:jc w:val="both"/>
    </w:pPr>
    <w:rPr>
      <w:rFonts w:ascii="Times New Roman" w:eastAsia="Times New Roman" w:hAnsi="Times New Roman"/>
      <w:sz w:val="24"/>
      <w:szCs w:val="24"/>
      <w:lang w:eastAsia="ru-RU"/>
    </w:rPr>
  </w:style>
  <w:style w:type="paragraph" w:customStyle="1" w:styleId="BodyText211">
    <w:name w:val="Body Text 211"/>
    <w:basedOn w:val="a0"/>
    <w:uiPriority w:val="99"/>
    <w:rsid w:val="00B540EE"/>
    <w:pPr>
      <w:spacing w:after="0" w:line="240" w:lineRule="auto"/>
      <w:ind w:firstLine="709"/>
      <w:jc w:val="both"/>
    </w:pPr>
    <w:rPr>
      <w:rFonts w:ascii="Times New Roman" w:eastAsia="Times New Roman" w:hAnsi="Times New Roman"/>
      <w:sz w:val="24"/>
      <w:szCs w:val="24"/>
      <w:lang w:eastAsia="ru-RU"/>
    </w:rPr>
  </w:style>
  <w:style w:type="paragraph" w:customStyle="1" w:styleId="affff3">
    <w:name w:val="Стиль"/>
    <w:rsid w:val="00B540EE"/>
    <w:pPr>
      <w:widowControl w:val="0"/>
      <w:autoSpaceDE w:val="0"/>
      <w:autoSpaceDN w:val="0"/>
      <w:adjustRightInd w:val="0"/>
    </w:pPr>
    <w:rPr>
      <w:rFonts w:ascii="Times New Roman" w:eastAsia="Times New Roman" w:hAnsi="Times New Roman"/>
      <w:sz w:val="24"/>
      <w:szCs w:val="24"/>
    </w:rPr>
  </w:style>
  <w:style w:type="paragraph" w:customStyle="1" w:styleId="Iniiaiieoaeno21">
    <w:name w:val="Iniiaiie oaeno 21"/>
    <w:basedOn w:val="a0"/>
    <w:rsid w:val="00B540EE"/>
    <w:pPr>
      <w:widowControl w:val="0"/>
      <w:autoSpaceDE w:val="0"/>
      <w:autoSpaceDN w:val="0"/>
      <w:spacing w:after="0" w:line="360" w:lineRule="auto"/>
      <w:jc w:val="both"/>
    </w:pPr>
    <w:rPr>
      <w:rFonts w:ascii="Times New Roman" w:eastAsia="SimSun" w:hAnsi="Times New Roman"/>
      <w:sz w:val="24"/>
      <w:szCs w:val="24"/>
      <w:lang w:eastAsia="zh-CN"/>
    </w:rPr>
  </w:style>
  <w:style w:type="paragraph" w:customStyle="1" w:styleId="affff4">
    <w:name w:val="Знак"/>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affff5">
    <w:name w:val="Знак Знак Знак Знак Знак Знак Знак Знак Знак Знак Знак Знак Знак Знак Знак Знак"/>
    <w:basedOn w:val="a0"/>
    <w:rsid w:val="00B540EE"/>
    <w:pPr>
      <w:spacing w:after="160" w:line="240" w:lineRule="exact"/>
    </w:pPr>
    <w:rPr>
      <w:rFonts w:ascii="Verdana" w:eastAsia="Times New Roman" w:hAnsi="Verdana"/>
      <w:sz w:val="20"/>
      <w:szCs w:val="20"/>
      <w:lang w:val="en-US"/>
    </w:rPr>
  </w:style>
  <w:style w:type="character" w:customStyle="1" w:styleId="DocumentMapChar">
    <w:name w:val="Document Map Char"/>
    <w:uiPriority w:val="99"/>
    <w:semiHidden/>
    <w:locked/>
    <w:rsid w:val="00B540EE"/>
    <w:rPr>
      <w:rFonts w:ascii="Tahoma" w:hAnsi="Tahoma"/>
      <w:sz w:val="20"/>
      <w:lang w:val="en-US" w:eastAsia="ru-RU"/>
    </w:rPr>
  </w:style>
  <w:style w:type="paragraph" w:styleId="affff6">
    <w:name w:val="Document Map"/>
    <w:basedOn w:val="a0"/>
    <w:link w:val="affff7"/>
    <w:rsid w:val="00B540EE"/>
    <w:pPr>
      <w:spacing w:after="0" w:line="240" w:lineRule="auto"/>
      <w:ind w:firstLine="709"/>
      <w:jc w:val="both"/>
    </w:pPr>
    <w:rPr>
      <w:rFonts w:ascii="Tahoma" w:hAnsi="Tahoma"/>
      <w:sz w:val="20"/>
      <w:szCs w:val="20"/>
      <w:lang w:val="en-US" w:eastAsia="ru-RU"/>
    </w:rPr>
  </w:style>
  <w:style w:type="character" w:customStyle="1" w:styleId="affff7">
    <w:name w:val="Схема документа Знак"/>
    <w:basedOn w:val="a1"/>
    <w:link w:val="affff6"/>
    <w:locked/>
    <w:rsid w:val="00842097"/>
    <w:rPr>
      <w:rFonts w:ascii="Times New Roman" w:hAnsi="Times New Roman" w:cs="Times New Roman"/>
      <w:sz w:val="2"/>
      <w:lang w:eastAsia="en-US"/>
    </w:rPr>
  </w:style>
  <w:style w:type="character" w:customStyle="1" w:styleId="1f">
    <w:name w:val="Схема документа Знак1"/>
    <w:rsid w:val="00B540EE"/>
    <w:rPr>
      <w:rFonts w:ascii="Tahoma" w:hAnsi="Tahoma"/>
      <w:sz w:val="16"/>
    </w:rPr>
  </w:style>
  <w:style w:type="paragraph" w:customStyle="1" w:styleId="MediumGrid21">
    <w:name w:val="Medium Grid 21"/>
    <w:basedOn w:val="a0"/>
    <w:uiPriority w:val="99"/>
    <w:rsid w:val="00B540EE"/>
    <w:pPr>
      <w:spacing w:after="0" w:line="240" w:lineRule="auto"/>
      <w:ind w:firstLine="709"/>
      <w:jc w:val="both"/>
    </w:pPr>
    <w:rPr>
      <w:rFonts w:ascii="Times New Roman" w:eastAsia="Times New Roman" w:hAnsi="Times New Roman"/>
      <w:sz w:val="24"/>
      <w:szCs w:val="32"/>
    </w:rPr>
  </w:style>
  <w:style w:type="character" w:customStyle="1" w:styleId="SubtleEmphasis1">
    <w:name w:val="Subtle Emphasis1"/>
    <w:uiPriority w:val="99"/>
    <w:rsid w:val="00B540EE"/>
    <w:rPr>
      <w:i/>
      <w:color w:val="5A5A5A"/>
    </w:rPr>
  </w:style>
  <w:style w:type="character" w:customStyle="1" w:styleId="IntenseEmphasis1">
    <w:name w:val="Intense Emphasis1"/>
    <w:uiPriority w:val="99"/>
    <w:rsid w:val="00B540EE"/>
    <w:rPr>
      <w:b/>
      <w:i/>
      <w:sz w:val="24"/>
      <w:u w:val="single"/>
    </w:rPr>
  </w:style>
  <w:style w:type="character" w:customStyle="1" w:styleId="SubtleReference1">
    <w:name w:val="Subtle Reference1"/>
    <w:uiPriority w:val="99"/>
    <w:rsid w:val="00B540EE"/>
    <w:rPr>
      <w:sz w:val="24"/>
      <w:u w:val="single"/>
    </w:rPr>
  </w:style>
  <w:style w:type="character" w:customStyle="1" w:styleId="IntenseReference1">
    <w:name w:val="Intense Reference1"/>
    <w:uiPriority w:val="99"/>
    <w:rsid w:val="00B540EE"/>
    <w:rPr>
      <w:b/>
      <w:sz w:val="24"/>
      <w:u w:val="single"/>
    </w:rPr>
  </w:style>
  <w:style w:type="character" w:customStyle="1" w:styleId="BookTitle1">
    <w:name w:val="Book Title1"/>
    <w:uiPriority w:val="99"/>
    <w:rsid w:val="00B540EE"/>
    <w:rPr>
      <w:rFonts w:ascii="Arial" w:hAnsi="Arial"/>
      <w:b/>
      <w:i/>
      <w:sz w:val="24"/>
    </w:rPr>
  </w:style>
  <w:style w:type="paragraph" w:customStyle="1" w:styleId="TOCHeading1">
    <w:name w:val="TOC Heading1"/>
    <w:basedOn w:val="1"/>
    <w:next w:val="a0"/>
    <w:uiPriority w:val="99"/>
    <w:rsid w:val="00B540EE"/>
    <w:pPr>
      <w:keepLines w:val="0"/>
      <w:spacing w:after="60" w:line="240" w:lineRule="auto"/>
      <w:jc w:val="center"/>
      <w:outlineLvl w:val="9"/>
    </w:pPr>
    <w:rPr>
      <w:rFonts w:ascii="Arial" w:hAnsi="Arial"/>
      <w:b/>
      <w:color w:val="auto"/>
      <w:kern w:val="32"/>
      <w:sz w:val="20"/>
      <w:szCs w:val="20"/>
    </w:rPr>
  </w:style>
  <w:style w:type="paragraph" w:customStyle="1" w:styleId="CompanyName">
    <w:name w:val="Company Name"/>
    <w:basedOn w:val="MediumGrid21"/>
    <w:rsid w:val="00B540EE"/>
    <w:pPr>
      <w:ind w:left="634" w:firstLine="0"/>
      <w:jc w:val="left"/>
    </w:pPr>
    <w:rPr>
      <w:rFonts w:ascii="Cambria" w:hAnsi="Cambria" w:cs="Cambria"/>
      <w:caps/>
      <w:spacing w:val="20"/>
      <w:sz w:val="18"/>
      <w:szCs w:val="22"/>
      <w:lang w:eastAsia="zh-TW"/>
    </w:rPr>
  </w:style>
  <w:style w:type="paragraph" w:customStyle="1" w:styleId="AuthorsName">
    <w:name w:val="Author's Name"/>
    <w:basedOn w:val="MediumGrid21"/>
    <w:rsid w:val="00B540EE"/>
    <w:pPr>
      <w:ind w:left="634" w:firstLine="0"/>
      <w:jc w:val="left"/>
    </w:pPr>
    <w:rPr>
      <w:rFonts w:ascii="Cambria" w:hAnsi="Cambria" w:cs="Cambria"/>
      <w:sz w:val="18"/>
      <w:szCs w:val="22"/>
      <w:lang w:eastAsia="zh-TW"/>
    </w:rPr>
  </w:style>
  <w:style w:type="paragraph" w:customStyle="1" w:styleId="DocumentDate">
    <w:name w:val="Document Date"/>
    <w:basedOn w:val="MediumGrid21"/>
    <w:rsid w:val="00B540EE"/>
    <w:pPr>
      <w:ind w:left="634" w:firstLine="0"/>
      <w:jc w:val="left"/>
    </w:pPr>
    <w:rPr>
      <w:rFonts w:ascii="Cambria" w:hAnsi="Cambria" w:cs="Cambria"/>
      <w:caps/>
      <w:color w:val="7F7F7F"/>
      <w:sz w:val="16"/>
      <w:szCs w:val="22"/>
      <w:lang w:eastAsia="zh-TW"/>
    </w:rPr>
  </w:style>
  <w:style w:type="paragraph" w:customStyle="1" w:styleId="Abstract">
    <w:name w:val="Abstract"/>
    <w:basedOn w:val="a0"/>
    <w:link w:val="Abstract0"/>
    <w:rsid w:val="00B540EE"/>
    <w:pPr>
      <w:widowControl w:val="0"/>
      <w:autoSpaceDE w:val="0"/>
      <w:autoSpaceDN w:val="0"/>
      <w:adjustRightInd w:val="0"/>
      <w:spacing w:after="0" w:line="360" w:lineRule="auto"/>
      <w:ind w:firstLine="454"/>
      <w:jc w:val="both"/>
    </w:pPr>
    <w:rPr>
      <w:rFonts w:ascii="Times New Roman" w:eastAsia="@Arial Unicode MS" w:hAnsi="Times New Roman"/>
      <w:sz w:val="20"/>
      <w:szCs w:val="20"/>
      <w:lang w:eastAsia="ru-RU"/>
    </w:rPr>
  </w:style>
  <w:style w:type="character" w:customStyle="1" w:styleId="Abstract0">
    <w:name w:val="Abstract Знак"/>
    <w:link w:val="Abstract"/>
    <w:locked/>
    <w:rsid w:val="00B540EE"/>
    <w:rPr>
      <w:rFonts w:ascii="Times New Roman" w:eastAsia="@Arial Unicode MS" w:hAnsi="Times New Roman"/>
      <w:sz w:val="20"/>
      <w:lang w:eastAsia="ru-RU"/>
    </w:rPr>
  </w:style>
  <w:style w:type="paragraph" w:customStyle="1" w:styleId="affff8">
    <w:name w:val="Аннотации"/>
    <w:basedOn w:val="a0"/>
    <w:rsid w:val="00B540EE"/>
    <w:pPr>
      <w:spacing w:after="0" w:line="240" w:lineRule="auto"/>
      <w:ind w:firstLine="284"/>
      <w:jc w:val="both"/>
    </w:pPr>
    <w:rPr>
      <w:rFonts w:ascii="Times New Roman" w:eastAsia="Times New Roman" w:hAnsi="Times New Roman"/>
      <w:szCs w:val="20"/>
      <w:lang w:eastAsia="ru-RU"/>
    </w:rPr>
  </w:style>
  <w:style w:type="character" w:customStyle="1" w:styleId="affff9">
    <w:name w:val="Методика подзаголовок"/>
    <w:rsid w:val="00B540EE"/>
    <w:rPr>
      <w:rFonts w:ascii="Times New Roman" w:hAnsi="Times New Roman"/>
      <w:b/>
      <w:spacing w:val="30"/>
    </w:rPr>
  </w:style>
  <w:style w:type="paragraph" w:customStyle="1" w:styleId="affffa">
    <w:name w:val="текст сноски"/>
    <w:basedOn w:val="a0"/>
    <w:rsid w:val="00B540EE"/>
    <w:pPr>
      <w:widowControl w:val="0"/>
      <w:spacing w:after="0" w:line="240" w:lineRule="auto"/>
    </w:pPr>
    <w:rPr>
      <w:rFonts w:ascii="Gelvetsky 12pt" w:eastAsia="Times New Roman" w:hAnsi="Gelvetsky 12pt" w:cs="Gelvetsky 12pt"/>
      <w:sz w:val="24"/>
      <w:szCs w:val="24"/>
      <w:lang w:val="en-US" w:eastAsia="ru-RU"/>
    </w:rPr>
  </w:style>
  <w:style w:type="character" w:customStyle="1" w:styleId="180">
    <w:name w:val="Знак Знак18"/>
    <w:rsid w:val="00B540EE"/>
    <w:rPr>
      <w:rFonts w:ascii="Arial" w:hAnsi="Arial"/>
      <w:b/>
      <w:kern w:val="32"/>
      <w:sz w:val="32"/>
    </w:rPr>
  </w:style>
  <w:style w:type="character" w:customStyle="1" w:styleId="170">
    <w:name w:val="Знак Знак17"/>
    <w:rsid w:val="00B540EE"/>
    <w:rPr>
      <w:rFonts w:ascii="Arial" w:hAnsi="Arial"/>
      <w:b/>
      <w:sz w:val="28"/>
    </w:rPr>
  </w:style>
  <w:style w:type="character" w:customStyle="1" w:styleId="161">
    <w:name w:val="Знак Знак16"/>
    <w:rsid w:val="00B540EE"/>
    <w:rPr>
      <w:rFonts w:ascii="Arial" w:hAnsi="Arial"/>
      <w:b/>
      <w:sz w:val="26"/>
    </w:rPr>
  </w:style>
  <w:style w:type="paragraph" w:styleId="HTML">
    <w:name w:val="HTML Preformatted"/>
    <w:basedOn w:val="a0"/>
    <w:link w:val="HTML0"/>
    <w:rsid w:val="00B540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sz w:val="20"/>
      <w:szCs w:val="20"/>
      <w:lang w:eastAsia="ru-RU"/>
    </w:rPr>
  </w:style>
  <w:style w:type="character" w:customStyle="1" w:styleId="HTML0">
    <w:name w:val="Стандартный HTML Знак"/>
    <w:basedOn w:val="a1"/>
    <w:link w:val="HTML"/>
    <w:locked/>
    <w:rsid w:val="00B540EE"/>
    <w:rPr>
      <w:rFonts w:ascii="Courier New" w:hAnsi="Courier New" w:cs="Times New Roman"/>
      <w:sz w:val="20"/>
      <w:lang w:eastAsia="ru-RU"/>
    </w:rPr>
  </w:style>
  <w:style w:type="paragraph" w:customStyle="1" w:styleId="msonormalcxspmiddle">
    <w:name w:val="msonormalcxspmiddle"/>
    <w:basedOn w:val="a0"/>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1f0">
    <w:name w:val="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msonormalcxspmiddlecxspmiddle">
    <w:name w:val="msonormalcxspmiddlecxspmiddle"/>
    <w:basedOn w:val="a0"/>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acknowledgment">
    <w:name w:val="acknowledgment"/>
    <w:basedOn w:val="a0"/>
    <w:next w:val="a0"/>
    <w:rsid w:val="00B540EE"/>
    <w:pPr>
      <w:widowControl w:val="0"/>
      <w:spacing w:before="480" w:after="0" w:line="240" w:lineRule="auto"/>
    </w:pPr>
    <w:rPr>
      <w:rFonts w:ascii="Arial" w:eastAsia="Times New Roman" w:hAnsi="Arial"/>
      <w:vanish/>
      <w:sz w:val="18"/>
      <w:szCs w:val="20"/>
      <w:lang w:val="en-GB"/>
    </w:rPr>
  </w:style>
  <w:style w:type="character" w:customStyle="1" w:styleId="1f1">
    <w:name w:val="Знак Знак1"/>
    <w:locked/>
    <w:rsid w:val="00B540EE"/>
    <w:rPr>
      <w:rFonts w:ascii="Arial" w:hAnsi="Arial"/>
      <w:b/>
      <w:sz w:val="26"/>
      <w:lang w:val="ru-RU" w:eastAsia="ru-RU"/>
    </w:rPr>
  </w:style>
  <w:style w:type="paragraph" w:customStyle="1" w:styleId="NR">
    <w:name w:val="NR"/>
    <w:basedOn w:val="a0"/>
    <w:rsid w:val="00B540EE"/>
    <w:pPr>
      <w:spacing w:after="0" w:line="240" w:lineRule="auto"/>
    </w:pPr>
    <w:rPr>
      <w:rFonts w:ascii="Times New Roman" w:eastAsia="Times New Roman" w:hAnsi="Times New Roman"/>
      <w:sz w:val="24"/>
      <w:szCs w:val="20"/>
    </w:rPr>
  </w:style>
  <w:style w:type="paragraph" w:customStyle="1" w:styleId="2e">
    <w:name w:val="Знак Знак2 Знак"/>
    <w:basedOn w:val="a0"/>
    <w:rsid w:val="00B540EE"/>
    <w:pPr>
      <w:spacing w:after="160" w:line="240" w:lineRule="exact"/>
    </w:pPr>
    <w:rPr>
      <w:rFonts w:ascii="Verdana" w:eastAsia="Times New Roman" w:hAnsi="Verdana"/>
      <w:sz w:val="20"/>
      <w:szCs w:val="20"/>
      <w:lang w:val="en-US"/>
    </w:rPr>
  </w:style>
  <w:style w:type="paragraph" w:styleId="2f">
    <w:name w:val="List Bullet 2"/>
    <w:basedOn w:val="a0"/>
    <w:autoRedefine/>
    <w:rsid w:val="00B540EE"/>
    <w:pPr>
      <w:spacing w:before="60" w:after="60" w:line="240" w:lineRule="auto"/>
      <w:ind w:firstLine="720"/>
      <w:jc w:val="both"/>
    </w:pPr>
    <w:rPr>
      <w:rFonts w:ascii="Times New Roman" w:eastAsia="Times New Roman" w:hAnsi="Times New Roman"/>
      <w:sz w:val="24"/>
      <w:szCs w:val="24"/>
      <w:lang w:eastAsia="ru-RU"/>
    </w:rPr>
  </w:style>
  <w:style w:type="character" w:customStyle="1" w:styleId="list0020paragraphchar1">
    <w:name w:val="list_0020paragraph__char1"/>
    <w:rsid w:val="00B540EE"/>
    <w:rPr>
      <w:rFonts w:ascii="Times New Roman" w:hAnsi="Times New Roman"/>
      <w:sz w:val="24"/>
    </w:rPr>
  </w:style>
  <w:style w:type="character" w:customStyle="1" w:styleId="1f2">
    <w:name w:val="Основной шрифт абзаца1"/>
    <w:rsid w:val="00B540EE"/>
  </w:style>
  <w:style w:type="paragraph" w:customStyle="1" w:styleId="affffb">
    <w:name w:val="Заголовок"/>
    <w:basedOn w:val="a0"/>
    <w:next w:val="afa"/>
    <w:rsid w:val="00B540EE"/>
    <w:pPr>
      <w:keepNext/>
      <w:suppressAutoHyphens/>
      <w:spacing w:before="240" w:after="120" w:line="240" w:lineRule="auto"/>
    </w:pPr>
    <w:rPr>
      <w:rFonts w:ascii="Arial" w:eastAsia="MS Mincho" w:hAnsi="Arial" w:cs="Tahoma"/>
      <w:sz w:val="28"/>
      <w:szCs w:val="28"/>
      <w:lang w:eastAsia="ar-SA"/>
    </w:rPr>
  </w:style>
  <w:style w:type="paragraph" w:customStyle="1" w:styleId="1f3">
    <w:name w:val="Название1"/>
    <w:basedOn w:val="a0"/>
    <w:rsid w:val="00B540EE"/>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1f4">
    <w:name w:val="Указатель1"/>
    <w:basedOn w:val="a0"/>
    <w:rsid w:val="00B540EE"/>
    <w:pPr>
      <w:suppressLineNumbers/>
      <w:suppressAutoHyphens/>
      <w:spacing w:after="0" w:line="240" w:lineRule="auto"/>
    </w:pPr>
    <w:rPr>
      <w:rFonts w:ascii="Times New Roman" w:eastAsia="Times New Roman" w:hAnsi="Times New Roman" w:cs="Tahoma"/>
      <w:sz w:val="24"/>
      <w:szCs w:val="24"/>
      <w:lang w:eastAsia="ar-SA"/>
    </w:rPr>
  </w:style>
  <w:style w:type="character" w:customStyle="1" w:styleId="affffc">
    <w:name w:val="Символ сноски"/>
    <w:rsid w:val="00B540EE"/>
    <w:rPr>
      <w:vertAlign w:val="superscript"/>
    </w:rPr>
  </w:style>
  <w:style w:type="character" w:customStyle="1" w:styleId="dash0417043d0430043a00200441043d043e0441043a0438char">
    <w:name w:val="dash0417_043d_0430_043a_0020_0441_043d_043e_0441_043a_0438__char"/>
    <w:rsid w:val="00B540EE"/>
  </w:style>
  <w:style w:type="character" w:customStyle="1" w:styleId="dash0410005f0431005f0437005f0430005f0446005f0020005f0441005f043f005f0438005f0441005f043a005f0430char1">
    <w:name w:val="dash0410_005f0431_005f0437_005f0430_005f0446_005f0020_005f0441_005f043f_005f0438_005f0441_005f043a_005f0430__char1"/>
    <w:rsid w:val="00B540EE"/>
    <w:rPr>
      <w:rFonts w:ascii="Times New Roman" w:hAnsi="Times New Roman"/>
      <w:sz w:val="24"/>
      <w:u w:val="none"/>
      <w:effect w:val="none"/>
    </w:rPr>
  </w:style>
  <w:style w:type="character" w:customStyle="1" w:styleId="normal005f005f005f005fchar1005f005fchar1char1">
    <w:name w:val="normal_005f005f_005f005fchar1_005f_005fchar1__char1"/>
    <w:rsid w:val="00B540EE"/>
    <w:rPr>
      <w:rFonts w:ascii="Arial" w:hAnsi="Arial"/>
      <w:sz w:val="22"/>
    </w:rPr>
  </w:style>
  <w:style w:type="paragraph" w:customStyle="1" w:styleId="dash0422005f0435005f043a005f0441005f0442005f0020005f0441005f043d005f043e005f0441005f043a005f0438005f002c005f0417005f043d005f0430005f043a6">
    <w:name w:val="dash0422_005f0435_005f043a_005f0441_005f0442_005f0020_005f0441_005f043d_005f043e_005f0441_005f043a_005f0438_005f002c_005f0417_005f043d_005f0430_005f043a6"/>
    <w:basedOn w:val="a0"/>
    <w:rsid w:val="00B540EE"/>
    <w:pPr>
      <w:spacing w:after="0" w:line="240" w:lineRule="auto"/>
    </w:pPr>
    <w:rPr>
      <w:rFonts w:ascii="Times New Roman" w:eastAsia="Times New Roman" w:hAnsi="Times New Roman"/>
      <w:sz w:val="24"/>
      <w:szCs w:val="24"/>
      <w:lang w:eastAsia="ru-RU"/>
    </w:rPr>
  </w:style>
  <w:style w:type="paragraph" w:customStyle="1" w:styleId="affffd">
    <w:name w:val="#Текст_мой"/>
    <w:rsid w:val="00B540EE"/>
    <w:pPr>
      <w:autoSpaceDE w:val="0"/>
      <w:autoSpaceDN w:val="0"/>
      <w:adjustRightInd w:val="0"/>
      <w:spacing w:line="240" w:lineRule="atLeast"/>
      <w:ind w:firstLine="283"/>
      <w:jc w:val="both"/>
    </w:pPr>
    <w:rPr>
      <w:rFonts w:ascii="SchoolBookC" w:eastAsia="Times New Roman" w:hAnsi="SchoolBookC" w:cs="SchoolBookC"/>
      <w:sz w:val="21"/>
      <w:szCs w:val="21"/>
    </w:rPr>
  </w:style>
  <w:style w:type="paragraph" w:customStyle="1" w:styleId="affffe">
    <w:name w:val="Знак Знак Знак Знак Знак Знак Знак Знак Знак"/>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dash041e005f0441005f043d005f043e005f0432005f043d005f043e005f0439005f0020005f0442005f0435005f043a005f0441005f0442005f0020005f0441005f0020005f043e005f0442005f0441005f0442005f0443005f043f005f043e005f043char1">
    <w:name w:val="dash041e_005f0441_005f043d_005f043e_005f0432_005f043d_005f043e_005f0439_005f0020_005f0442_005f0435_005f043a_005f0441_005f0442_005f0020_005f0441_005f0020_005f043e_005f0442_005f0441_005f0442_005f0443_005f043f_005f043e_005f043__char1"/>
    <w:rsid w:val="00B540EE"/>
    <w:rPr>
      <w:rFonts w:ascii="Times New Roman" w:hAnsi="Times New Roman"/>
      <w:sz w:val="24"/>
      <w:u w:val="none"/>
      <w:effect w:val="none"/>
    </w:rPr>
  </w:style>
  <w:style w:type="paragraph" w:customStyle="1" w:styleId="-12">
    <w:name w:val="Цветной список - Акцент 12"/>
    <w:basedOn w:val="a0"/>
    <w:qFormat/>
    <w:rsid w:val="00B540EE"/>
    <w:pPr>
      <w:spacing w:line="240" w:lineRule="auto"/>
      <w:ind w:left="720"/>
      <w:contextualSpacing/>
    </w:pPr>
    <w:rPr>
      <w:rFonts w:ascii="Cambria" w:eastAsia="Times New Roman" w:hAnsi="Cambria"/>
      <w:sz w:val="24"/>
      <w:szCs w:val="24"/>
    </w:rPr>
  </w:style>
  <w:style w:type="character" w:customStyle="1" w:styleId="maintext1">
    <w:name w:val="maintext1"/>
    <w:rsid w:val="00B540EE"/>
    <w:rPr>
      <w:sz w:val="24"/>
    </w:rPr>
  </w:style>
  <w:style w:type="paragraph" w:customStyle="1" w:styleId="default0">
    <w:name w:val="default"/>
    <w:basedOn w:val="a0"/>
    <w:uiPriority w:val="99"/>
    <w:rsid w:val="00B540EE"/>
    <w:pPr>
      <w:spacing w:after="0" w:line="240" w:lineRule="auto"/>
    </w:pPr>
    <w:rPr>
      <w:rFonts w:ascii="Times New Roman" w:eastAsia="Times New Roman" w:hAnsi="Times New Roman"/>
      <w:sz w:val="24"/>
      <w:szCs w:val="24"/>
      <w:lang w:eastAsia="ru-RU"/>
    </w:rPr>
  </w:style>
  <w:style w:type="character" w:customStyle="1" w:styleId="default005f005fchar1char1">
    <w:name w:val="default_005f_005fchar1__char1"/>
    <w:uiPriority w:val="99"/>
    <w:rsid w:val="00B540EE"/>
    <w:rPr>
      <w:rFonts w:ascii="Times New Roman" w:hAnsi="Times New Roman"/>
      <w:sz w:val="24"/>
      <w:u w:val="none"/>
      <w:effect w:val="none"/>
    </w:rPr>
  </w:style>
  <w:style w:type="paragraph" w:customStyle="1" w:styleId="afffff">
    <w:name w:val="А_осн"/>
    <w:basedOn w:val="Abstract"/>
    <w:link w:val="afffff0"/>
    <w:rsid w:val="00B540EE"/>
  </w:style>
  <w:style w:type="character" w:customStyle="1" w:styleId="afffff0">
    <w:name w:val="А_осн Знак"/>
    <w:link w:val="afffff"/>
    <w:locked/>
    <w:rsid w:val="00B540EE"/>
    <w:rPr>
      <w:rFonts w:ascii="Times New Roman" w:eastAsia="@Arial Unicode MS" w:hAnsi="Times New Roman"/>
      <w:sz w:val="20"/>
      <w:lang w:eastAsia="ru-RU"/>
    </w:rPr>
  </w:style>
  <w:style w:type="character" w:customStyle="1" w:styleId="FontStyle69">
    <w:name w:val="Font Style69"/>
    <w:uiPriority w:val="99"/>
    <w:rsid w:val="00B540EE"/>
    <w:rPr>
      <w:rFonts w:ascii="Calibri" w:hAnsi="Calibri"/>
      <w:sz w:val="20"/>
    </w:rPr>
  </w:style>
  <w:style w:type="paragraph" w:customStyle="1" w:styleId="text">
    <w:name w:val="text"/>
    <w:basedOn w:val="a0"/>
    <w:uiPriority w:val="99"/>
    <w:rsid w:val="00B540EE"/>
    <w:pPr>
      <w:widowControl w:val="0"/>
      <w:autoSpaceDE w:val="0"/>
      <w:autoSpaceDN w:val="0"/>
      <w:adjustRightInd w:val="0"/>
      <w:spacing w:after="0" w:line="240" w:lineRule="atLeast"/>
      <w:ind w:firstLine="283"/>
      <w:jc w:val="both"/>
      <w:textAlignment w:val="center"/>
    </w:pPr>
    <w:rPr>
      <w:rFonts w:ascii="SchoolBookC" w:eastAsia="Times New Roman" w:hAnsi="SchoolBookC" w:cs="SchoolBookC"/>
      <w:color w:val="000000"/>
      <w:lang w:eastAsia="ru-RU"/>
    </w:rPr>
  </w:style>
  <w:style w:type="paragraph" w:customStyle="1" w:styleId="c13">
    <w:name w:val="c13"/>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
    <w:name w:val="c1"/>
    <w:uiPriority w:val="99"/>
    <w:rsid w:val="00B540EE"/>
  </w:style>
  <w:style w:type="character" w:customStyle="1" w:styleId="111">
    <w:name w:val="Заголовок 1 Знак1"/>
    <w:rsid w:val="00B540EE"/>
    <w:rPr>
      <w:rFonts w:ascii="Arial" w:hAnsi="Arial"/>
      <w:b/>
      <w:kern w:val="32"/>
      <w:sz w:val="32"/>
      <w:lang w:val="de-DE" w:eastAsia="ru-RU"/>
    </w:rPr>
  </w:style>
  <w:style w:type="character" w:customStyle="1" w:styleId="211">
    <w:name w:val="Заголовок 2 Знак1"/>
    <w:rsid w:val="00B540EE"/>
    <w:rPr>
      <w:rFonts w:ascii="Cambria" w:hAnsi="Cambria"/>
      <w:b/>
      <w:color w:val="4F81BD"/>
      <w:sz w:val="26"/>
      <w:lang w:val="ru-RU" w:eastAsia="ru-RU"/>
    </w:rPr>
  </w:style>
  <w:style w:type="character" w:customStyle="1" w:styleId="310">
    <w:name w:val="Заголовок 3 Знак1"/>
    <w:rsid w:val="00B540EE"/>
    <w:rPr>
      <w:rFonts w:ascii="Arial" w:hAnsi="Arial"/>
      <w:b/>
      <w:sz w:val="26"/>
      <w:lang w:val="ru-RU" w:eastAsia="ru-RU"/>
    </w:rPr>
  </w:style>
  <w:style w:type="character" w:customStyle="1" w:styleId="1f5">
    <w:name w:val="Нижний колонтитул Знак1"/>
    <w:locked/>
    <w:rsid w:val="00B540EE"/>
    <w:rPr>
      <w:rFonts w:eastAsia="Times New Roman"/>
      <w:sz w:val="24"/>
      <w:lang w:val="en-US" w:eastAsia="ru-RU"/>
    </w:rPr>
  </w:style>
  <w:style w:type="character" w:customStyle="1" w:styleId="1f6">
    <w:name w:val="Основной текст с отступом Знак1"/>
    <w:rsid w:val="00B540EE"/>
    <w:rPr>
      <w:sz w:val="24"/>
      <w:lang w:val="ru-RU" w:eastAsia="ru-RU"/>
    </w:rPr>
  </w:style>
  <w:style w:type="paragraph" w:customStyle="1" w:styleId="112">
    <w:name w:val="Знак Знак1 Знак Знак Знак1"/>
    <w:basedOn w:val="a0"/>
    <w:uiPriority w:val="99"/>
    <w:rsid w:val="00B540EE"/>
    <w:pPr>
      <w:spacing w:after="160" w:line="240" w:lineRule="exact"/>
    </w:pPr>
    <w:rPr>
      <w:rFonts w:ascii="Verdana" w:eastAsia="Times New Roman" w:hAnsi="Verdana"/>
      <w:sz w:val="20"/>
      <w:szCs w:val="20"/>
      <w:lang w:val="en-US"/>
    </w:rPr>
  </w:style>
  <w:style w:type="paragraph" w:customStyle="1" w:styleId="1f7">
    <w:name w:val="Знак Знак Знак Знак Знак1"/>
    <w:basedOn w:val="a0"/>
    <w:uiPriority w:val="99"/>
    <w:rsid w:val="00B540EE"/>
    <w:pPr>
      <w:spacing w:after="160" w:line="240" w:lineRule="exact"/>
    </w:pPr>
    <w:rPr>
      <w:rFonts w:ascii="Verdana" w:eastAsia="Times New Roman" w:hAnsi="Verdana"/>
      <w:sz w:val="20"/>
      <w:szCs w:val="20"/>
      <w:lang w:val="en-US"/>
    </w:rPr>
  </w:style>
  <w:style w:type="paragraph" w:customStyle="1" w:styleId="CharCharCarCharCarCharCarCharCarCharCharCharCarCharCharChar1">
    <w:name w:val="Char Char Car Char Car Char Car Char Car Char Char Char Car Char Char Char1"/>
    <w:basedOn w:val="a0"/>
    <w:uiPriority w:val="99"/>
    <w:rsid w:val="00B540EE"/>
    <w:pPr>
      <w:autoSpaceDE w:val="0"/>
      <w:autoSpaceDN w:val="0"/>
      <w:spacing w:after="160" w:line="240" w:lineRule="exact"/>
    </w:pPr>
    <w:rPr>
      <w:rFonts w:ascii="Arial" w:eastAsia="Times New Roman" w:hAnsi="Arial" w:cs="Arial"/>
      <w:sz w:val="20"/>
      <w:szCs w:val="20"/>
      <w:lang w:val="en-US"/>
    </w:rPr>
  </w:style>
  <w:style w:type="paragraph" w:customStyle="1" w:styleId="37">
    <w:name w:val="Знак Знак3"/>
    <w:basedOn w:val="a0"/>
    <w:uiPriority w:val="99"/>
    <w:rsid w:val="00B540EE"/>
    <w:pPr>
      <w:spacing w:after="160" w:line="240" w:lineRule="exact"/>
    </w:pPr>
    <w:rPr>
      <w:rFonts w:ascii="Verdana" w:eastAsia="Times New Roman" w:hAnsi="Verdana"/>
      <w:sz w:val="20"/>
      <w:szCs w:val="20"/>
      <w:lang w:val="en-US"/>
    </w:rPr>
  </w:style>
  <w:style w:type="paragraph" w:customStyle="1" w:styleId="1f8">
    <w:name w:val="Знак Знак Знак1"/>
    <w:basedOn w:val="a0"/>
    <w:uiPriority w:val="99"/>
    <w:rsid w:val="00B540EE"/>
    <w:pPr>
      <w:spacing w:after="160" w:line="240" w:lineRule="exact"/>
    </w:pPr>
    <w:rPr>
      <w:rFonts w:ascii="Verdana" w:eastAsia="Times New Roman" w:hAnsi="Verdana"/>
      <w:sz w:val="20"/>
      <w:szCs w:val="20"/>
      <w:lang w:val="en-US"/>
    </w:rPr>
  </w:style>
  <w:style w:type="paragraph" w:customStyle="1" w:styleId="1f9">
    <w:name w:val="Знак Знак Знак Знак1"/>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2f0">
    <w:name w:val="Знак2"/>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181">
    <w:name w:val="Знак Знак181"/>
    <w:uiPriority w:val="99"/>
    <w:rsid w:val="00B540EE"/>
    <w:rPr>
      <w:rFonts w:ascii="Arial" w:hAnsi="Arial"/>
      <w:b/>
      <w:kern w:val="32"/>
      <w:sz w:val="32"/>
    </w:rPr>
  </w:style>
  <w:style w:type="character" w:customStyle="1" w:styleId="171">
    <w:name w:val="Знак Знак171"/>
    <w:uiPriority w:val="99"/>
    <w:rsid w:val="00B540EE"/>
    <w:rPr>
      <w:rFonts w:ascii="Arial" w:hAnsi="Arial"/>
      <w:b/>
      <w:sz w:val="28"/>
    </w:rPr>
  </w:style>
  <w:style w:type="character" w:customStyle="1" w:styleId="1610">
    <w:name w:val="Знак Знак161"/>
    <w:uiPriority w:val="99"/>
    <w:rsid w:val="00B540EE"/>
    <w:rPr>
      <w:rFonts w:ascii="Arial" w:hAnsi="Arial"/>
      <w:b/>
      <w:sz w:val="26"/>
    </w:rPr>
  </w:style>
  <w:style w:type="character" w:customStyle="1" w:styleId="1fa">
    <w:name w:val="Название Знак1"/>
    <w:rsid w:val="00B540EE"/>
    <w:rPr>
      <w:b/>
      <w:sz w:val="24"/>
      <w:lang w:val="ru-RU" w:eastAsia="ru-RU"/>
    </w:rPr>
  </w:style>
  <w:style w:type="paragraph" w:customStyle="1" w:styleId="212">
    <w:name w:val="Знак Знак2 Знак1"/>
    <w:basedOn w:val="a0"/>
    <w:uiPriority w:val="99"/>
    <w:rsid w:val="00B540EE"/>
    <w:pPr>
      <w:spacing w:after="160" w:line="240" w:lineRule="exact"/>
    </w:pPr>
    <w:rPr>
      <w:rFonts w:ascii="Verdana" w:eastAsia="Times New Roman" w:hAnsi="Verdana"/>
      <w:sz w:val="20"/>
      <w:szCs w:val="20"/>
      <w:lang w:val="en-US"/>
    </w:rPr>
  </w:style>
  <w:style w:type="paragraph" w:customStyle="1" w:styleId="1fb">
    <w:name w:val="Знак Знак Знак Знак Знак Знак Знак Знак Знак1"/>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apple-tab-span">
    <w:name w:val="apple-tab-span"/>
    <w:uiPriority w:val="99"/>
    <w:rsid w:val="00B540EE"/>
  </w:style>
  <w:style w:type="character" w:customStyle="1" w:styleId="dash0410043104370430044600200441043f04380441043a0430char1">
    <w:name w:val="dash0410_0431_0437_0430_0446_0020_0441_043f_0438_0441_043a_0430__char1"/>
    <w:uiPriority w:val="99"/>
    <w:rsid w:val="00B540EE"/>
    <w:rPr>
      <w:rFonts w:ascii="Times New Roman" w:hAnsi="Times New Roman"/>
      <w:sz w:val="24"/>
      <w:u w:val="none"/>
      <w:effect w:val="none"/>
    </w:rPr>
  </w:style>
  <w:style w:type="character" w:customStyle="1" w:styleId="dash0417005f0430005f0433005f043e005f043b005f043e005f0432005f043e005f043a005f00203005f005fchar1char1">
    <w:name w:val="dash0417_005f0430_005f0433_005f043e_005f043b_005f043e_005f0432_005f043e_005f043a_005f00203_005f_005fchar1__char1"/>
    <w:uiPriority w:val="99"/>
    <w:rsid w:val="00B540EE"/>
    <w:rPr>
      <w:rFonts w:ascii="Arial" w:hAnsi="Arial"/>
      <w:b/>
      <w:sz w:val="26"/>
      <w:u w:val="none"/>
      <w:effect w:val="none"/>
    </w:rPr>
  </w:style>
  <w:style w:type="paragraph" w:customStyle="1" w:styleId="dash0410043104370430044600200441043f04380441043a0430">
    <w:name w:val="dash0410_0431_0437_0430_0446_0020_0441_043f_0438_0441_043a_0430"/>
    <w:basedOn w:val="a0"/>
    <w:uiPriority w:val="99"/>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dash041e005f0441005f043d005f043e005f0432005f043d005f043e005f0439005f0020005f0442005f0435005f043a005f0441005f0442005f00202005f005fchar1char1">
    <w:name w:val="dash041e_005f0441_005f043d_005f043e_005f0432_005f043d_005f043e_005f0439_005f0020_005f0442_005f0435_005f043a_005f0441_005f0442_005f00202_005f_005fchar1__char1"/>
    <w:uiPriority w:val="99"/>
    <w:rsid w:val="00B540EE"/>
    <w:rPr>
      <w:rFonts w:ascii="Times New Roman" w:hAnsi="Times New Roman"/>
      <w:sz w:val="24"/>
      <w:u w:val="none"/>
      <w:effect w:val="none"/>
    </w:rPr>
  </w:style>
  <w:style w:type="paragraph" w:customStyle="1" w:styleId="dash041e005f0441005f043d005f043e005f0432005f043d005f043e005f0439005f0020005f0442005f0435005f043a005f0441005f0442005f00202">
    <w:name w:val="dash041e_005f0441_005f043d_005f043e_005f0432_005f043d_005f043e_005f0439_005f0020_005f0442_005f0435_005f043a_005f0441_005f0442_005f00202"/>
    <w:basedOn w:val="a0"/>
    <w:uiPriority w:val="99"/>
    <w:rsid w:val="00B540EE"/>
    <w:pPr>
      <w:spacing w:after="120" w:line="480" w:lineRule="atLeast"/>
    </w:pPr>
    <w:rPr>
      <w:rFonts w:ascii="Times New Roman" w:eastAsia="Times New Roman" w:hAnsi="Times New Roman"/>
      <w:sz w:val="24"/>
      <w:szCs w:val="24"/>
      <w:lang w:eastAsia="ru-RU"/>
    </w:rPr>
  </w:style>
  <w:style w:type="character" w:customStyle="1" w:styleId="c0">
    <w:name w:val="c0"/>
    <w:uiPriority w:val="99"/>
    <w:rsid w:val="00B540EE"/>
  </w:style>
  <w:style w:type="paragraph" w:customStyle="1" w:styleId="afffff1">
    <w:name w:val="Основной"/>
    <w:basedOn w:val="a0"/>
    <w:uiPriority w:val="99"/>
    <w:rsid w:val="00B540EE"/>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paragraph" w:customStyle="1" w:styleId="afffff2">
    <w:name w:val="Название таблицы"/>
    <w:basedOn w:val="afffff1"/>
    <w:uiPriority w:val="99"/>
    <w:rsid w:val="00B540EE"/>
    <w:pPr>
      <w:spacing w:before="113"/>
      <w:ind w:firstLine="0"/>
      <w:jc w:val="center"/>
    </w:pPr>
    <w:rPr>
      <w:b/>
      <w:bCs/>
    </w:rPr>
  </w:style>
  <w:style w:type="character" w:customStyle="1" w:styleId="1fc">
    <w:name w:val="Сноска1"/>
    <w:uiPriority w:val="99"/>
    <w:rsid w:val="00B540EE"/>
    <w:rPr>
      <w:rFonts w:ascii="Times New Roman" w:hAnsi="Times New Roman"/>
      <w:vertAlign w:val="superscript"/>
    </w:rPr>
  </w:style>
  <w:style w:type="paragraph" w:customStyle="1" w:styleId="afffff3">
    <w:name w:val="Буллит"/>
    <w:basedOn w:val="afffff1"/>
    <w:uiPriority w:val="99"/>
    <w:rsid w:val="00B540EE"/>
    <w:pPr>
      <w:ind w:firstLine="244"/>
    </w:pPr>
  </w:style>
  <w:style w:type="character" w:customStyle="1" w:styleId="2f1">
    <w:name w:val="Подпись к таблице2"/>
    <w:uiPriority w:val="99"/>
    <w:rsid w:val="00B540EE"/>
    <w:rPr>
      <w:rFonts w:ascii="Times New Roman" w:hAnsi="Times New Roman"/>
      <w:spacing w:val="0"/>
      <w:sz w:val="20"/>
      <w:shd w:val="clear" w:color="auto" w:fill="FFFFFF"/>
    </w:rPr>
  </w:style>
  <w:style w:type="character" w:customStyle="1" w:styleId="324">
    <w:name w:val="Заголовок №3 (2) + Не полужирный4"/>
    <w:aliases w:val="Не курсив16"/>
    <w:uiPriority w:val="99"/>
    <w:rsid w:val="00B540EE"/>
    <w:rPr>
      <w:b/>
      <w:i/>
      <w:sz w:val="22"/>
    </w:rPr>
  </w:style>
  <w:style w:type="character" w:customStyle="1" w:styleId="dash041e0441043d043e0432043d043e0439002004420435043a04410442002004410020043e0442044104420443043f043e043cchar1">
    <w:name w:val="dash041e_0441_043d_043e_0432_043d_043e_0439_0020_0442_0435_043a_0441_0442_0020_0441_0020_043e_0442_0441_0442_0443_043f_043e_043c__char1"/>
    <w:uiPriority w:val="99"/>
    <w:rsid w:val="00B540EE"/>
    <w:rPr>
      <w:rFonts w:ascii="Times New Roman" w:hAnsi="Times New Roman"/>
      <w:sz w:val="24"/>
      <w:u w:val="none"/>
      <w:effect w:val="none"/>
    </w:rPr>
  </w:style>
  <w:style w:type="paragraph" w:customStyle="1" w:styleId="dash041e0441043d043e0432043d043e0439002004420435043a04410442002004410020043e0442044104420443043f043e043c">
    <w:name w:val="dash041e_0441_043d_043e_0432_043d_043e_0439_0020_0442_0435_043a_0441_0442_0020_0441_0020_043e_0442_0441_0442_0443_043f_043e_043c"/>
    <w:basedOn w:val="a0"/>
    <w:uiPriority w:val="99"/>
    <w:rsid w:val="00B540EE"/>
    <w:pPr>
      <w:spacing w:after="120" w:line="240" w:lineRule="auto"/>
      <w:ind w:left="280"/>
    </w:pPr>
    <w:rPr>
      <w:rFonts w:ascii="Times New Roman" w:hAnsi="Times New Roman"/>
      <w:sz w:val="24"/>
      <w:szCs w:val="24"/>
      <w:lang w:eastAsia="ru-RU"/>
    </w:rPr>
  </w:style>
  <w:style w:type="paragraph" w:styleId="afffff4">
    <w:name w:val="annotation subject"/>
    <w:basedOn w:val="afff4"/>
    <w:next w:val="afff4"/>
    <w:link w:val="afffff5"/>
    <w:uiPriority w:val="99"/>
    <w:semiHidden/>
    <w:rsid w:val="00B540EE"/>
    <w:pPr>
      <w:widowControl w:val="0"/>
      <w:spacing w:after="200" w:line="276" w:lineRule="auto"/>
    </w:pPr>
    <w:rPr>
      <w:rFonts w:ascii="Calibri" w:hAnsi="Calibri"/>
      <w:b/>
      <w:bCs/>
      <w:lang w:val="en-US"/>
    </w:rPr>
  </w:style>
  <w:style w:type="character" w:customStyle="1" w:styleId="afffff5">
    <w:name w:val="Тема примечания Знак"/>
    <w:basedOn w:val="afff5"/>
    <w:link w:val="afffff4"/>
    <w:uiPriority w:val="99"/>
    <w:semiHidden/>
    <w:locked/>
    <w:rsid w:val="00B540EE"/>
    <w:rPr>
      <w:rFonts w:ascii="Calibri" w:hAnsi="Calibri"/>
      <w:b/>
      <w:lang w:val="en-US"/>
    </w:rPr>
  </w:style>
  <w:style w:type="paragraph" w:styleId="afffff6">
    <w:name w:val="Revision"/>
    <w:hidden/>
    <w:uiPriority w:val="99"/>
    <w:semiHidden/>
    <w:rsid w:val="00B540EE"/>
    <w:rPr>
      <w:rFonts w:eastAsia="Times New Roman"/>
      <w:sz w:val="22"/>
      <w:szCs w:val="22"/>
      <w:lang w:val="en-US" w:eastAsia="en-US"/>
    </w:rPr>
  </w:style>
  <w:style w:type="character" w:customStyle="1" w:styleId="1fd">
    <w:name w:val="Текст выноски Знак1"/>
    <w:uiPriority w:val="99"/>
    <w:semiHidden/>
    <w:rsid w:val="00B540EE"/>
    <w:rPr>
      <w:rFonts w:ascii="Segoe UI" w:hAnsi="Segoe UI"/>
      <w:sz w:val="18"/>
      <w:lang w:eastAsia="ru-RU"/>
    </w:rPr>
  </w:style>
  <w:style w:type="character" w:customStyle="1" w:styleId="1fe">
    <w:name w:val="Текст примечания Знак1"/>
    <w:uiPriority w:val="99"/>
    <w:semiHidden/>
    <w:rsid w:val="00B540EE"/>
    <w:rPr>
      <w:rFonts w:ascii="Times New Roman" w:hAnsi="Times New Roman"/>
      <w:sz w:val="20"/>
      <w:lang w:eastAsia="ru-RU"/>
    </w:rPr>
  </w:style>
  <w:style w:type="paragraph" w:customStyle="1" w:styleId="dash0412005f0435005f0440005f0445005f043d005f0438005f0439005f0020005f043a005f043e005f043b005f043e005f043d005f0442005f0438005f0442005f0443005f043b">
    <w:name w:val="dash0412_005f0435_005f0440_005f0445_005f043d_005f0438_005f0439_005f0020_005f043a_005f043e_005f043b_005f043e_005f043d_005f0442_005f0438_005f0442_005f0443_005f043b"/>
    <w:basedOn w:val="a0"/>
    <w:uiPriority w:val="99"/>
    <w:semiHidden/>
    <w:rsid w:val="00B540EE"/>
    <w:pPr>
      <w:spacing w:after="0" w:line="240" w:lineRule="auto"/>
    </w:pPr>
    <w:rPr>
      <w:rFonts w:ascii="Times New Roman" w:eastAsia="Times New Roman" w:hAnsi="Times New Roman"/>
      <w:sz w:val="20"/>
      <w:szCs w:val="20"/>
      <w:lang w:eastAsia="ru-RU"/>
    </w:rPr>
  </w:style>
  <w:style w:type="paragraph" w:customStyle="1" w:styleId="dash041e005f0441005f043d005f043e005f0432005f043d005f043e005f0439005f0020005f0442005f0435005f043a005f0441005f0442005f0020005f0441005f0020005f043e005f0442005f0441005f0442005f0443005f043f005f043e005f043">
    <w:name w:val="dash041e_005f0441_005f043d_005f043e_005f0432_005f043d_005f043e_005f0439_005f0020_005f0442_005f0435_005f043a_005f0441_005f0442_005f0020_005f0441_005f0020_005f043e_005f0442_005f0441_005f0442_005f0443_005f043f_005f043e_005f043"/>
    <w:basedOn w:val="a0"/>
    <w:uiPriority w:val="99"/>
    <w:semiHidden/>
    <w:rsid w:val="00B540EE"/>
    <w:pPr>
      <w:spacing w:after="120" w:line="240" w:lineRule="auto"/>
      <w:ind w:left="280"/>
    </w:pPr>
    <w:rPr>
      <w:rFonts w:ascii="Times New Roman" w:eastAsia="Times New Roman" w:hAnsi="Times New Roman"/>
      <w:sz w:val="24"/>
      <w:szCs w:val="24"/>
      <w:lang w:eastAsia="ru-RU"/>
    </w:rPr>
  </w:style>
  <w:style w:type="character" w:customStyle="1" w:styleId="dash0412005f0435005f0440005f0445005f043d005f0438005f0439005f0020005f043a005f043e005f043b005f043e005f043d005f0442005f0438005f0442005f0443005f043b005f005fchar1char1">
    <w:name w:val="dash0412_005f0435_005f0440_005f0445_005f043d_005f0438_005f0439_005f0020_005f043a_005f043e_005f043b_005f043e_005f043d_005f0442_005f0438_005f0442_005f0443_005f043b_005f_005fchar1__char1"/>
    <w:uiPriority w:val="99"/>
    <w:rsid w:val="00B540EE"/>
    <w:rPr>
      <w:rFonts w:ascii="Times New Roman" w:hAnsi="Times New Roman"/>
      <w:sz w:val="20"/>
      <w:u w:val="none"/>
      <w:effect w:val="none"/>
    </w:rPr>
  </w:style>
  <w:style w:type="character" w:customStyle="1" w:styleId="350">
    <w:name w:val="Основной текст (35)_"/>
    <w:link w:val="351"/>
    <w:uiPriority w:val="99"/>
    <w:locked/>
    <w:rsid w:val="00B540EE"/>
    <w:rPr>
      <w:rFonts w:ascii="Arial" w:hAnsi="Arial"/>
      <w:spacing w:val="-10"/>
      <w:shd w:val="clear" w:color="auto" w:fill="FFFFFF"/>
    </w:rPr>
  </w:style>
  <w:style w:type="paragraph" w:customStyle="1" w:styleId="351">
    <w:name w:val="Основной текст (35)"/>
    <w:basedOn w:val="a0"/>
    <w:link w:val="350"/>
    <w:uiPriority w:val="99"/>
    <w:rsid w:val="00B540EE"/>
    <w:pPr>
      <w:widowControl w:val="0"/>
      <w:shd w:val="clear" w:color="auto" w:fill="FFFFFF"/>
      <w:spacing w:after="0" w:line="322" w:lineRule="exact"/>
    </w:pPr>
    <w:rPr>
      <w:rFonts w:ascii="Arial" w:hAnsi="Arial"/>
      <w:spacing w:val="-10"/>
      <w:sz w:val="20"/>
      <w:szCs w:val="20"/>
      <w:lang/>
    </w:rPr>
  </w:style>
  <w:style w:type="character" w:customStyle="1" w:styleId="38">
    <w:name w:val="Основной текст (3)_"/>
    <w:link w:val="39"/>
    <w:uiPriority w:val="99"/>
    <w:locked/>
    <w:rsid w:val="00B540EE"/>
    <w:rPr>
      <w:rFonts w:ascii="Times New Roman" w:hAnsi="Times New Roman"/>
      <w:sz w:val="26"/>
      <w:shd w:val="clear" w:color="auto" w:fill="FFFFFF"/>
    </w:rPr>
  </w:style>
  <w:style w:type="paragraph" w:customStyle="1" w:styleId="39">
    <w:name w:val="Основной текст (3)"/>
    <w:basedOn w:val="a0"/>
    <w:link w:val="38"/>
    <w:uiPriority w:val="99"/>
    <w:rsid w:val="00B540EE"/>
    <w:pPr>
      <w:widowControl w:val="0"/>
      <w:shd w:val="clear" w:color="auto" w:fill="FFFFFF"/>
      <w:spacing w:after="0" w:line="293" w:lineRule="exact"/>
      <w:ind w:hanging="1280"/>
    </w:pPr>
    <w:rPr>
      <w:rFonts w:ascii="Times New Roman" w:hAnsi="Times New Roman"/>
      <w:sz w:val="26"/>
      <w:szCs w:val="20"/>
      <w:lang/>
    </w:rPr>
  </w:style>
  <w:style w:type="character" w:customStyle="1" w:styleId="42">
    <w:name w:val="Основной текст (4)_"/>
    <w:link w:val="43"/>
    <w:uiPriority w:val="99"/>
    <w:locked/>
    <w:rsid w:val="00B540EE"/>
    <w:rPr>
      <w:rFonts w:ascii="Times New Roman" w:hAnsi="Times New Roman"/>
      <w:b/>
      <w:sz w:val="26"/>
      <w:shd w:val="clear" w:color="auto" w:fill="FFFFFF"/>
    </w:rPr>
  </w:style>
  <w:style w:type="paragraph" w:customStyle="1" w:styleId="43">
    <w:name w:val="Основной текст (4)"/>
    <w:basedOn w:val="a0"/>
    <w:link w:val="42"/>
    <w:uiPriority w:val="99"/>
    <w:rsid w:val="00B540EE"/>
    <w:pPr>
      <w:widowControl w:val="0"/>
      <w:shd w:val="clear" w:color="auto" w:fill="FFFFFF"/>
      <w:spacing w:after="120" w:line="240" w:lineRule="atLeast"/>
      <w:ind w:firstLine="320"/>
      <w:jc w:val="both"/>
    </w:pPr>
    <w:rPr>
      <w:rFonts w:ascii="Times New Roman" w:hAnsi="Times New Roman"/>
      <w:b/>
      <w:sz w:val="26"/>
      <w:szCs w:val="20"/>
      <w:lang/>
    </w:rPr>
  </w:style>
  <w:style w:type="character" w:customStyle="1" w:styleId="52">
    <w:name w:val="Основной текст (5)_"/>
    <w:link w:val="53"/>
    <w:uiPriority w:val="99"/>
    <w:locked/>
    <w:rsid w:val="00B540EE"/>
    <w:rPr>
      <w:rFonts w:ascii="Times New Roman" w:hAnsi="Times New Roman"/>
      <w:i/>
      <w:shd w:val="clear" w:color="auto" w:fill="FFFFFF"/>
    </w:rPr>
  </w:style>
  <w:style w:type="paragraph" w:customStyle="1" w:styleId="53">
    <w:name w:val="Основной текст (5)"/>
    <w:basedOn w:val="a0"/>
    <w:link w:val="52"/>
    <w:uiPriority w:val="99"/>
    <w:rsid w:val="00B540EE"/>
    <w:pPr>
      <w:widowControl w:val="0"/>
      <w:shd w:val="clear" w:color="auto" w:fill="FFFFFF"/>
      <w:spacing w:after="0" w:line="211" w:lineRule="exact"/>
    </w:pPr>
    <w:rPr>
      <w:rFonts w:ascii="Times New Roman" w:hAnsi="Times New Roman"/>
      <w:i/>
      <w:sz w:val="20"/>
      <w:szCs w:val="20"/>
      <w:lang/>
    </w:rPr>
  </w:style>
  <w:style w:type="character" w:customStyle="1" w:styleId="54">
    <w:name w:val="Заголовок №5_"/>
    <w:link w:val="55"/>
    <w:uiPriority w:val="99"/>
    <w:locked/>
    <w:rsid w:val="00B540EE"/>
    <w:rPr>
      <w:rFonts w:ascii="Times New Roman" w:hAnsi="Times New Roman"/>
      <w:b/>
      <w:sz w:val="21"/>
      <w:shd w:val="clear" w:color="auto" w:fill="FFFFFF"/>
    </w:rPr>
  </w:style>
  <w:style w:type="paragraph" w:customStyle="1" w:styleId="55">
    <w:name w:val="Заголовок №5"/>
    <w:basedOn w:val="a0"/>
    <w:link w:val="54"/>
    <w:uiPriority w:val="99"/>
    <w:rsid w:val="00B540EE"/>
    <w:pPr>
      <w:widowControl w:val="0"/>
      <w:shd w:val="clear" w:color="auto" w:fill="FFFFFF"/>
      <w:spacing w:after="0" w:line="211" w:lineRule="exact"/>
      <w:jc w:val="both"/>
      <w:outlineLvl w:val="4"/>
    </w:pPr>
    <w:rPr>
      <w:rFonts w:ascii="Times New Roman" w:hAnsi="Times New Roman"/>
      <w:b/>
      <w:sz w:val="21"/>
      <w:szCs w:val="20"/>
      <w:lang/>
    </w:rPr>
  </w:style>
  <w:style w:type="character" w:customStyle="1" w:styleId="62">
    <w:name w:val="Основной текст (6)_"/>
    <w:link w:val="63"/>
    <w:uiPriority w:val="99"/>
    <w:locked/>
    <w:rsid w:val="00B540EE"/>
    <w:rPr>
      <w:rFonts w:ascii="Times New Roman" w:hAnsi="Times New Roman"/>
      <w:b/>
      <w:sz w:val="21"/>
      <w:shd w:val="clear" w:color="auto" w:fill="FFFFFF"/>
    </w:rPr>
  </w:style>
  <w:style w:type="paragraph" w:customStyle="1" w:styleId="63">
    <w:name w:val="Основной текст (6)"/>
    <w:basedOn w:val="a0"/>
    <w:link w:val="62"/>
    <w:uiPriority w:val="99"/>
    <w:rsid w:val="00B540EE"/>
    <w:pPr>
      <w:widowControl w:val="0"/>
      <w:shd w:val="clear" w:color="auto" w:fill="FFFFFF"/>
      <w:spacing w:before="300" w:after="0" w:line="211" w:lineRule="exact"/>
      <w:ind w:hanging="140"/>
    </w:pPr>
    <w:rPr>
      <w:rFonts w:ascii="Times New Roman" w:hAnsi="Times New Roman"/>
      <w:b/>
      <w:sz w:val="21"/>
      <w:szCs w:val="20"/>
      <w:lang/>
    </w:rPr>
  </w:style>
  <w:style w:type="character" w:customStyle="1" w:styleId="72">
    <w:name w:val="Основной текст (7)_"/>
    <w:link w:val="73"/>
    <w:uiPriority w:val="99"/>
    <w:locked/>
    <w:rsid w:val="00B540EE"/>
    <w:rPr>
      <w:rFonts w:ascii="Times New Roman" w:hAnsi="Times New Roman"/>
      <w:sz w:val="17"/>
      <w:shd w:val="clear" w:color="auto" w:fill="FFFFFF"/>
    </w:rPr>
  </w:style>
  <w:style w:type="paragraph" w:customStyle="1" w:styleId="73">
    <w:name w:val="Основной текст (7)"/>
    <w:basedOn w:val="a0"/>
    <w:link w:val="72"/>
    <w:uiPriority w:val="99"/>
    <w:rsid w:val="00B540EE"/>
    <w:pPr>
      <w:widowControl w:val="0"/>
      <w:shd w:val="clear" w:color="auto" w:fill="FFFFFF"/>
      <w:spacing w:after="0" w:line="168" w:lineRule="exact"/>
      <w:ind w:firstLine="320"/>
      <w:jc w:val="both"/>
    </w:pPr>
    <w:rPr>
      <w:rFonts w:ascii="Times New Roman" w:hAnsi="Times New Roman"/>
      <w:sz w:val="17"/>
      <w:szCs w:val="20"/>
      <w:lang/>
    </w:rPr>
  </w:style>
  <w:style w:type="character" w:customStyle="1" w:styleId="Exact">
    <w:name w:val="Подпись к картинке Exact"/>
    <w:link w:val="afffff7"/>
    <w:uiPriority w:val="99"/>
    <w:locked/>
    <w:rsid w:val="00B540EE"/>
    <w:rPr>
      <w:rFonts w:ascii="Times New Roman" w:hAnsi="Times New Roman"/>
      <w:sz w:val="21"/>
      <w:shd w:val="clear" w:color="auto" w:fill="FFFFFF"/>
    </w:rPr>
  </w:style>
  <w:style w:type="paragraph" w:customStyle="1" w:styleId="afffff7">
    <w:name w:val="Подпись к картинке"/>
    <w:basedOn w:val="a0"/>
    <w:link w:val="Exact"/>
    <w:uiPriority w:val="99"/>
    <w:rsid w:val="00B540EE"/>
    <w:pPr>
      <w:widowControl w:val="0"/>
      <w:shd w:val="clear" w:color="auto" w:fill="FFFFFF"/>
      <w:spacing w:after="0" w:line="240" w:lineRule="atLeast"/>
    </w:pPr>
    <w:rPr>
      <w:rFonts w:ascii="Times New Roman" w:hAnsi="Times New Roman"/>
      <w:sz w:val="21"/>
      <w:szCs w:val="20"/>
      <w:lang/>
    </w:rPr>
  </w:style>
  <w:style w:type="character" w:customStyle="1" w:styleId="2Exact">
    <w:name w:val="Заголовок №2 Exact"/>
    <w:link w:val="2f2"/>
    <w:uiPriority w:val="99"/>
    <w:locked/>
    <w:rsid w:val="00B540EE"/>
    <w:rPr>
      <w:rFonts w:ascii="Times New Roman" w:hAnsi="Times New Roman"/>
      <w:b/>
      <w:sz w:val="26"/>
      <w:shd w:val="clear" w:color="auto" w:fill="FFFFFF"/>
    </w:rPr>
  </w:style>
  <w:style w:type="paragraph" w:customStyle="1" w:styleId="2f2">
    <w:name w:val="Заголовок №2"/>
    <w:basedOn w:val="a0"/>
    <w:link w:val="2Exact"/>
    <w:uiPriority w:val="99"/>
    <w:rsid w:val="00B540EE"/>
    <w:pPr>
      <w:widowControl w:val="0"/>
      <w:shd w:val="clear" w:color="auto" w:fill="FFFFFF"/>
      <w:spacing w:after="0" w:line="240" w:lineRule="atLeast"/>
      <w:outlineLvl w:val="1"/>
    </w:pPr>
    <w:rPr>
      <w:rFonts w:ascii="Times New Roman" w:hAnsi="Times New Roman"/>
      <w:b/>
      <w:sz w:val="26"/>
      <w:szCs w:val="20"/>
      <w:lang/>
    </w:rPr>
  </w:style>
  <w:style w:type="character" w:customStyle="1" w:styleId="8Exact">
    <w:name w:val="Основной текст (8) Exact"/>
    <w:link w:val="82"/>
    <w:uiPriority w:val="99"/>
    <w:locked/>
    <w:rsid w:val="00B540EE"/>
    <w:rPr>
      <w:rFonts w:ascii="Times New Roman" w:hAnsi="Times New Roman"/>
      <w:sz w:val="17"/>
      <w:shd w:val="clear" w:color="auto" w:fill="FFFFFF"/>
    </w:rPr>
  </w:style>
  <w:style w:type="paragraph" w:customStyle="1" w:styleId="82">
    <w:name w:val="Основной текст (8)"/>
    <w:basedOn w:val="a0"/>
    <w:link w:val="8Exact"/>
    <w:uiPriority w:val="99"/>
    <w:rsid w:val="00B540EE"/>
    <w:pPr>
      <w:widowControl w:val="0"/>
      <w:shd w:val="clear" w:color="auto" w:fill="FFFFFF"/>
      <w:spacing w:after="0" w:line="158" w:lineRule="exact"/>
      <w:jc w:val="right"/>
    </w:pPr>
    <w:rPr>
      <w:rFonts w:ascii="Times New Roman" w:hAnsi="Times New Roman"/>
      <w:sz w:val="17"/>
      <w:szCs w:val="20"/>
      <w:lang/>
    </w:rPr>
  </w:style>
  <w:style w:type="character" w:customStyle="1" w:styleId="100">
    <w:name w:val="Основной текст (10)_"/>
    <w:link w:val="101"/>
    <w:uiPriority w:val="99"/>
    <w:locked/>
    <w:rsid w:val="00B540EE"/>
    <w:rPr>
      <w:rFonts w:ascii="Times New Roman" w:hAnsi="Times New Roman"/>
      <w:b/>
      <w:i/>
      <w:sz w:val="21"/>
      <w:shd w:val="clear" w:color="auto" w:fill="FFFFFF"/>
    </w:rPr>
  </w:style>
  <w:style w:type="paragraph" w:customStyle="1" w:styleId="101">
    <w:name w:val="Основной текст (10)"/>
    <w:basedOn w:val="a0"/>
    <w:link w:val="100"/>
    <w:uiPriority w:val="99"/>
    <w:rsid w:val="00B540EE"/>
    <w:pPr>
      <w:widowControl w:val="0"/>
      <w:shd w:val="clear" w:color="auto" w:fill="FFFFFF"/>
      <w:spacing w:before="540" w:after="0" w:line="240" w:lineRule="atLeast"/>
      <w:jc w:val="both"/>
    </w:pPr>
    <w:rPr>
      <w:rFonts w:ascii="Times New Roman" w:hAnsi="Times New Roman"/>
      <w:b/>
      <w:i/>
      <w:sz w:val="21"/>
      <w:szCs w:val="20"/>
      <w:lang/>
    </w:rPr>
  </w:style>
  <w:style w:type="character" w:customStyle="1" w:styleId="92">
    <w:name w:val="Основной текст (9)_"/>
    <w:link w:val="93"/>
    <w:uiPriority w:val="99"/>
    <w:locked/>
    <w:rsid w:val="00B540EE"/>
    <w:rPr>
      <w:rFonts w:ascii="Times New Roman" w:hAnsi="Times New Roman"/>
      <w:i/>
      <w:sz w:val="21"/>
      <w:shd w:val="clear" w:color="auto" w:fill="FFFFFF"/>
    </w:rPr>
  </w:style>
  <w:style w:type="paragraph" w:customStyle="1" w:styleId="93">
    <w:name w:val="Основной текст (9)"/>
    <w:basedOn w:val="a0"/>
    <w:link w:val="92"/>
    <w:uiPriority w:val="99"/>
    <w:rsid w:val="00B540EE"/>
    <w:pPr>
      <w:widowControl w:val="0"/>
      <w:shd w:val="clear" w:color="auto" w:fill="FFFFFF"/>
      <w:spacing w:before="60" w:after="0" w:line="211" w:lineRule="exact"/>
      <w:jc w:val="both"/>
    </w:pPr>
    <w:rPr>
      <w:rFonts w:ascii="Times New Roman" w:hAnsi="Times New Roman"/>
      <w:i/>
      <w:sz w:val="21"/>
      <w:szCs w:val="20"/>
      <w:lang/>
    </w:rPr>
  </w:style>
  <w:style w:type="character" w:customStyle="1" w:styleId="113">
    <w:name w:val="Основной текст (11)_"/>
    <w:link w:val="114"/>
    <w:uiPriority w:val="99"/>
    <w:locked/>
    <w:rsid w:val="00B540EE"/>
    <w:rPr>
      <w:rFonts w:ascii="Microsoft Sans Serif" w:hAnsi="Microsoft Sans Serif"/>
      <w:i/>
      <w:sz w:val="16"/>
      <w:shd w:val="clear" w:color="auto" w:fill="FFFFFF"/>
    </w:rPr>
  </w:style>
  <w:style w:type="paragraph" w:customStyle="1" w:styleId="114">
    <w:name w:val="Основной текст (11)"/>
    <w:basedOn w:val="a0"/>
    <w:link w:val="113"/>
    <w:uiPriority w:val="99"/>
    <w:rsid w:val="00B540EE"/>
    <w:pPr>
      <w:widowControl w:val="0"/>
      <w:shd w:val="clear" w:color="auto" w:fill="FFFFFF"/>
      <w:spacing w:after="300" w:line="270" w:lineRule="exact"/>
    </w:pPr>
    <w:rPr>
      <w:rFonts w:ascii="Microsoft Sans Serif" w:hAnsi="Microsoft Sans Serif"/>
      <w:i/>
      <w:sz w:val="16"/>
      <w:szCs w:val="20"/>
      <w:lang/>
    </w:rPr>
  </w:style>
  <w:style w:type="character" w:customStyle="1" w:styleId="123">
    <w:name w:val="Основной текст (12)_"/>
    <w:uiPriority w:val="99"/>
    <w:locked/>
    <w:rsid w:val="00B540EE"/>
    <w:rPr>
      <w:rFonts w:ascii="Times New Roman" w:hAnsi="Times New Roman"/>
      <w:b/>
      <w:i/>
      <w:sz w:val="17"/>
      <w:shd w:val="clear" w:color="auto" w:fill="FFFFFF"/>
    </w:rPr>
  </w:style>
  <w:style w:type="character" w:customStyle="1" w:styleId="3Exact">
    <w:name w:val="Заголовок №3 Exact"/>
    <w:link w:val="3a"/>
    <w:uiPriority w:val="99"/>
    <w:locked/>
    <w:rsid w:val="00B540EE"/>
    <w:rPr>
      <w:rFonts w:ascii="Times New Roman" w:hAnsi="Times New Roman"/>
      <w:sz w:val="21"/>
      <w:shd w:val="clear" w:color="auto" w:fill="FFFFFF"/>
      <w:lang w:val="en-US"/>
    </w:rPr>
  </w:style>
  <w:style w:type="paragraph" w:customStyle="1" w:styleId="3a">
    <w:name w:val="Заголовок №3"/>
    <w:basedOn w:val="a0"/>
    <w:link w:val="3Exact"/>
    <w:uiPriority w:val="99"/>
    <w:rsid w:val="00B540EE"/>
    <w:pPr>
      <w:widowControl w:val="0"/>
      <w:shd w:val="clear" w:color="auto" w:fill="FFFFFF"/>
      <w:spacing w:after="0" w:line="240" w:lineRule="atLeast"/>
      <w:outlineLvl w:val="2"/>
    </w:pPr>
    <w:rPr>
      <w:rFonts w:ascii="Times New Roman" w:hAnsi="Times New Roman"/>
      <w:sz w:val="21"/>
      <w:szCs w:val="20"/>
      <w:lang w:val="en-US"/>
    </w:rPr>
  </w:style>
  <w:style w:type="character" w:customStyle="1" w:styleId="2Exact0">
    <w:name w:val="Подпись к картинке (2) Exact"/>
    <w:link w:val="2f3"/>
    <w:uiPriority w:val="99"/>
    <w:locked/>
    <w:rsid w:val="00B540EE"/>
    <w:rPr>
      <w:rFonts w:ascii="Times New Roman" w:hAnsi="Times New Roman"/>
      <w:shd w:val="clear" w:color="auto" w:fill="FFFFFF"/>
    </w:rPr>
  </w:style>
  <w:style w:type="paragraph" w:customStyle="1" w:styleId="2f3">
    <w:name w:val="Подпись к картинке (2)"/>
    <w:basedOn w:val="a0"/>
    <w:link w:val="2Exact0"/>
    <w:uiPriority w:val="99"/>
    <w:rsid w:val="00B540EE"/>
    <w:pPr>
      <w:widowControl w:val="0"/>
      <w:shd w:val="clear" w:color="auto" w:fill="FFFFFF"/>
      <w:spacing w:after="0" w:line="240" w:lineRule="atLeast"/>
    </w:pPr>
    <w:rPr>
      <w:rFonts w:ascii="Times New Roman" w:hAnsi="Times New Roman"/>
      <w:sz w:val="20"/>
      <w:szCs w:val="20"/>
      <w:lang/>
    </w:rPr>
  </w:style>
  <w:style w:type="character" w:customStyle="1" w:styleId="3Exact0">
    <w:name w:val="Подпись к картинке (3) Exact"/>
    <w:link w:val="3b"/>
    <w:uiPriority w:val="99"/>
    <w:locked/>
    <w:rsid w:val="00B540EE"/>
    <w:rPr>
      <w:rFonts w:ascii="Times New Roman" w:hAnsi="Times New Roman"/>
      <w:sz w:val="21"/>
      <w:shd w:val="clear" w:color="auto" w:fill="FFFFFF"/>
    </w:rPr>
  </w:style>
  <w:style w:type="paragraph" w:customStyle="1" w:styleId="3b">
    <w:name w:val="Подпись к картинке (3)"/>
    <w:basedOn w:val="a0"/>
    <w:link w:val="3Exact0"/>
    <w:uiPriority w:val="99"/>
    <w:rsid w:val="00B540EE"/>
    <w:pPr>
      <w:widowControl w:val="0"/>
      <w:shd w:val="clear" w:color="auto" w:fill="FFFFFF"/>
      <w:spacing w:after="0" w:line="240" w:lineRule="atLeast"/>
    </w:pPr>
    <w:rPr>
      <w:rFonts w:ascii="Times New Roman" w:hAnsi="Times New Roman"/>
      <w:sz w:val="21"/>
      <w:szCs w:val="20"/>
      <w:lang/>
    </w:rPr>
  </w:style>
  <w:style w:type="character" w:customStyle="1" w:styleId="4Exact">
    <w:name w:val="Подпись к картинке (4) Exact"/>
    <w:link w:val="44"/>
    <w:uiPriority w:val="99"/>
    <w:locked/>
    <w:rsid w:val="00B540EE"/>
    <w:rPr>
      <w:rFonts w:ascii="Times New Roman" w:hAnsi="Times New Roman"/>
      <w:i/>
      <w:sz w:val="21"/>
      <w:shd w:val="clear" w:color="auto" w:fill="FFFFFF"/>
      <w:lang w:val="en-US"/>
    </w:rPr>
  </w:style>
  <w:style w:type="paragraph" w:customStyle="1" w:styleId="44">
    <w:name w:val="Подпись к картинке (4)"/>
    <w:basedOn w:val="a0"/>
    <w:link w:val="4Exact"/>
    <w:uiPriority w:val="99"/>
    <w:rsid w:val="00B540EE"/>
    <w:pPr>
      <w:widowControl w:val="0"/>
      <w:shd w:val="clear" w:color="auto" w:fill="FFFFFF"/>
      <w:spacing w:after="0" w:line="240" w:lineRule="atLeast"/>
    </w:pPr>
    <w:rPr>
      <w:rFonts w:ascii="Times New Roman" w:hAnsi="Times New Roman"/>
      <w:i/>
      <w:sz w:val="21"/>
      <w:szCs w:val="20"/>
      <w:lang w:val="en-US"/>
    </w:rPr>
  </w:style>
  <w:style w:type="character" w:customStyle="1" w:styleId="45">
    <w:name w:val="Заголовок №4_"/>
    <w:link w:val="46"/>
    <w:uiPriority w:val="99"/>
    <w:locked/>
    <w:rsid w:val="00B540EE"/>
    <w:rPr>
      <w:rFonts w:ascii="Times New Roman" w:hAnsi="Times New Roman"/>
      <w:b/>
      <w:sz w:val="26"/>
      <w:shd w:val="clear" w:color="auto" w:fill="FFFFFF"/>
    </w:rPr>
  </w:style>
  <w:style w:type="paragraph" w:customStyle="1" w:styleId="46">
    <w:name w:val="Заголовок №4"/>
    <w:basedOn w:val="a0"/>
    <w:link w:val="45"/>
    <w:uiPriority w:val="99"/>
    <w:rsid w:val="00B540EE"/>
    <w:pPr>
      <w:widowControl w:val="0"/>
      <w:shd w:val="clear" w:color="auto" w:fill="FFFFFF"/>
      <w:spacing w:before="300" w:after="180" w:line="240" w:lineRule="atLeast"/>
      <w:jc w:val="both"/>
      <w:outlineLvl w:val="3"/>
    </w:pPr>
    <w:rPr>
      <w:rFonts w:ascii="Times New Roman" w:hAnsi="Times New Roman"/>
      <w:b/>
      <w:sz w:val="26"/>
      <w:szCs w:val="20"/>
      <w:lang/>
    </w:rPr>
  </w:style>
  <w:style w:type="paragraph" w:customStyle="1" w:styleId="143">
    <w:name w:val="Основной текст (14)"/>
    <w:basedOn w:val="a0"/>
    <w:uiPriority w:val="99"/>
    <w:rsid w:val="00B540EE"/>
    <w:pPr>
      <w:widowControl w:val="0"/>
      <w:shd w:val="clear" w:color="auto" w:fill="FFFFFF"/>
      <w:spacing w:before="120" w:after="0" w:line="168" w:lineRule="exact"/>
      <w:ind w:firstLine="320"/>
      <w:jc w:val="both"/>
    </w:pPr>
    <w:rPr>
      <w:rFonts w:ascii="Times New Roman" w:eastAsia="Times New Roman" w:hAnsi="Times New Roman"/>
      <w:b/>
      <w:bCs/>
      <w:sz w:val="17"/>
      <w:szCs w:val="17"/>
    </w:rPr>
  </w:style>
  <w:style w:type="character" w:customStyle="1" w:styleId="16Exact">
    <w:name w:val="Основной текст (16) Exact"/>
    <w:link w:val="162"/>
    <w:uiPriority w:val="99"/>
    <w:locked/>
    <w:rsid w:val="00B540EE"/>
    <w:rPr>
      <w:rFonts w:ascii="Times New Roman" w:hAnsi="Times New Roman"/>
      <w:b/>
      <w:sz w:val="19"/>
      <w:shd w:val="clear" w:color="auto" w:fill="FFFFFF"/>
    </w:rPr>
  </w:style>
  <w:style w:type="paragraph" w:customStyle="1" w:styleId="162">
    <w:name w:val="Основной текст (16)"/>
    <w:basedOn w:val="a0"/>
    <w:link w:val="16Exact"/>
    <w:uiPriority w:val="99"/>
    <w:rsid w:val="00B540EE"/>
    <w:pPr>
      <w:widowControl w:val="0"/>
      <w:shd w:val="clear" w:color="auto" w:fill="FFFFFF"/>
      <w:spacing w:before="240" w:after="240" w:line="240" w:lineRule="atLeast"/>
    </w:pPr>
    <w:rPr>
      <w:rFonts w:ascii="Times New Roman" w:hAnsi="Times New Roman"/>
      <w:b/>
      <w:sz w:val="19"/>
      <w:szCs w:val="20"/>
      <w:lang/>
    </w:rPr>
  </w:style>
  <w:style w:type="character" w:customStyle="1" w:styleId="3Exact1">
    <w:name w:val="Номер заголовка №3 Exact"/>
    <w:link w:val="3c"/>
    <w:uiPriority w:val="99"/>
    <w:locked/>
    <w:rsid w:val="00B540EE"/>
    <w:rPr>
      <w:rFonts w:ascii="Impact" w:hAnsi="Impact"/>
      <w:sz w:val="19"/>
      <w:shd w:val="clear" w:color="auto" w:fill="FFFFFF"/>
    </w:rPr>
  </w:style>
  <w:style w:type="paragraph" w:customStyle="1" w:styleId="3c">
    <w:name w:val="Номер заголовка №3"/>
    <w:basedOn w:val="a0"/>
    <w:link w:val="3Exact1"/>
    <w:uiPriority w:val="99"/>
    <w:rsid w:val="00B540EE"/>
    <w:pPr>
      <w:widowControl w:val="0"/>
      <w:shd w:val="clear" w:color="auto" w:fill="FFFFFF"/>
      <w:spacing w:after="0" w:line="240" w:lineRule="atLeast"/>
    </w:pPr>
    <w:rPr>
      <w:rFonts w:ascii="Impact" w:hAnsi="Impact"/>
      <w:sz w:val="19"/>
      <w:szCs w:val="20"/>
      <w:lang/>
    </w:rPr>
  </w:style>
  <w:style w:type="character" w:customStyle="1" w:styleId="32Exact">
    <w:name w:val="Номер заголовка №3 (2) Exact"/>
    <w:link w:val="320"/>
    <w:uiPriority w:val="99"/>
    <w:locked/>
    <w:rsid w:val="00B540EE"/>
    <w:rPr>
      <w:rFonts w:ascii="Times New Roman" w:hAnsi="Times New Roman"/>
      <w:sz w:val="21"/>
      <w:shd w:val="clear" w:color="auto" w:fill="FFFFFF"/>
    </w:rPr>
  </w:style>
  <w:style w:type="paragraph" w:customStyle="1" w:styleId="320">
    <w:name w:val="Номер заголовка №3 (2)"/>
    <w:basedOn w:val="a0"/>
    <w:link w:val="32Exact"/>
    <w:uiPriority w:val="99"/>
    <w:rsid w:val="00B540EE"/>
    <w:pPr>
      <w:widowControl w:val="0"/>
      <w:shd w:val="clear" w:color="auto" w:fill="FFFFFF"/>
      <w:spacing w:after="0" w:line="240" w:lineRule="atLeast"/>
    </w:pPr>
    <w:rPr>
      <w:rFonts w:ascii="Times New Roman" w:hAnsi="Times New Roman"/>
      <w:sz w:val="21"/>
      <w:szCs w:val="20"/>
      <w:lang/>
    </w:rPr>
  </w:style>
  <w:style w:type="character" w:customStyle="1" w:styleId="33Exact">
    <w:name w:val="Номер заголовка №3 (3) Exact"/>
    <w:link w:val="330"/>
    <w:uiPriority w:val="99"/>
    <w:locked/>
    <w:rsid w:val="00B540EE"/>
    <w:rPr>
      <w:rFonts w:ascii="Times New Roman" w:hAnsi="Times New Roman"/>
      <w:sz w:val="26"/>
      <w:shd w:val="clear" w:color="auto" w:fill="FFFFFF"/>
    </w:rPr>
  </w:style>
  <w:style w:type="paragraph" w:customStyle="1" w:styleId="330">
    <w:name w:val="Номер заголовка №3 (3)"/>
    <w:basedOn w:val="a0"/>
    <w:link w:val="33Exact"/>
    <w:uiPriority w:val="99"/>
    <w:rsid w:val="00B540EE"/>
    <w:pPr>
      <w:widowControl w:val="0"/>
      <w:shd w:val="clear" w:color="auto" w:fill="FFFFFF"/>
      <w:spacing w:after="0" w:line="240" w:lineRule="atLeast"/>
    </w:pPr>
    <w:rPr>
      <w:rFonts w:ascii="Times New Roman" w:hAnsi="Times New Roman"/>
      <w:sz w:val="26"/>
      <w:szCs w:val="20"/>
      <w:lang/>
    </w:rPr>
  </w:style>
  <w:style w:type="character" w:customStyle="1" w:styleId="17Exact">
    <w:name w:val="Основной текст (17) Exact"/>
    <w:link w:val="172"/>
    <w:uiPriority w:val="99"/>
    <w:locked/>
    <w:rsid w:val="00B540EE"/>
    <w:rPr>
      <w:rFonts w:ascii="Candara" w:hAnsi="Candara"/>
      <w:shd w:val="clear" w:color="auto" w:fill="FFFFFF"/>
    </w:rPr>
  </w:style>
  <w:style w:type="paragraph" w:customStyle="1" w:styleId="172">
    <w:name w:val="Основной текст (17)"/>
    <w:basedOn w:val="a0"/>
    <w:link w:val="17Exact"/>
    <w:uiPriority w:val="99"/>
    <w:rsid w:val="00B540EE"/>
    <w:pPr>
      <w:widowControl w:val="0"/>
      <w:shd w:val="clear" w:color="auto" w:fill="FFFFFF"/>
      <w:spacing w:after="0" w:line="240" w:lineRule="atLeast"/>
    </w:pPr>
    <w:rPr>
      <w:rFonts w:ascii="Candara" w:hAnsi="Candara"/>
      <w:sz w:val="20"/>
      <w:szCs w:val="20"/>
      <w:lang/>
    </w:rPr>
  </w:style>
  <w:style w:type="character" w:customStyle="1" w:styleId="18Exact">
    <w:name w:val="Основной текст (18) Exact"/>
    <w:link w:val="182"/>
    <w:uiPriority w:val="99"/>
    <w:locked/>
    <w:rsid w:val="00B540EE"/>
    <w:rPr>
      <w:rFonts w:ascii="Microsoft Sans Serif" w:hAnsi="Microsoft Sans Serif"/>
      <w:sz w:val="16"/>
      <w:shd w:val="clear" w:color="auto" w:fill="FFFFFF"/>
    </w:rPr>
  </w:style>
  <w:style w:type="paragraph" w:customStyle="1" w:styleId="182">
    <w:name w:val="Основной текст (18)"/>
    <w:basedOn w:val="a0"/>
    <w:link w:val="18Exact"/>
    <w:uiPriority w:val="99"/>
    <w:rsid w:val="00B540EE"/>
    <w:pPr>
      <w:widowControl w:val="0"/>
      <w:shd w:val="clear" w:color="auto" w:fill="FFFFFF"/>
      <w:spacing w:after="0" w:line="240" w:lineRule="atLeast"/>
    </w:pPr>
    <w:rPr>
      <w:rFonts w:ascii="Microsoft Sans Serif" w:hAnsi="Microsoft Sans Serif"/>
      <w:sz w:val="16"/>
      <w:szCs w:val="20"/>
      <w:lang/>
    </w:rPr>
  </w:style>
  <w:style w:type="character" w:customStyle="1" w:styleId="afffff8">
    <w:name w:val="Сноска_"/>
    <w:uiPriority w:val="99"/>
    <w:locked/>
    <w:rsid w:val="00B540EE"/>
    <w:rPr>
      <w:rFonts w:ascii="Times New Roman" w:hAnsi="Times New Roman"/>
      <w:sz w:val="21"/>
      <w:shd w:val="clear" w:color="auto" w:fill="FFFFFF"/>
    </w:rPr>
  </w:style>
  <w:style w:type="character" w:customStyle="1" w:styleId="3d">
    <w:name w:val="Подпись к таблице (3)_"/>
    <w:link w:val="3e"/>
    <w:uiPriority w:val="99"/>
    <w:locked/>
    <w:rsid w:val="00B540EE"/>
    <w:rPr>
      <w:rFonts w:ascii="Times New Roman" w:hAnsi="Times New Roman"/>
      <w:i/>
      <w:shd w:val="clear" w:color="auto" w:fill="FFFFFF"/>
    </w:rPr>
  </w:style>
  <w:style w:type="paragraph" w:customStyle="1" w:styleId="3e">
    <w:name w:val="Подпись к таблице (3)"/>
    <w:basedOn w:val="a0"/>
    <w:link w:val="3d"/>
    <w:uiPriority w:val="99"/>
    <w:rsid w:val="00B540EE"/>
    <w:pPr>
      <w:widowControl w:val="0"/>
      <w:shd w:val="clear" w:color="auto" w:fill="FFFFFF"/>
      <w:spacing w:after="0" w:line="240" w:lineRule="atLeast"/>
    </w:pPr>
    <w:rPr>
      <w:rFonts w:ascii="Times New Roman" w:hAnsi="Times New Roman"/>
      <w:i/>
      <w:sz w:val="20"/>
      <w:szCs w:val="20"/>
      <w:lang/>
    </w:rPr>
  </w:style>
  <w:style w:type="character" w:customStyle="1" w:styleId="2f4">
    <w:name w:val="Сноска (2)_"/>
    <w:link w:val="2f5"/>
    <w:uiPriority w:val="99"/>
    <w:locked/>
    <w:rsid w:val="00B540EE"/>
    <w:rPr>
      <w:rFonts w:ascii="Times New Roman" w:hAnsi="Times New Roman"/>
      <w:shd w:val="clear" w:color="auto" w:fill="FFFFFF"/>
    </w:rPr>
  </w:style>
  <w:style w:type="paragraph" w:customStyle="1" w:styleId="2f5">
    <w:name w:val="Сноска (2)"/>
    <w:basedOn w:val="a0"/>
    <w:link w:val="2f4"/>
    <w:uiPriority w:val="99"/>
    <w:rsid w:val="00B540EE"/>
    <w:pPr>
      <w:widowControl w:val="0"/>
      <w:shd w:val="clear" w:color="auto" w:fill="FFFFFF"/>
      <w:spacing w:after="0" w:line="211" w:lineRule="exact"/>
      <w:ind w:hanging="180"/>
    </w:pPr>
    <w:rPr>
      <w:rFonts w:ascii="Times New Roman" w:hAnsi="Times New Roman"/>
      <w:sz w:val="20"/>
      <w:szCs w:val="20"/>
      <w:lang/>
    </w:rPr>
  </w:style>
  <w:style w:type="character" w:customStyle="1" w:styleId="afffff9">
    <w:name w:val="Подпись к таблице_"/>
    <w:link w:val="afffffa"/>
    <w:uiPriority w:val="99"/>
    <w:locked/>
    <w:rsid w:val="00B540EE"/>
    <w:rPr>
      <w:rFonts w:ascii="Times New Roman" w:hAnsi="Times New Roman"/>
      <w:sz w:val="17"/>
      <w:shd w:val="clear" w:color="auto" w:fill="FFFFFF"/>
    </w:rPr>
  </w:style>
  <w:style w:type="paragraph" w:customStyle="1" w:styleId="afffffa">
    <w:name w:val="Подпись к таблице"/>
    <w:basedOn w:val="a0"/>
    <w:link w:val="afffff9"/>
    <w:uiPriority w:val="99"/>
    <w:rsid w:val="00B540EE"/>
    <w:pPr>
      <w:widowControl w:val="0"/>
      <w:shd w:val="clear" w:color="auto" w:fill="FFFFFF"/>
      <w:spacing w:after="0" w:line="168" w:lineRule="exact"/>
      <w:ind w:firstLine="300"/>
    </w:pPr>
    <w:rPr>
      <w:rFonts w:ascii="Times New Roman" w:hAnsi="Times New Roman"/>
      <w:sz w:val="17"/>
      <w:szCs w:val="20"/>
      <w:lang/>
    </w:rPr>
  </w:style>
  <w:style w:type="character" w:customStyle="1" w:styleId="190">
    <w:name w:val="Основной текст (19)_"/>
    <w:link w:val="191"/>
    <w:uiPriority w:val="99"/>
    <w:locked/>
    <w:rsid w:val="00B540EE"/>
    <w:rPr>
      <w:rFonts w:ascii="Times New Roman" w:hAnsi="Times New Roman"/>
      <w:sz w:val="21"/>
      <w:shd w:val="clear" w:color="auto" w:fill="FFFFFF"/>
    </w:rPr>
  </w:style>
  <w:style w:type="paragraph" w:customStyle="1" w:styleId="191">
    <w:name w:val="Основной текст (19)"/>
    <w:basedOn w:val="a0"/>
    <w:link w:val="190"/>
    <w:uiPriority w:val="99"/>
    <w:rsid w:val="00B540EE"/>
    <w:pPr>
      <w:widowControl w:val="0"/>
      <w:shd w:val="clear" w:color="auto" w:fill="FFFFFF"/>
      <w:spacing w:after="180" w:line="240" w:lineRule="atLeast"/>
      <w:ind w:firstLine="340"/>
      <w:jc w:val="both"/>
    </w:pPr>
    <w:rPr>
      <w:rFonts w:ascii="Times New Roman" w:hAnsi="Times New Roman"/>
      <w:sz w:val="21"/>
      <w:szCs w:val="20"/>
      <w:lang/>
    </w:rPr>
  </w:style>
  <w:style w:type="character" w:customStyle="1" w:styleId="1Exact">
    <w:name w:val="Заголовок №1 Exact"/>
    <w:link w:val="1ff"/>
    <w:uiPriority w:val="99"/>
    <w:locked/>
    <w:rsid w:val="00B540EE"/>
    <w:rPr>
      <w:rFonts w:ascii="Franklin Gothic Heavy" w:hAnsi="Franklin Gothic Heavy"/>
      <w:i/>
      <w:sz w:val="28"/>
      <w:shd w:val="clear" w:color="auto" w:fill="FFFFFF"/>
    </w:rPr>
  </w:style>
  <w:style w:type="paragraph" w:customStyle="1" w:styleId="1ff">
    <w:name w:val="Заголовок №1"/>
    <w:basedOn w:val="a0"/>
    <w:link w:val="1Exact"/>
    <w:uiPriority w:val="99"/>
    <w:rsid w:val="00B540EE"/>
    <w:pPr>
      <w:widowControl w:val="0"/>
      <w:shd w:val="clear" w:color="auto" w:fill="FFFFFF"/>
      <w:spacing w:after="0" w:line="240" w:lineRule="atLeast"/>
      <w:outlineLvl w:val="0"/>
    </w:pPr>
    <w:rPr>
      <w:rFonts w:ascii="Franklin Gothic Heavy" w:hAnsi="Franklin Gothic Heavy"/>
      <w:i/>
      <w:sz w:val="28"/>
      <w:szCs w:val="20"/>
      <w:lang/>
    </w:rPr>
  </w:style>
  <w:style w:type="character" w:customStyle="1" w:styleId="2Exact1">
    <w:name w:val="Номер заголовка №2 Exact"/>
    <w:link w:val="2f6"/>
    <w:uiPriority w:val="99"/>
    <w:locked/>
    <w:rsid w:val="00B540EE"/>
    <w:rPr>
      <w:rFonts w:ascii="Times New Roman" w:hAnsi="Times New Roman"/>
      <w:shd w:val="clear" w:color="auto" w:fill="FFFFFF"/>
    </w:rPr>
  </w:style>
  <w:style w:type="paragraph" w:customStyle="1" w:styleId="2f6">
    <w:name w:val="Номер заголовка №2"/>
    <w:basedOn w:val="a0"/>
    <w:link w:val="2Exact1"/>
    <w:uiPriority w:val="99"/>
    <w:rsid w:val="00B540EE"/>
    <w:pPr>
      <w:widowControl w:val="0"/>
      <w:shd w:val="clear" w:color="auto" w:fill="FFFFFF"/>
      <w:spacing w:before="120" w:after="0" w:line="240" w:lineRule="atLeast"/>
    </w:pPr>
    <w:rPr>
      <w:rFonts w:ascii="Times New Roman" w:hAnsi="Times New Roman"/>
      <w:sz w:val="20"/>
      <w:szCs w:val="20"/>
      <w:lang/>
    </w:rPr>
  </w:style>
  <w:style w:type="character" w:customStyle="1" w:styleId="22Exact">
    <w:name w:val="Заголовок №2 (2) Exact"/>
    <w:link w:val="220"/>
    <w:uiPriority w:val="99"/>
    <w:locked/>
    <w:rsid w:val="00B540EE"/>
    <w:rPr>
      <w:rFonts w:ascii="Impact" w:hAnsi="Impact"/>
      <w:sz w:val="21"/>
      <w:shd w:val="clear" w:color="auto" w:fill="FFFFFF"/>
    </w:rPr>
  </w:style>
  <w:style w:type="paragraph" w:customStyle="1" w:styleId="220">
    <w:name w:val="Заголовок №2 (2)"/>
    <w:basedOn w:val="a0"/>
    <w:link w:val="22Exact"/>
    <w:uiPriority w:val="99"/>
    <w:rsid w:val="00B540EE"/>
    <w:pPr>
      <w:widowControl w:val="0"/>
      <w:shd w:val="clear" w:color="auto" w:fill="FFFFFF"/>
      <w:spacing w:after="0" w:line="754" w:lineRule="exact"/>
      <w:outlineLvl w:val="1"/>
    </w:pPr>
    <w:rPr>
      <w:rFonts w:ascii="Impact" w:hAnsi="Impact"/>
      <w:sz w:val="21"/>
      <w:szCs w:val="20"/>
      <w:lang/>
    </w:rPr>
  </w:style>
  <w:style w:type="character" w:customStyle="1" w:styleId="23Exact">
    <w:name w:val="Заголовок №2 (3) Exact"/>
    <w:link w:val="230"/>
    <w:uiPriority w:val="99"/>
    <w:locked/>
    <w:rsid w:val="00B540EE"/>
    <w:rPr>
      <w:rFonts w:ascii="Times New Roman" w:hAnsi="Times New Roman"/>
      <w:sz w:val="21"/>
      <w:shd w:val="clear" w:color="auto" w:fill="FFFFFF"/>
    </w:rPr>
  </w:style>
  <w:style w:type="paragraph" w:customStyle="1" w:styleId="230">
    <w:name w:val="Заголовок №2 (3)"/>
    <w:basedOn w:val="a0"/>
    <w:link w:val="23Exact"/>
    <w:uiPriority w:val="99"/>
    <w:rsid w:val="00B540EE"/>
    <w:pPr>
      <w:widowControl w:val="0"/>
      <w:shd w:val="clear" w:color="auto" w:fill="FFFFFF"/>
      <w:spacing w:after="0" w:line="240" w:lineRule="atLeast"/>
      <w:outlineLvl w:val="1"/>
    </w:pPr>
    <w:rPr>
      <w:rFonts w:ascii="Times New Roman" w:hAnsi="Times New Roman"/>
      <w:sz w:val="21"/>
      <w:szCs w:val="20"/>
      <w:lang/>
    </w:rPr>
  </w:style>
  <w:style w:type="character" w:customStyle="1" w:styleId="22Exact0">
    <w:name w:val="Номер заголовка №2 (2) Exact"/>
    <w:link w:val="221"/>
    <w:uiPriority w:val="99"/>
    <w:locked/>
    <w:rsid w:val="00B540EE"/>
    <w:rPr>
      <w:rFonts w:ascii="Times New Roman" w:hAnsi="Times New Roman"/>
      <w:b/>
      <w:sz w:val="26"/>
      <w:shd w:val="clear" w:color="auto" w:fill="FFFFFF"/>
    </w:rPr>
  </w:style>
  <w:style w:type="paragraph" w:customStyle="1" w:styleId="221">
    <w:name w:val="Номер заголовка №2 (2)"/>
    <w:basedOn w:val="a0"/>
    <w:link w:val="22Exact0"/>
    <w:uiPriority w:val="99"/>
    <w:rsid w:val="00B540EE"/>
    <w:pPr>
      <w:widowControl w:val="0"/>
      <w:shd w:val="clear" w:color="auto" w:fill="FFFFFF"/>
      <w:spacing w:after="0" w:line="240" w:lineRule="atLeast"/>
    </w:pPr>
    <w:rPr>
      <w:rFonts w:ascii="Times New Roman" w:hAnsi="Times New Roman"/>
      <w:b/>
      <w:sz w:val="26"/>
      <w:szCs w:val="20"/>
      <w:lang/>
    </w:rPr>
  </w:style>
  <w:style w:type="character" w:customStyle="1" w:styleId="5Exact">
    <w:name w:val="Подпись к картинке (5) Exact"/>
    <w:link w:val="56"/>
    <w:uiPriority w:val="99"/>
    <w:locked/>
    <w:rsid w:val="00B540EE"/>
    <w:rPr>
      <w:rFonts w:ascii="Impact" w:hAnsi="Impact"/>
      <w:sz w:val="21"/>
      <w:shd w:val="clear" w:color="auto" w:fill="FFFFFF"/>
    </w:rPr>
  </w:style>
  <w:style w:type="paragraph" w:customStyle="1" w:styleId="56">
    <w:name w:val="Подпись к картинке (5)"/>
    <w:basedOn w:val="a0"/>
    <w:link w:val="5Exact"/>
    <w:uiPriority w:val="99"/>
    <w:rsid w:val="00B540EE"/>
    <w:pPr>
      <w:widowControl w:val="0"/>
      <w:shd w:val="clear" w:color="auto" w:fill="FFFFFF"/>
      <w:spacing w:after="0" w:line="240" w:lineRule="atLeast"/>
    </w:pPr>
    <w:rPr>
      <w:rFonts w:ascii="Impact" w:hAnsi="Impact"/>
      <w:sz w:val="21"/>
      <w:szCs w:val="20"/>
      <w:lang/>
    </w:rPr>
  </w:style>
  <w:style w:type="character" w:customStyle="1" w:styleId="6Exact">
    <w:name w:val="Подпись к картинке (6) Exact"/>
    <w:link w:val="64"/>
    <w:uiPriority w:val="99"/>
    <w:locked/>
    <w:rsid w:val="00B540EE"/>
    <w:rPr>
      <w:rFonts w:ascii="Times New Roman" w:hAnsi="Times New Roman"/>
      <w:b/>
      <w:sz w:val="26"/>
      <w:shd w:val="clear" w:color="auto" w:fill="FFFFFF"/>
    </w:rPr>
  </w:style>
  <w:style w:type="paragraph" w:customStyle="1" w:styleId="64">
    <w:name w:val="Подпись к картинке (6)"/>
    <w:basedOn w:val="a0"/>
    <w:link w:val="6Exact"/>
    <w:uiPriority w:val="99"/>
    <w:rsid w:val="00B540EE"/>
    <w:pPr>
      <w:widowControl w:val="0"/>
      <w:shd w:val="clear" w:color="auto" w:fill="FFFFFF"/>
      <w:spacing w:after="0" w:line="240" w:lineRule="atLeast"/>
    </w:pPr>
    <w:rPr>
      <w:rFonts w:ascii="Times New Roman" w:hAnsi="Times New Roman"/>
      <w:b/>
      <w:sz w:val="26"/>
      <w:szCs w:val="20"/>
      <w:lang/>
    </w:rPr>
  </w:style>
  <w:style w:type="character" w:customStyle="1" w:styleId="2f7">
    <w:name w:val="Подпись к таблице (2)_"/>
    <w:link w:val="2f8"/>
    <w:uiPriority w:val="99"/>
    <w:locked/>
    <w:rsid w:val="00B540EE"/>
    <w:rPr>
      <w:rFonts w:ascii="Times New Roman" w:hAnsi="Times New Roman"/>
      <w:sz w:val="21"/>
      <w:shd w:val="clear" w:color="auto" w:fill="FFFFFF"/>
    </w:rPr>
  </w:style>
  <w:style w:type="paragraph" w:customStyle="1" w:styleId="2f8">
    <w:name w:val="Подпись к таблице (2)"/>
    <w:basedOn w:val="a0"/>
    <w:link w:val="2f7"/>
    <w:uiPriority w:val="99"/>
    <w:rsid w:val="00B540EE"/>
    <w:pPr>
      <w:widowControl w:val="0"/>
      <w:shd w:val="clear" w:color="auto" w:fill="FFFFFF"/>
      <w:spacing w:after="0" w:line="240" w:lineRule="atLeast"/>
      <w:jc w:val="right"/>
    </w:pPr>
    <w:rPr>
      <w:rFonts w:ascii="Times New Roman" w:hAnsi="Times New Roman"/>
      <w:sz w:val="21"/>
      <w:szCs w:val="20"/>
      <w:lang/>
    </w:rPr>
  </w:style>
  <w:style w:type="character" w:customStyle="1" w:styleId="20Exact">
    <w:name w:val="Основной текст (20) Exact"/>
    <w:link w:val="200"/>
    <w:uiPriority w:val="99"/>
    <w:locked/>
    <w:rsid w:val="00B540EE"/>
    <w:rPr>
      <w:rFonts w:ascii="Times New Roman" w:hAnsi="Times New Roman"/>
      <w:sz w:val="17"/>
      <w:shd w:val="clear" w:color="auto" w:fill="FFFFFF"/>
    </w:rPr>
  </w:style>
  <w:style w:type="paragraph" w:customStyle="1" w:styleId="200">
    <w:name w:val="Основной текст (20)"/>
    <w:basedOn w:val="a0"/>
    <w:link w:val="20Exact"/>
    <w:uiPriority w:val="99"/>
    <w:rsid w:val="00B540EE"/>
    <w:pPr>
      <w:widowControl w:val="0"/>
      <w:shd w:val="clear" w:color="auto" w:fill="FFFFFF"/>
      <w:spacing w:after="0" w:line="240" w:lineRule="atLeast"/>
    </w:pPr>
    <w:rPr>
      <w:rFonts w:ascii="Times New Roman" w:hAnsi="Times New Roman"/>
      <w:sz w:val="17"/>
      <w:szCs w:val="20"/>
      <w:lang/>
    </w:rPr>
  </w:style>
  <w:style w:type="character" w:customStyle="1" w:styleId="21Exact">
    <w:name w:val="Основной текст (21) Exact"/>
    <w:link w:val="213"/>
    <w:uiPriority w:val="99"/>
    <w:locked/>
    <w:rsid w:val="00B540EE"/>
    <w:rPr>
      <w:rFonts w:ascii="Trebuchet MS" w:hAnsi="Trebuchet MS"/>
      <w:i/>
      <w:sz w:val="15"/>
      <w:shd w:val="clear" w:color="auto" w:fill="FFFFFF"/>
    </w:rPr>
  </w:style>
  <w:style w:type="paragraph" w:customStyle="1" w:styleId="213">
    <w:name w:val="Основной текст (21)"/>
    <w:basedOn w:val="a0"/>
    <w:link w:val="21Exact"/>
    <w:uiPriority w:val="99"/>
    <w:rsid w:val="00B540EE"/>
    <w:pPr>
      <w:widowControl w:val="0"/>
      <w:shd w:val="clear" w:color="auto" w:fill="FFFFFF"/>
      <w:spacing w:after="60" w:line="240" w:lineRule="atLeast"/>
    </w:pPr>
    <w:rPr>
      <w:rFonts w:ascii="Trebuchet MS" w:hAnsi="Trebuchet MS"/>
      <w:i/>
      <w:sz w:val="15"/>
      <w:szCs w:val="20"/>
      <w:lang/>
    </w:rPr>
  </w:style>
  <w:style w:type="character" w:customStyle="1" w:styleId="afffffb">
    <w:name w:val="Колонтитул_"/>
    <w:link w:val="afffffc"/>
    <w:uiPriority w:val="99"/>
    <w:locked/>
    <w:rsid w:val="00B540EE"/>
    <w:rPr>
      <w:rFonts w:ascii="Times New Roman" w:hAnsi="Times New Roman"/>
      <w:i/>
      <w:sz w:val="18"/>
      <w:shd w:val="clear" w:color="auto" w:fill="FFFFFF"/>
    </w:rPr>
  </w:style>
  <w:style w:type="paragraph" w:customStyle="1" w:styleId="afffffc">
    <w:name w:val="Колонтитул"/>
    <w:basedOn w:val="a0"/>
    <w:link w:val="afffffb"/>
    <w:uiPriority w:val="99"/>
    <w:rsid w:val="00B540EE"/>
    <w:pPr>
      <w:widowControl w:val="0"/>
      <w:shd w:val="clear" w:color="auto" w:fill="FFFFFF"/>
      <w:spacing w:after="0" w:line="240" w:lineRule="atLeast"/>
    </w:pPr>
    <w:rPr>
      <w:rFonts w:ascii="Times New Roman" w:hAnsi="Times New Roman"/>
      <w:i/>
      <w:sz w:val="18"/>
      <w:szCs w:val="20"/>
      <w:lang/>
    </w:rPr>
  </w:style>
  <w:style w:type="character" w:customStyle="1" w:styleId="2f9">
    <w:name w:val="Основной текст (2) + Полужирный"/>
    <w:uiPriority w:val="99"/>
    <w:rsid w:val="00B540EE"/>
    <w:rPr>
      <w:rFonts w:ascii="Times New Roman" w:hAnsi="Times New Roman"/>
      <w:i/>
      <w:color w:val="000000"/>
      <w:spacing w:val="0"/>
      <w:w w:val="100"/>
      <w:position w:val="0"/>
      <w:sz w:val="21"/>
      <w:u w:val="none"/>
      <w:effect w:val="none"/>
      <w:shd w:val="clear" w:color="auto" w:fill="FFFFFF"/>
      <w:lang w:val="ru-RU" w:eastAsia="ru-RU"/>
    </w:rPr>
  </w:style>
  <w:style w:type="character" w:customStyle="1" w:styleId="2MicrosoftSansSerif">
    <w:name w:val="Основной текст (2) + Microsoft Sans Serif"/>
    <w:aliases w:val="7,5 pt,Полужирный,Колонтитул + 10,8,Основной текст (5) + 10,Не полужирный,Основной текст (2) + 10,Сноска + Garamond,11,Основной текст (7) + Franklin Gothic Heavy,Основной текст (2) + Impact,9,5 pt9,8.5 pt"/>
    <w:uiPriority w:val="99"/>
    <w:rsid w:val="00B540EE"/>
    <w:rPr>
      <w:rFonts w:ascii="Times New Roman" w:hAnsi="Times New Roman"/>
      <w:b/>
      <w:color w:val="000000"/>
      <w:spacing w:val="0"/>
      <w:w w:val="100"/>
      <w:position w:val="0"/>
      <w:sz w:val="22"/>
      <w:shd w:val="clear" w:color="auto" w:fill="FFFFFF"/>
      <w:lang w:val="ru-RU" w:eastAsia="ru-RU"/>
    </w:rPr>
  </w:style>
  <w:style w:type="character" w:customStyle="1" w:styleId="21pt">
    <w:name w:val="Основной текст (2) + Интервал 1 pt"/>
    <w:uiPriority w:val="99"/>
    <w:rsid w:val="00B540EE"/>
    <w:rPr>
      <w:rFonts w:ascii="Times New Roman" w:hAnsi="Times New Roman"/>
      <w:b/>
      <w:color w:val="000000"/>
      <w:spacing w:val="20"/>
      <w:w w:val="100"/>
      <w:position w:val="0"/>
      <w:sz w:val="21"/>
      <w:u w:val="none"/>
      <w:effect w:val="none"/>
      <w:shd w:val="clear" w:color="auto" w:fill="FFFFFF"/>
      <w:lang w:val="ru-RU" w:eastAsia="ru-RU"/>
    </w:rPr>
  </w:style>
  <w:style w:type="character" w:customStyle="1" w:styleId="2Consolas">
    <w:name w:val="Основной текст (2) + Consolas"/>
    <w:aliases w:val="10 pt,Основной текст (2) + Arial,Основной текст (2) + Verdana,Основной текст (9) + Microsoft Sans Serif,4,Полужирный4,Основной текст (2) + Arial7,Полужирный3"/>
    <w:uiPriority w:val="99"/>
    <w:rsid w:val="00B540EE"/>
    <w:rPr>
      <w:rFonts w:ascii="Consolas" w:hAnsi="Consolas"/>
      <w:b/>
      <w:color w:val="000000"/>
      <w:spacing w:val="0"/>
      <w:w w:val="100"/>
      <w:position w:val="0"/>
      <w:sz w:val="21"/>
      <w:u w:val="none"/>
      <w:effect w:val="none"/>
      <w:shd w:val="clear" w:color="auto" w:fill="FFFFFF"/>
      <w:lang w:val="ru-RU" w:eastAsia="ru-RU"/>
    </w:rPr>
  </w:style>
  <w:style w:type="character" w:customStyle="1" w:styleId="2Exact2">
    <w:name w:val="Основной текст (2) Exact"/>
    <w:uiPriority w:val="99"/>
    <w:rsid w:val="00B540EE"/>
    <w:rPr>
      <w:rFonts w:ascii="Times New Roman" w:hAnsi="Times New Roman"/>
      <w:sz w:val="21"/>
      <w:u w:val="none"/>
      <w:effect w:val="none"/>
    </w:rPr>
  </w:style>
  <w:style w:type="character" w:customStyle="1" w:styleId="8Consolas">
    <w:name w:val="Основной текст (8) + Consolas"/>
    <w:aliases w:val="9 pt Exact"/>
    <w:uiPriority w:val="99"/>
    <w:rsid w:val="00B540EE"/>
    <w:rPr>
      <w:rFonts w:ascii="Consolas" w:hAnsi="Consolas"/>
      <w:color w:val="000000"/>
      <w:spacing w:val="0"/>
      <w:w w:val="100"/>
      <w:position w:val="0"/>
      <w:sz w:val="18"/>
      <w:shd w:val="clear" w:color="auto" w:fill="FFFFFF"/>
      <w:lang w:val="ru-RU" w:eastAsia="ru-RU"/>
    </w:rPr>
  </w:style>
  <w:style w:type="character" w:customStyle="1" w:styleId="810">
    <w:name w:val="Основной текст (8) + 10"/>
    <w:aliases w:val="5 pt Exact"/>
    <w:uiPriority w:val="99"/>
    <w:rsid w:val="00B540EE"/>
    <w:rPr>
      <w:rFonts w:ascii="Times New Roman" w:hAnsi="Times New Roman"/>
      <w:color w:val="000000"/>
      <w:spacing w:val="0"/>
      <w:w w:val="100"/>
      <w:position w:val="0"/>
      <w:sz w:val="21"/>
      <w:shd w:val="clear" w:color="auto" w:fill="FFFFFF"/>
      <w:lang w:val="ru-RU" w:eastAsia="ru-RU"/>
    </w:rPr>
  </w:style>
  <w:style w:type="character" w:customStyle="1" w:styleId="2Exact3">
    <w:name w:val="Основной текст (2) + Полужирный Exact"/>
    <w:uiPriority w:val="99"/>
    <w:rsid w:val="00B540EE"/>
    <w:rPr>
      <w:rFonts w:ascii="Times New Roman" w:hAnsi="Times New Roman"/>
      <w:color w:val="000000"/>
      <w:spacing w:val="0"/>
      <w:w w:val="100"/>
      <w:position w:val="0"/>
      <w:sz w:val="21"/>
      <w:u w:val="none"/>
      <w:effect w:val="none"/>
      <w:shd w:val="clear" w:color="auto" w:fill="FFFFFF"/>
      <w:lang w:val="ru-RU" w:eastAsia="ru-RU"/>
    </w:rPr>
  </w:style>
  <w:style w:type="character" w:customStyle="1" w:styleId="10Exact">
    <w:name w:val="Основной текст (10) Exact"/>
    <w:uiPriority w:val="99"/>
    <w:rsid w:val="00B540EE"/>
    <w:rPr>
      <w:rFonts w:ascii="Times New Roman" w:hAnsi="Times New Roman"/>
      <w:b/>
      <w:i/>
      <w:sz w:val="21"/>
      <w:u w:val="none"/>
      <w:effect w:val="none"/>
    </w:rPr>
  </w:style>
  <w:style w:type="character" w:customStyle="1" w:styleId="210pt">
    <w:name w:val="Основной текст (2) + 10 pt"/>
    <w:aliases w:val="Интервал 1 pt,Курсив1"/>
    <w:uiPriority w:val="99"/>
    <w:rsid w:val="00B540EE"/>
    <w:rPr>
      <w:rFonts w:ascii="Times New Roman" w:hAnsi="Times New Roman"/>
      <w:b/>
      <w:color w:val="000000"/>
      <w:spacing w:val="0"/>
      <w:w w:val="100"/>
      <w:position w:val="0"/>
      <w:sz w:val="20"/>
      <w:u w:val="none"/>
      <w:effect w:val="none"/>
      <w:shd w:val="clear" w:color="auto" w:fill="FFFFFF"/>
      <w:lang w:val="ru-RU" w:eastAsia="ru-RU"/>
    </w:rPr>
  </w:style>
  <w:style w:type="character" w:customStyle="1" w:styleId="99pt">
    <w:name w:val="Основной текст (9) + Интервал 9 pt"/>
    <w:uiPriority w:val="99"/>
    <w:rsid w:val="00B540EE"/>
    <w:rPr>
      <w:rFonts w:ascii="Times New Roman" w:hAnsi="Times New Roman"/>
      <w:color w:val="000000"/>
      <w:spacing w:val="190"/>
      <w:w w:val="100"/>
      <w:position w:val="0"/>
      <w:sz w:val="21"/>
      <w:shd w:val="clear" w:color="auto" w:fill="FFFFFF"/>
      <w:lang w:val="ru-RU" w:eastAsia="ru-RU"/>
    </w:rPr>
  </w:style>
  <w:style w:type="character" w:customStyle="1" w:styleId="2fa">
    <w:name w:val="Основной текст (2) + Курсив"/>
    <w:aliases w:val="Интервал 9 pt"/>
    <w:uiPriority w:val="99"/>
    <w:rsid w:val="00B540EE"/>
    <w:rPr>
      <w:rFonts w:ascii="Times New Roman" w:hAnsi="Times New Roman"/>
      <w:b/>
      <w:i/>
      <w:color w:val="000000"/>
      <w:spacing w:val="40"/>
      <w:w w:val="100"/>
      <w:position w:val="0"/>
      <w:sz w:val="21"/>
      <w:u w:val="none"/>
      <w:effect w:val="none"/>
      <w:shd w:val="clear" w:color="auto" w:fill="FFFFFF"/>
      <w:lang w:val="ru-RU" w:eastAsia="ru-RU"/>
    </w:rPr>
  </w:style>
  <w:style w:type="character" w:customStyle="1" w:styleId="21ptExact">
    <w:name w:val="Подпись к картинке (2) + Интервал 1 pt Exact"/>
    <w:uiPriority w:val="99"/>
    <w:rsid w:val="00B540EE"/>
    <w:rPr>
      <w:rFonts w:ascii="Times New Roman" w:hAnsi="Times New Roman"/>
      <w:color w:val="000000"/>
      <w:spacing w:val="20"/>
      <w:w w:val="100"/>
      <w:position w:val="0"/>
      <w:shd w:val="clear" w:color="auto" w:fill="FFFFFF"/>
      <w:lang w:val="ru-RU" w:eastAsia="ru-RU"/>
    </w:rPr>
  </w:style>
  <w:style w:type="character" w:customStyle="1" w:styleId="9Exact">
    <w:name w:val="Основной текст (9) Exact"/>
    <w:uiPriority w:val="99"/>
    <w:rsid w:val="00B540EE"/>
    <w:rPr>
      <w:rFonts w:ascii="Times New Roman" w:hAnsi="Times New Roman"/>
      <w:i/>
      <w:sz w:val="21"/>
      <w:u w:val="none"/>
      <w:effect w:val="none"/>
    </w:rPr>
  </w:style>
  <w:style w:type="character" w:customStyle="1" w:styleId="2Exact4">
    <w:name w:val="Основной текст (2) + Курсив Exact"/>
    <w:uiPriority w:val="99"/>
    <w:rsid w:val="00B540EE"/>
    <w:rPr>
      <w:rFonts w:ascii="Times New Roman" w:hAnsi="Times New Roman"/>
      <w:b/>
      <w:i/>
      <w:color w:val="000000"/>
      <w:spacing w:val="0"/>
      <w:w w:val="100"/>
      <w:position w:val="0"/>
      <w:sz w:val="21"/>
      <w:u w:val="none"/>
      <w:effect w:val="none"/>
      <w:shd w:val="clear" w:color="auto" w:fill="FFFFFF"/>
      <w:lang w:val="ru-RU" w:eastAsia="ru-RU"/>
    </w:rPr>
  </w:style>
  <w:style w:type="character" w:customStyle="1" w:styleId="133">
    <w:name w:val="Основной текст (13)"/>
    <w:uiPriority w:val="99"/>
    <w:rsid w:val="00B540EE"/>
    <w:rPr>
      <w:rFonts w:ascii="Times New Roman" w:hAnsi="Times New Roman"/>
      <w:strike/>
      <w:color w:val="000000"/>
      <w:spacing w:val="0"/>
      <w:w w:val="100"/>
      <w:position w:val="0"/>
      <w:sz w:val="10"/>
      <w:u w:val="none"/>
      <w:effect w:val="none"/>
      <w:shd w:val="clear" w:color="auto" w:fill="FFFFFF"/>
      <w:lang w:val="ru-RU" w:eastAsia="ru-RU"/>
    </w:rPr>
  </w:style>
  <w:style w:type="character" w:customStyle="1" w:styleId="234pt">
    <w:name w:val="Основной текст (2) + Интервал 34 pt"/>
    <w:uiPriority w:val="99"/>
    <w:rsid w:val="00B540EE"/>
    <w:rPr>
      <w:rFonts w:ascii="Times New Roman" w:hAnsi="Times New Roman"/>
      <w:b/>
      <w:color w:val="000000"/>
      <w:spacing w:val="690"/>
      <w:w w:val="100"/>
      <w:position w:val="0"/>
      <w:sz w:val="21"/>
      <w:u w:val="none"/>
      <w:effect w:val="none"/>
      <w:shd w:val="clear" w:color="auto" w:fill="FFFFFF"/>
      <w:lang w:val="ru-RU" w:eastAsia="ru-RU"/>
    </w:rPr>
  </w:style>
  <w:style w:type="character" w:customStyle="1" w:styleId="2Candara">
    <w:name w:val="Основной текст (2) + Candara"/>
    <w:aliases w:val="11 pt,Подпись к картинке (2) + Times New Roman,Интервал 0 pt Exact,Основной текст (10) + Garamond,Основной текст (14) + Garamond,Основной текст (13) + Times New Roman,Заголовок №9 + Times New Roman"/>
    <w:uiPriority w:val="99"/>
    <w:rsid w:val="00B540EE"/>
    <w:rPr>
      <w:rFonts w:ascii="Candara" w:hAnsi="Candara"/>
      <w:b/>
      <w:color w:val="000000"/>
      <w:spacing w:val="0"/>
      <w:w w:val="100"/>
      <w:position w:val="0"/>
      <w:sz w:val="8"/>
      <w:u w:val="none"/>
      <w:effect w:val="none"/>
      <w:shd w:val="clear" w:color="auto" w:fill="FFFFFF"/>
      <w:lang w:val="ru-RU" w:eastAsia="ru-RU"/>
    </w:rPr>
  </w:style>
  <w:style w:type="character" w:customStyle="1" w:styleId="21pt0">
    <w:name w:val="Подпись к таблице (2) + Интервал 1 pt"/>
    <w:uiPriority w:val="99"/>
    <w:rsid w:val="00B540EE"/>
    <w:rPr>
      <w:rFonts w:ascii="Times New Roman" w:hAnsi="Times New Roman"/>
      <w:color w:val="000000"/>
      <w:spacing w:val="20"/>
      <w:w w:val="100"/>
      <w:position w:val="0"/>
      <w:sz w:val="21"/>
      <w:u w:val="none"/>
      <w:effect w:val="none"/>
      <w:lang w:val="ru-RU" w:eastAsia="ru-RU"/>
    </w:rPr>
  </w:style>
  <w:style w:type="character" w:customStyle="1" w:styleId="6Exact0">
    <w:name w:val="Основной текст (6) Exact"/>
    <w:uiPriority w:val="99"/>
    <w:rsid w:val="00B540EE"/>
    <w:rPr>
      <w:rFonts w:ascii="Times New Roman" w:hAnsi="Times New Roman"/>
      <w:b/>
      <w:sz w:val="21"/>
      <w:u w:val="none"/>
      <w:effect w:val="none"/>
    </w:rPr>
  </w:style>
  <w:style w:type="character" w:customStyle="1" w:styleId="16MicrosoftSansSerif">
    <w:name w:val="Основной текст (16) + Microsoft Sans Serif"/>
    <w:aliases w:val="Не полужирный Exact"/>
    <w:uiPriority w:val="99"/>
    <w:rsid w:val="00B540EE"/>
    <w:rPr>
      <w:rFonts w:ascii="Microsoft Sans Serif" w:hAnsi="Microsoft Sans Serif"/>
      <w:color w:val="000000"/>
      <w:spacing w:val="0"/>
      <w:w w:val="100"/>
      <w:position w:val="0"/>
      <w:sz w:val="19"/>
      <w:shd w:val="clear" w:color="auto" w:fill="FFFFFF"/>
      <w:lang w:val="ru-RU" w:eastAsia="ru-RU"/>
    </w:rPr>
  </w:style>
  <w:style w:type="character" w:customStyle="1" w:styleId="11Exact">
    <w:name w:val="Основной текст (11) Exact"/>
    <w:uiPriority w:val="99"/>
    <w:rsid w:val="00B540EE"/>
    <w:rPr>
      <w:rFonts w:ascii="Microsoft Sans Serif" w:hAnsi="Microsoft Sans Serif"/>
      <w:i/>
      <w:spacing w:val="0"/>
      <w:sz w:val="16"/>
      <w:u w:val="none"/>
      <w:effect w:val="none"/>
    </w:rPr>
  </w:style>
  <w:style w:type="character" w:customStyle="1" w:styleId="11Exact0">
    <w:name w:val="Основной текст (11) + Не курсив Exact"/>
    <w:uiPriority w:val="99"/>
    <w:rsid w:val="00B540EE"/>
    <w:rPr>
      <w:rFonts w:ascii="Microsoft Sans Serif" w:hAnsi="Microsoft Sans Serif"/>
      <w:i/>
      <w:color w:val="000000"/>
      <w:spacing w:val="0"/>
      <w:w w:val="100"/>
      <w:position w:val="0"/>
      <w:sz w:val="16"/>
      <w:u w:val="none"/>
      <w:effect w:val="none"/>
      <w:shd w:val="clear" w:color="auto" w:fill="FFFFFF"/>
      <w:lang w:val="ru-RU" w:eastAsia="ru-RU"/>
    </w:rPr>
  </w:style>
  <w:style w:type="character" w:customStyle="1" w:styleId="3MicrosoftSansSerif">
    <w:name w:val="Номер заголовка №3 + Microsoft Sans Serif"/>
    <w:aliases w:val="10 pt Exact"/>
    <w:uiPriority w:val="99"/>
    <w:rsid w:val="00B540EE"/>
    <w:rPr>
      <w:rFonts w:ascii="Microsoft Sans Serif" w:hAnsi="Microsoft Sans Serif"/>
      <w:color w:val="000000"/>
      <w:spacing w:val="0"/>
      <w:w w:val="100"/>
      <w:position w:val="0"/>
      <w:sz w:val="20"/>
      <w:shd w:val="clear" w:color="auto" w:fill="FFFFFF"/>
      <w:lang w:val="ru-RU" w:eastAsia="ru-RU"/>
    </w:rPr>
  </w:style>
  <w:style w:type="character" w:customStyle="1" w:styleId="Exact0">
    <w:name w:val="Подпись к картинке + Курсив Exact"/>
    <w:uiPriority w:val="99"/>
    <w:rsid w:val="00B540EE"/>
    <w:rPr>
      <w:rFonts w:ascii="Times New Roman" w:hAnsi="Times New Roman"/>
      <w:i/>
      <w:color w:val="000000"/>
      <w:spacing w:val="0"/>
      <w:w w:val="100"/>
      <w:position w:val="0"/>
      <w:sz w:val="21"/>
      <w:u w:val="none"/>
      <w:effect w:val="none"/>
      <w:shd w:val="clear" w:color="auto" w:fill="FFFFFF"/>
      <w:lang w:val="ru-RU" w:eastAsia="ru-RU"/>
    </w:rPr>
  </w:style>
  <w:style w:type="character" w:customStyle="1" w:styleId="151">
    <w:name w:val="Основной текст (15)_"/>
    <w:uiPriority w:val="99"/>
    <w:rsid w:val="00B540EE"/>
    <w:rPr>
      <w:rFonts w:ascii="Times New Roman" w:hAnsi="Times New Roman"/>
      <w:sz w:val="21"/>
      <w:u w:val="none"/>
      <w:effect w:val="none"/>
    </w:rPr>
  </w:style>
  <w:style w:type="character" w:customStyle="1" w:styleId="152">
    <w:name w:val="Основной текст (15)"/>
    <w:uiPriority w:val="99"/>
    <w:rsid w:val="00B540EE"/>
    <w:rPr>
      <w:rFonts w:ascii="Times New Roman" w:hAnsi="Times New Roman"/>
      <w:color w:val="000000"/>
      <w:spacing w:val="0"/>
      <w:w w:val="100"/>
      <w:position w:val="0"/>
      <w:sz w:val="21"/>
      <w:u w:val="none"/>
      <w:effect w:val="none"/>
      <w:lang w:val="ru-RU" w:eastAsia="ru-RU"/>
    </w:rPr>
  </w:style>
  <w:style w:type="character" w:customStyle="1" w:styleId="153">
    <w:name w:val="Основной текст (15) + Курсив"/>
    <w:uiPriority w:val="99"/>
    <w:rsid w:val="00B540EE"/>
    <w:rPr>
      <w:rFonts w:ascii="Times New Roman" w:hAnsi="Times New Roman"/>
      <w:i/>
      <w:color w:val="000000"/>
      <w:spacing w:val="0"/>
      <w:w w:val="100"/>
      <w:position w:val="0"/>
      <w:sz w:val="21"/>
      <w:u w:val="none"/>
      <w:effect w:val="none"/>
      <w:lang w:val="ru-RU" w:eastAsia="ru-RU"/>
    </w:rPr>
  </w:style>
  <w:style w:type="character" w:customStyle="1" w:styleId="15Consolas">
    <w:name w:val="Основной текст (15) + Consolas"/>
    <w:aliases w:val="12 pt,Курсив,Основной текст (2) + 6 pt,Малые прописные,Интервал 0 pt,Основной текст (2) + Microsoft Sans Serif1,81,5 pt2,Основной текст (2) + 4 pt,Основной текст (6) + 11 pt,Основной текст (2) + Arial6,6"/>
    <w:uiPriority w:val="99"/>
    <w:rsid w:val="00B540EE"/>
    <w:rPr>
      <w:rFonts w:ascii="Times New Roman" w:hAnsi="Times New Roman"/>
      <w:b/>
      <w:color w:val="000000"/>
      <w:spacing w:val="0"/>
      <w:w w:val="100"/>
      <w:position w:val="0"/>
      <w:sz w:val="24"/>
      <w:shd w:val="clear" w:color="auto" w:fill="FFFFFF"/>
      <w:lang w:val="ru-RU" w:eastAsia="ru-RU"/>
    </w:rPr>
  </w:style>
  <w:style w:type="character" w:customStyle="1" w:styleId="afffffd">
    <w:name w:val="Сноска + Полужирный"/>
    <w:uiPriority w:val="99"/>
    <w:rsid w:val="00B540EE"/>
    <w:rPr>
      <w:rFonts w:ascii="Times New Roman" w:hAnsi="Times New Roman"/>
      <w:b/>
      <w:color w:val="000000"/>
      <w:spacing w:val="0"/>
      <w:w w:val="100"/>
      <w:position w:val="0"/>
      <w:sz w:val="21"/>
      <w:shd w:val="clear" w:color="auto" w:fill="FFFFFF"/>
      <w:lang w:val="ru-RU" w:eastAsia="ru-RU"/>
    </w:rPr>
  </w:style>
  <w:style w:type="character" w:customStyle="1" w:styleId="afffffe">
    <w:name w:val="Сноска + Курсив"/>
    <w:uiPriority w:val="99"/>
    <w:rsid w:val="00B540EE"/>
    <w:rPr>
      <w:rFonts w:ascii="Times New Roman" w:hAnsi="Times New Roman"/>
      <w:i/>
      <w:color w:val="000000"/>
      <w:spacing w:val="0"/>
      <w:w w:val="100"/>
      <w:position w:val="0"/>
      <w:sz w:val="21"/>
      <w:shd w:val="clear" w:color="auto" w:fill="FFFFFF"/>
      <w:lang w:val="ru-RU" w:eastAsia="ru-RU"/>
    </w:rPr>
  </w:style>
  <w:style w:type="character" w:customStyle="1" w:styleId="9Exact0">
    <w:name w:val="Основной текст (9) + Не курсив Exact"/>
    <w:uiPriority w:val="99"/>
    <w:rsid w:val="00B540EE"/>
    <w:rPr>
      <w:rFonts w:ascii="Times New Roman" w:hAnsi="Times New Roman"/>
      <w:i/>
      <w:color w:val="000000"/>
      <w:spacing w:val="0"/>
      <w:w w:val="100"/>
      <w:position w:val="0"/>
      <w:sz w:val="21"/>
      <w:u w:val="none"/>
      <w:effect w:val="none"/>
      <w:shd w:val="clear" w:color="auto" w:fill="FFFFFF"/>
      <w:lang w:val="ru-RU" w:eastAsia="ru-RU"/>
    </w:rPr>
  </w:style>
  <w:style w:type="character" w:customStyle="1" w:styleId="91ptExact">
    <w:name w:val="Основной текст (9) + Интервал 1 pt Exact"/>
    <w:uiPriority w:val="99"/>
    <w:rsid w:val="00B540EE"/>
    <w:rPr>
      <w:rFonts w:ascii="Times New Roman" w:hAnsi="Times New Roman"/>
      <w:i/>
      <w:color w:val="000000"/>
      <w:spacing w:val="30"/>
      <w:w w:val="100"/>
      <w:position w:val="0"/>
      <w:sz w:val="21"/>
      <w:u w:val="none"/>
      <w:effect w:val="none"/>
      <w:shd w:val="clear" w:color="auto" w:fill="FFFFFF"/>
      <w:lang w:val="en-US" w:eastAsia="en-US"/>
    </w:rPr>
  </w:style>
  <w:style w:type="character" w:customStyle="1" w:styleId="65">
    <w:name w:val="Основной текст (6) + Курсив"/>
    <w:uiPriority w:val="99"/>
    <w:rsid w:val="00B540EE"/>
    <w:rPr>
      <w:rFonts w:ascii="Times New Roman" w:hAnsi="Times New Roman"/>
      <w:b/>
      <w:i/>
      <w:color w:val="000000"/>
      <w:spacing w:val="0"/>
      <w:w w:val="100"/>
      <w:position w:val="0"/>
      <w:sz w:val="21"/>
      <w:u w:val="none"/>
      <w:effect w:val="none"/>
      <w:shd w:val="clear" w:color="auto" w:fill="FFFFFF"/>
      <w:lang w:val="ru-RU" w:eastAsia="ru-RU"/>
    </w:rPr>
  </w:style>
  <w:style w:type="character" w:customStyle="1" w:styleId="Exact1">
    <w:name w:val="Подпись к картинке + Полужирный Exact"/>
    <w:uiPriority w:val="99"/>
    <w:rsid w:val="00B540EE"/>
    <w:rPr>
      <w:rFonts w:ascii="Times New Roman" w:hAnsi="Times New Roman"/>
      <w:b/>
      <w:color w:val="000000"/>
      <w:spacing w:val="0"/>
      <w:w w:val="100"/>
      <w:position w:val="0"/>
      <w:sz w:val="21"/>
      <w:u w:val="none"/>
      <w:effect w:val="none"/>
      <w:shd w:val="clear" w:color="auto" w:fill="FFFFFF"/>
      <w:lang w:val="ru-RU" w:eastAsia="ru-RU"/>
    </w:rPr>
  </w:style>
  <w:style w:type="character" w:customStyle="1" w:styleId="102">
    <w:name w:val="Основной текст (10) + Не курсив"/>
    <w:uiPriority w:val="99"/>
    <w:rsid w:val="00B540EE"/>
    <w:rPr>
      <w:rFonts w:ascii="Times New Roman" w:hAnsi="Times New Roman"/>
      <w:b/>
      <w:i/>
      <w:color w:val="000000"/>
      <w:spacing w:val="0"/>
      <w:w w:val="100"/>
      <w:position w:val="0"/>
      <w:sz w:val="21"/>
      <w:u w:val="none"/>
      <w:effect w:val="none"/>
      <w:shd w:val="clear" w:color="auto" w:fill="FFFFFF"/>
      <w:lang w:val="ru-RU" w:eastAsia="ru-RU"/>
    </w:rPr>
  </w:style>
  <w:style w:type="character" w:customStyle="1" w:styleId="94">
    <w:name w:val="Основной текст (9) + Полужирный"/>
    <w:uiPriority w:val="99"/>
    <w:rsid w:val="00B540EE"/>
    <w:rPr>
      <w:rFonts w:ascii="Times New Roman" w:hAnsi="Times New Roman"/>
      <w:b/>
      <w:i/>
      <w:color w:val="000000"/>
      <w:spacing w:val="0"/>
      <w:w w:val="100"/>
      <w:position w:val="0"/>
      <w:sz w:val="21"/>
      <w:u w:val="none"/>
      <w:effect w:val="none"/>
      <w:shd w:val="clear" w:color="auto" w:fill="FFFFFF"/>
      <w:lang w:val="ru-RU" w:eastAsia="ru-RU"/>
    </w:rPr>
  </w:style>
  <w:style w:type="character" w:customStyle="1" w:styleId="95">
    <w:name w:val="Основной текст (9) + Не курсив"/>
    <w:uiPriority w:val="99"/>
    <w:rsid w:val="00B540EE"/>
    <w:rPr>
      <w:rFonts w:ascii="Times New Roman" w:hAnsi="Times New Roman"/>
      <w:i/>
      <w:color w:val="000000"/>
      <w:spacing w:val="0"/>
      <w:w w:val="100"/>
      <w:position w:val="0"/>
      <w:sz w:val="21"/>
      <w:u w:val="none"/>
      <w:effect w:val="none"/>
      <w:shd w:val="clear" w:color="auto" w:fill="FFFFFF"/>
      <w:lang w:val="ru-RU" w:eastAsia="ru-RU"/>
    </w:rPr>
  </w:style>
  <w:style w:type="character" w:customStyle="1" w:styleId="9Exact1">
    <w:name w:val="Основной текст (9) + Полужирный Exact"/>
    <w:uiPriority w:val="99"/>
    <w:rsid w:val="00B540EE"/>
    <w:rPr>
      <w:rFonts w:ascii="Times New Roman" w:hAnsi="Times New Roman"/>
      <w:b/>
      <w:color w:val="000000"/>
      <w:spacing w:val="0"/>
      <w:w w:val="100"/>
      <w:position w:val="0"/>
      <w:sz w:val="21"/>
      <w:shd w:val="clear" w:color="auto" w:fill="FFFFFF"/>
      <w:lang w:val="ru-RU" w:eastAsia="ru-RU"/>
    </w:rPr>
  </w:style>
  <w:style w:type="character" w:customStyle="1" w:styleId="6Exact1">
    <w:name w:val="Основной текст (6) + Курсив Exact"/>
    <w:uiPriority w:val="99"/>
    <w:rsid w:val="00B540EE"/>
    <w:rPr>
      <w:rFonts w:ascii="Times New Roman" w:hAnsi="Times New Roman"/>
      <w:b/>
      <w:i/>
      <w:color w:val="000000"/>
      <w:spacing w:val="0"/>
      <w:w w:val="100"/>
      <w:position w:val="0"/>
      <w:sz w:val="21"/>
      <w:u w:val="none"/>
      <w:effect w:val="none"/>
      <w:shd w:val="clear" w:color="auto" w:fill="FFFFFF"/>
      <w:lang w:val="ru-RU" w:eastAsia="ru-RU"/>
    </w:rPr>
  </w:style>
  <w:style w:type="character" w:customStyle="1" w:styleId="7MicrosoftSansSerif">
    <w:name w:val="Основной текст (7) + Microsoft Sans Serif"/>
    <w:aliases w:val="8 pt"/>
    <w:uiPriority w:val="99"/>
    <w:rsid w:val="00B540EE"/>
    <w:rPr>
      <w:rFonts w:ascii="Microsoft Sans Serif" w:hAnsi="Microsoft Sans Serif"/>
      <w:color w:val="000000"/>
      <w:spacing w:val="0"/>
      <w:w w:val="100"/>
      <w:position w:val="0"/>
      <w:sz w:val="16"/>
      <w:u w:val="none"/>
      <w:effect w:val="none"/>
      <w:shd w:val="clear" w:color="auto" w:fill="FFFFFF"/>
      <w:lang w:val="ru-RU" w:eastAsia="ru-RU"/>
    </w:rPr>
  </w:style>
  <w:style w:type="character" w:customStyle="1" w:styleId="92pt">
    <w:name w:val="Основной текст (9) + Интервал 2 pt"/>
    <w:uiPriority w:val="99"/>
    <w:rsid w:val="00B540EE"/>
    <w:rPr>
      <w:rFonts w:ascii="Times New Roman" w:hAnsi="Times New Roman"/>
      <w:i/>
      <w:color w:val="000000"/>
      <w:spacing w:val="40"/>
      <w:w w:val="100"/>
      <w:position w:val="0"/>
      <w:sz w:val="21"/>
      <w:u w:val="none"/>
      <w:effect w:val="none"/>
      <w:shd w:val="clear" w:color="auto" w:fill="FFFFFF"/>
      <w:lang w:val="ru-RU" w:eastAsia="ru-RU"/>
    </w:rPr>
  </w:style>
  <w:style w:type="character" w:customStyle="1" w:styleId="11pt">
    <w:name w:val="Колонтитул + 11 pt"/>
    <w:aliases w:val="Не курсив,Основной текст (4) + Полужирный"/>
    <w:uiPriority w:val="99"/>
    <w:rsid w:val="00B540EE"/>
    <w:rPr>
      <w:rFonts w:ascii="Times New Roman" w:hAnsi="Times New Roman"/>
      <w:i/>
      <w:color w:val="000000"/>
      <w:spacing w:val="0"/>
      <w:w w:val="100"/>
      <w:position w:val="0"/>
      <w:sz w:val="22"/>
      <w:u w:val="none"/>
      <w:effect w:val="none"/>
      <w:shd w:val="clear" w:color="auto" w:fill="FFFFFF"/>
      <w:lang w:val="ru-RU" w:eastAsia="ru-RU"/>
    </w:rPr>
  </w:style>
  <w:style w:type="character" w:customStyle="1" w:styleId="2fb">
    <w:name w:val="Подпись к таблице (2) + Полужирный"/>
    <w:uiPriority w:val="99"/>
    <w:rsid w:val="00B540EE"/>
    <w:rPr>
      <w:rFonts w:ascii="Times New Roman" w:hAnsi="Times New Roman"/>
      <w:b/>
      <w:color w:val="000000"/>
      <w:spacing w:val="0"/>
      <w:w w:val="100"/>
      <w:position w:val="0"/>
      <w:sz w:val="21"/>
      <w:u w:val="none"/>
      <w:effect w:val="none"/>
      <w:shd w:val="clear" w:color="auto" w:fill="FFFFFF"/>
      <w:lang w:val="ru-RU" w:eastAsia="ru-RU"/>
    </w:rPr>
  </w:style>
  <w:style w:type="character" w:customStyle="1" w:styleId="103">
    <w:name w:val="Основной текст (10) + Не полужирный"/>
    <w:uiPriority w:val="99"/>
    <w:rsid w:val="00B540EE"/>
    <w:rPr>
      <w:rFonts w:ascii="Times New Roman" w:hAnsi="Times New Roman"/>
      <w:b/>
      <w:i/>
      <w:color w:val="000000"/>
      <w:spacing w:val="0"/>
      <w:w w:val="100"/>
      <w:position w:val="0"/>
      <w:sz w:val="21"/>
      <w:u w:val="none"/>
      <w:effect w:val="none"/>
      <w:shd w:val="clear" w:color="auto" w:fill="FFFFFF"/>
      <w:lang w:val="ru-RU" w:eastAsia="ru-RU"/>
    </w:rPr>
  </w:style>
  <w:style w:type="character" w:customStyle="1" w:styleId="2fc">
    <w:name w:val="Подпись к таблице (2) + Курсив"/>
    <w:uiPriority w:val="99"/>
    <w:rsid w:val="00B540EE"/>
    <w:rPr>
      <w:rFonts w:ascii="Times New Roman" w:hAnsi="Times New Roman"/>
      <w:i/>
      <w:color w:val="000000"/>
      <w:spacing w:val="0"/>
      <w:w w:val="100"/>
      <w:position w:val="0"/>
      <w:sz w:val="21"/>
      <w:u w:val="none"/>
      <w:effect w:val="none"/>
      <w:shd w:val="clear" w:color="auto" w:fill="FFFFFF"/>
      <w:lang w:val="ru-RU" w:eastAsia="ru-RU"/>
    </w:rPr>
  </w:style>
  <w:style w:type="character" w:customStyle="1" w:styleId="57">
    <w:name w:val="Подпись к таблице (5)_"/>
    <w:uiPriority w:val="99"/>
    <w:rsid w:val="00B540EE"/>
    <w:rPr>
      <w:rFonts w:ascii="Times New Roman" w:hAnsi="Times New Roman"/>
      <w:spacing w:val="0"/>
      <w:sz w:val="21"/>
      <w:u w:val="none"/>
      <w:effect w:val="none"/>
    </w:rPr>
  </w:style>
  <w:style w:type="character" w:customStyle="1" w:styleId="58">
    <w:name w:val="Подпись к таблице (5) + Курсив"/>
    <w:uiPriority w:val="99"/>
    <w:rsid w:val="00B540EE"/>
    <w:rPr>
      <w:rFonts w:ascii="Times New Roman" w:hAnsi="Times New Roman"/>
      <w:i/>
      <w:color w:val="000000"/>
      <w:spacing w:val="0"/>
      <w:w w:val="100"/>
      <w:position w:val="0"/>
      <w:sz w:val="21"/>
      <w:u w:val="none"/>
      <w:effect w:val="none"/>
      <w:lang w:val="ru-RU" w:eastAsia="ru-RU"/>
    </w:rPr>
  </w:style>
  <w:style w:type="character" w:customStyle="1" w:styleId="59">
    <w:name w:val="Подпись к таблице (5)"/>
    <w:uiPriority w:val="99"/>
    <w:rsid w:val="00B540EE"/>
    <w:rPr>
      <w:rFonts w:ascii="Times New Roman" w:hAnsi="Times New Roman"/>
      <w:color w:val="000000"/>
      <w:spacing w:val="0"/>
      <w:w w:val="100"/>
      <w:position w:val="0"/>
      <w:sz w:val="21"/>
      <w:u w:val="none"/>
      <w:effect w:val="none"/>
      <w:lang w:val="ru-RU" w:eastAsia="ru-RU"/>
    </w:rPr>
  </w:style>
  <w:style w:type="paragraph" w:customStyle="1" w:styleId="214">
    <w:name w:val="Основной текст (2)1"/>
    <w:basedOn w:val="a0"/>
    <w:uiPriority w:val="99"/>
    <w:rsid w:val="00B540EE"/>
    <w:pPr>
      <w:widowControl w:val="0"/>
      <w:shd w:val="clear" w:color="auto" w:fill="FFFFFF"/>
      <w:spacing w:after="0" w:line="202" w:lineRule="exact"/>
      <w:ind w:hanging="780"/>
    </w:pPr>
    <w:rPr>
      <w:rFonts w:ascii="Times New Roman" w:eastAsia="Times New Roman" w:hAnsi="Times New Roman"/>
      <w:color w:val="000000"/>
      <w:lang w:eastAsia="ru-RU"/>
    </w:rPr>
  </w:style>
  <w:style w:type="character" w:customStyle="1" w:styleId="2Tahoma">
    <w:name w:val="Основной текст (2) + Tahoma"/>
    <w:aliases w:val="9 pt,9.5 pt,Основной текст (4) + Tahoma"/>
    <w:uiPriority w:val="99"/>
    <w:rsid w:val="00B540EE"/>
    <w:rPr>
      <w:rFonts w:ascii="Tahoma" w:hAnsi="Tahoma"/>
      <w:b/>
      <w:color w:val="000000"/>
      <w:spacing w:val="0"/>
      <w:w w:val="100"/>
      <w:position w:val="0"/>
      <w:sz w:val="19"/>
      <w:u w:val="none"/>
      <w:effect w:val="none"/>
      <w:shd w:val="clear" w:color="auto" w:fill="FFFFFF"/>
      <w:lang w:val="ru-RU" w:eastAsia="ru-RU"/>
    </w:rPr>
  </w:style>
  <w:style w:type="character" w:customStyle="1" w:styleId="1ff0">
    <w:name w:val="Заголовок №1_"/>
    <w:link w:val="115"/>
    <w:locked/>
    <w:rsid w:val="00B540EE"/>
    <w:rPr>
      <w:rFonts w:ascii="Times New Roman" w:hAnsi="Times New Roman"/>
      <w:b/>
      <w:shd w:val="clear" w:color="auto" w:fill="FFFFFF"/>
    </w:rPr>
  </w:style>
  <w:style w:type="character" w:customStyle="1" w:styleId="124">
    <w:name w:val="Заголовок №1 (2)_"/>
    <w:link w:val="125"/>
    <w:uiPriority w:val="99"/>
    <w:locked/>
    <w:rsid w:val="00B540EE"/>
    <w:rPr>
      <w:rFonts w:ascii="Times New Roman" w:hAnsi="Times New Roman"/>
      <w:b/>
      <w:sz w:val="26"/>
      <w:shd w:val="clear" w:color="auto" w:fill="FFFFFF"/>
    </w:rPr>
  </w:style>
  <w:style w:type="paragraph" w:customStyle="1" w:styleId="125">
    <w:name w:val="Заголовок №1 (2)"/>
    <w:basedOn w:val="a0"/>
    <w:link w:val="124"/>
    <w:uiPriority w:val="99"/>
    <w:rsid w:val="00B540EE"/>
    <w:pPr>
      <w:widowControl w:val="0"/>
      <w:shd w:val="clear" w:color="auto" w:fill="FFFFFF"/>
      <w:spacing w:before="60" w:after="60" w:line="240" w:lineRule="atLeast"/>
      <w:ind w:firstLine="320"/>
      <w:jc w:val="both"/>
      <w:outlineLvl w:val="0"/>
    </w:pPr>
    <w:rPr>
      <w:rFonts w:ascii="Times New Roman" w:hAnsi="Times New Roman"/>
      <w:b/>
      <w:sz w:val="26"/>
      <w:szCs w:val="20"/>
      <w:lang/>
    </w:rPr>
  </w:style>
  <w:style w:type="character" w:customStyle="1" w:styleId="47">
    <w:name w:val="Основной текст (4) + Не курсив"/>
    <w:uiPriority w:val="99"/>
    <w:rsid w:val="00B540EE"/>
    <w:rPr>
      <w:rFonts w:ascii="Times New Roman" w:hAnsi="Times New Roman"/>
      <w:b/>
      <w:i/>
      <w:sz w:val="26"/>
      <w:shd w:val="clear" w:color="auto" w:fill="FFFFFF"/>
    </w:rPr>
  </w:style>
  <w:style w:type="character" w:customStyle="1" w:styleId="2MicrosoftSansSerif2">
    <w:name w:val="Основной текст (2) + Microsoft Sans Serif2"/>
    <w:aliases w:val="82,5 pt3,Основной текст (2) + Arial2,71,Интервал 1 pt1"/>
    <w:uiPriority w:val="99"/>
    <w:rsid w:val="00B540EE"/>
    <w:rPr>
      <w:rFonts w:ascii="Microsoft Sans Serif" w:hAnsi="Microsoft Sans Serif"/>
      <w:b/>
      <w:sz w:val="17"/>
      <w:u w:val="none"/>
      <w:effect w:val="none"/>
      <w:shd w:val="clear" w:color="auto" w:fill="FFFFFF"/>
    </w:rPr>
  </w:style>
  <w:style w:type="character" w:customStyle="1" w:styleId="66">
    <w:name w:val="Заголовок №6_"/>
    <w:link w:val="67"/>
    <w:uiPriority w:val="99"/>
    <w:locked/>
    <w:rsid w:val="00B540EE"/>
    <w:rPr>
      <w:rFonts w:ascii="Times New Roman" w:hAnsi="Times New Roman"/>
      <w:b/>
      <w:i/>
      <w:shd w:val="clear" w:color="auto" w:fill="FFFFFF"/>
    </w:rPr>
  </w:style>
  <w:style w:type="paragraph" w:customStyle="1" w:styleId="67">
    <w:name w:val="Заголовок №6"/>
    <w:basedOn w:val="a0"/>
    <w:link w:val="66"/>
    <w:uiPriority w:val="99"/>
    <w:rsid w:val="00B540EE"/>
    <w:pPr>
      <w:widowControl w:val="0"/>
      <w:shd w:val="clear" w:color="auto" w:fill="FFFFFF"/>
      <w:spacing w:after="0" w:line="211" w:lineRule="exact"/>
      <w:jc w:val="both"/>
      <w:outlineLvl w:val="5"/>
    </w:pPr>
    <w:rPr>
      <w:rFonts w:ascii="Times New Roman" w:hAnsi="Times New Roman"/>
      <w:b/>
      <w:i/>
      <w:sz w:val="20"/>
      <w:szCs w:val="20"/>
      <w:lang/>
    </w:rPr>
  </w:style>
  <w:style w:type="character" w:customStyle="1" w:styleId="250">
    <w:name w:val="Основной текст (25)_"/>
    <w:link w:val="251"/>
    <w:uiPriority w:val="99"/>
    <w:locked/>
    <w:rsid w:val="00B540EE"/>
    <w:rPr>
      <w:rFonts w:ascii="Times New Roman" w:hAnsi="Times New Roman"/>
      <w:b/>
      <w:shd w:val="clear" w:color="auto" w:fill="FFFFFF"/>
    </w:rPr>
  </w:style>
  <w:style w:type="paragraph" w:customStyle="1" w:styleId="251">
    <w:name w:val="Основной текст (25)"/>
    <w:basedOn w:val="a0"/>
    <w:link w:val="250"/>
    <w:uiPriority w:val="99"/>
    <w:rsid w:val="00B540EE"/>
    <w:pPr>
      <w:widowControl w:val="0"/>
      <w:shd w:val="clear" w:color="auto" w:fill="FFFFFF"/>
      <w:spacing w:before="240" w:after="0" w:line="211" w:lineRule="exact"/>
    </w:pPr>
    <w:rPr>
      <w:rFonts w:ascii="Times New Roman" w:hAnsi="Times New Roman"/>
      <w:b/>
      <w:sz w:val="20"/>
      <w:szCs w:val="20"/>
      <w:lang/>
    </w:rPr>
  </w:style>
  <w:style w:type="character" w:customStyle="1" w:styleId="163">
    <w:name w:val="Основной текст (16)_"/>
    <w:uiPriority w:val="99"/>
    <w:locked/>
    <w:rsid w:val="00B540EE"/>
    <w:rPr>
      <w:rFonts w:ascii="Microsoft Sans Serif" w:hAnsi="Microsoft Sans Serif"/>
      <w:b/>
      <w:sz w:val="17"/>
      <w:shd w:val="clear" w:color="auto" w:fill="FFFFFF"/>
    </w:rPr>
  </w:style>
  <w:style w:type="character" w:customStyle="1" w:styleId="19Exact">
    <w:name w:val="Основной текст (19) Exact"/>
    <w:uiPriority w:val="99"/>
    <w:locked/>
    <w:rsid w:val="00B540EE"/>
    <w:rPr>
      <w:rFonts w:ascii="Verdana" w:hAnsi="Verdana"/>
      <w:b/>
      <w:sz w:val="17"/>
      <w:shd w:val="clear" w:color="auto" w:fill="FFFFFF"/>
    </w:rPr>
  </w:style>
  <w:style w:type="character" w:customStyle="1" w:styleId="183">
    <w:name w:val="Основной текст (18)_"/>
    <w:uiPriority w:val="99"/>
    <w:locked/>
    <w:rsid w:val="00B540EE"/>
    <w:rPr>
      <w:rFonts w:ascii="Microsoft Sans Serif" w:hAnsi="Microsoft Sans Serif"/>
      <w:i/>
      <w:sz w:val="17"/>
      <w:shd w:val="clear" w:color="auto" w:fill="FFFFFF"/>
    </w:rPr>
  </w:style>
  <w:style w:type="character" w:customStyle="1" w:styleId="5a">
    <w:name w:val="Основной текст (5) + Не полужирный"/>
    <w:uiPriority w:val="99"/>
    <w:rsid w:val="00B540EE"/>
    <w:rPr>
      <w:rFonts w:ascii="Times New Roman" w:hAnsi="Times New Roman"/>
      <w:b/>
      <w:i/>
      <w:color w:val="000000"/>
      <w:spacing w:val="0"/>
      <w:w w:val="100"/>
      <w:position w:val="0"/>
      <w:sz w:val="22"/>
      <w:u w:val="none"/>
      <w:effect w:val="none"/>
      <w:shd w:val="clear" w:color="auto" w:fill="FFFFFF"/>
      <w:lang w:val="ru-RU" w:eastAsia="ru-RU"/>
    </w:rPr>
  </w:style>
  <w:style w:type="character" w:customStyle="1" w:styleId="24pt">
    <w:name w:val="Основной текст (2) + Интервал 4 pt"/>
    <w:uiPriority w:val="99"/>
    <w:rsid w:val="00B540EE"/>
    <w:rPr>
      <w:rFonts w:ascii="Times New Roman" w:hAnsi="Times New Roman"/>
      <w:b/>
      <w:color w:val="000000"/>
      <w:spacing w:val="80"/>
      <w:w w:val="100"/>
      <w:position w:val="0"/>
      <w:sz w:val="22"/>
      <w:u w:val="none"/>
      <w:effect w:val="none"/>
      <w:shd w:val="clear" w:color="auto" w:fill="FFFFFF"/>
      <w:lang w:val="ru-RU" w:eastAsia="ru-RU"/>
    </w:rPr>
  </w:style>
  <w:style w:type="character" w:customStyle="1" w:styleId="154">
    <w:name w:val="Основной текст (15) + Полужирный"/>
    <w:uiPriority w:val="99"/>
    <w:rsid w:val="00B540EE"/>
    <w:rPr>
      <w:rFonts w:ascii="Microsoft Sans Serif" w:hAnsi="Microsoft Sans Serif"/>
      <w:b/>
      <w:color w:val="000000"/>
      <w:spacing w:val="0"/>
      <w:w w:val="100"/>
      <w:position w:val="0"/>
      <w:sz w:val="17"/>
      <w:u w:val="none"/>
      <w:effect w:val="none"/>
      <w:shd w:val="clear" w:color="auto" w:fill="FFFFFF"/>
      <w:lang w:val="ru-RU" w:eastAsia="ru-RU"/>
    </w:rPr>
  </w:style>
  <w:style w:type="character" w:customStyle="1" w:styleId="184">
    <w:name w:val="Основной текст (18) + Не курсив"/>
    <w:uiPriority w:val="99"/>
    <w:rsid w:val="00B540EE"/>
    <w:rPr>
      <w:rFonts w:ascii="Microsoft Sans Serif" w:hAnsi="Microsoft Sans Serif"/>
      <w:color w:val="000000"/>
      <w:spacing w:val="0"/>
      <w:w w:val="100"/>
      <w:position w:val="0"/>
      <w:sz w:val="17"/>
      <w:shd w:val="clear" w:color="auto" w:fill="FFFFFF"/>
      <w:lang w:val="ru-RU" w:eastAsia="ru-RU"/>
    </w:rPr>
  </w:style>
  <w:style w:type="character" w:customStyle="1" w:styleId="83">
    <w:name w:val="Основной текст (8)_"/>
    <w:uiPriority w:val="99"/>
    <w:locked/>
    <w:rsid w:val="00B540EE"/>
    <w:rPr>
      <w:rFonts w:ascii="Times New Roman" w:hAnsi="Times New Roman"/>
      <w:b/>
      <w:shd w:val="clear" w:color="auto" w:fill="FFFFFF"/>
    </w:rPr>
  </w:style>
  <w:style w:type="character" w:customStyle="1" w:styleId="affffff">
    <w:name w:val="Подпись к картинке_"/>
    <w:uiPriority w:val="99"/>
    <w:locked/>
    <w:rsid w:val="00B540EE"/>
    <w:rPr>
      <w:rFonts w:ascii="Arial" w:hAnsi="Arial"/>
      <w:sz w:val="18"/>
      <w:shd w:val="clear" w:color="auto" w:fill="FFFFFF"/>
    </w:rPr>
  </w:style>
  <w:style w:type="character" w:customStyle="1" w:styleId="2fd">
    <w:name w:val="Основной текст (2) + Малые прописные"/>
    <w:uiPriority w:val="99"/>
    <w:rsid w:val="00B540EE"/>
    <w:rPr>
      <w:rFonts w:ascii="Times New Roman" w:hAnsi="Times New Roman"/>
      <w:b/>
      <w:smallCaps/>
      <w:color w:val="000000"/>
      <w:spacing w:val="0"/>
      <w:w w:val="100"/>
      <w:position w:val="0"/>
      <w:sz w:val="22"/>
      <w:u w:val="none"/>
      <w:effect w:val="none"/>
      <w:shd w:val="clear" w:color="auto" w:fill="FFFFFF"/>
      <w:lang w:val="en-US" w:eastAsia="en-US"/>
    </w:rPr>
  </w:style>
  <w:style w:type="character" w:customStyle="1" w:styleId="3Exact2">
    <w:name w:val="Подпись к таблице (3) Exact"/>
    <w:uiPriority w:val="99"/>
    <w:rsid w:val="00B540EE"/>
    <w:rPr>
      <w:rFonts w:ascii="Times New Roman" w:hAnsi="Times New Roman"/>
      <w:b/>
      <w:i/>
      <w:sz w:val="22"/>
      <w:u w:val="none"/>
      <w:effect w:val="none"/>
    </w:rPr>
  </w:style>
  <w:style w:type="character" w:customStyle="1" w:styleId="3f">
    <w:name w:val="Основной текст (3) + Полужирный"/>
    <w:uiPriority w:val="99"/>
    <w:rsid w:val="00B540EE"/>
    <w:rPr>
      <w:rFonts w:ascii="Times New Roman" w:hAnsi="Times New Roman"/>
      <w:b/>
      <w:i/>
      <w:color w:val="000000"/>
      <w:spacing w:val="0"/>
      <w:w w:val="100"/>
      <w:position w:val="0"/>
      <w:sz w:val="22"/>
      <w:u w:val="none"/>
      <w:effect w:val="none"/>
      <w:shd w:val="clear" w:color="auto" w:fill="FFFFFF"/>
      <w:lang w:val="ru-RU" w:eastAsia="ru-RU"/>
    </w:rPr>
  </w:style>
  <w:style w:type="character" w:customStyle="1" w:styleId="69">
    <w:name w:val="Основной текст (6) + Малые прописные"/>
    <w:uiPriority w:val="99"/>
    <w:rsid w:val="00B540EE"/>
    <w:rPr>
      <w:rFonts w:ascii="Arial" w:hAnsi="Arial"/>
      <w:b/>
      <w:smallCaps/>
      <w:color w:val="000000"/>
      <w:spacing w:val="0"/>
      <w:w w:val="100"/>
      <w:position w:val="0"/>
      <w:sz w:val="18"/>
      <w:u w:val="none"/>
      <w:effect w:val="none"/>
      <w:shd w:val="clear" w:color="auto" w:fill="FFFFFF"/>
      <w:lang w:val="en-US" w:eastAsia="en-US"/>
    </w:rPr>
  </w:style>
  <w:style w:type="paragraph" w:customStyle="1" w:styleId="1110">
    <w:name w:val="Основной текст (11)1"/>
    <w:basedOn w:val="a0"/>
    <w:uiPriority w:val="99"/>
    <w:rsid w:val="00B540EE"/>
    <w:pPr>
      <w:widowControl w:val="0"/>
      <w:shd w:val="clear" w:color="auto" w:fill="FFFFFF"/>
      <w:spacing w:before="360" w:after="120" w:line="240" w:lineRule="atLeast"/>
      <w:ind w:firstLine="340"/>
      <w:jc w:val="both"/>
    </w:pPr>
    <w:rPr>
      <w:rFonts w:ascii="Times New Roman" w:hAnsi="Times New Roman"/>
      <w:b/>
      <w:bCs/>
      <w:sz w:val="21"/>
      <w:szCs w:val="21"/>
    </w:rPr>
  </w:style>
  <w:style w:type="paragraph" w:customStyle="1" w:styleId="2510">
    <w:name w:val="Основной текст (25)1"/>
    <w:basedOn w:val="a0"/>
    <w:uiPriority w:val="99"/>
    <w:rsid w:val="00B540EE"/>
    <w:pPr>
      <w:widowControl w:val="0"/>
      <w:shd w:val="clear" w:color="auto" w:fill="FFFFFF"/>
      <w:spacing w:after="60" w:line="240" w:lineRule="atLeast"/>
    </w:pPr>
    <w:rPr>
      <w:rFonts w:ascii="Times New Roman" w:hAnsi="Times New Roman"/>
      <w:b/>
      <w:bCs/>
      <w:sz w:val="20"/>
      <w:szCs w:val="20"/>
    </w:rPr>
  </w:style>
  <w:style w:type="character" w:customStyle="1" w:styleId="240">
    <w:name w:val="Основной текст (24)_"/>
    <w:link w:val="241"/>
    <w:uiPriority w:val="99"/>
    <w:locked/>
    <w:rsid w:val="00B540EE"/>
    <w:rPr>
      <w:rFonts w:ascii="Times New Roman" w:hAnsi="Times New Roman"/>
      <w:sz w:val="20"/>
      <w:shd w:val="clear" w:color="auto" w:fill="FFFFFF"/>
    </w:rPr>
  </w:style>
  <w:style w:type="paragraph" w:customStyle="1" w:styleId="241">
    <w:name w:val="Основной текст (24)"/>
    <w:basedOn w:val="a0"/>
    <w:link w:val="240"/>
    <w:uiPriority w:val="99"/>
    <w:rsid w:val="00B540EE"/>
    <w:pPr>
      <w:widowControl w:val="0"/>
      <w:shd w:val="clear" w:color="auto" w:fill="FFFFFF"/>
      <w:spacing w:after="0" w:line="206" w:lineRule="exact"/>
    </w:pPr>
    <w:rPr>
      <w:rFonts w:ascii="Times New Roman" w:hAnsi="Times New Roman"/>
      <w:sz w:val="20"/>
      <w:szCs w:val="20"/>
      <w:lang/>
    </w:rPr>
  </w:style>
  <w:style w:type="character" w:customStyle="1" w:styleId="48">
    <w:name w:val="Подпись к таблице (4)_"/>
    <w:link w:val="49"/>
    <w:uiPriority w:val="99"/>
    <w:locked/>
    <w:rsid w:val="00B540EE"/>
    <w:rPr>
      <w:rFonts w:ascii="Times New Roman" w:hAnsi="Times New Roman"/>
      <w:sz w:val="20"/>
      <w:shd w:val="clear" w:color="auto" w:fill="FFFFFF"/>
    </w:rPr>
  </w:style>
  <w:style w:type="paragraph" w:customStyle="1" w:styleId="49">
    <w:name w:val="Подпись к таблице (4)"/>
    <w:basedOn w:val="a0"/>
    <w:link w:val="48"/>
    <w:uiPriority w:val="99"/>
    <w:rsid w:val="00B540EE"/>
    <w:pPr>
      <w:widowControl w:val="0"/>
      <w:shd w:val="clear" w:color="auto" w:fill="FFFFFF"/>
      <w:spacing w:after="0" w:line="240" w:lineRule="atLeast"/>
      <w:jc w:val="right"/>
    </w:pPr>
    <w:rPr>
      <w:rFonts w:ascii="Times New Roman" w:hAnsi="Times New Roman"/>
      <w:sz w:val="20"/>
      <w:szCs w:val="20"/>
      <w:lang/>
    </w:rPr>
  </w:style>
  <w:style w:type="character" w:customStyle="1" w:styleId="280">
    <w:name w:val="Основной текст (28)_"/>
    <w:link w:val="281"/>
    <w:uiPriority w:val="99"/>
    <w:locked/>
    <w:rsid w:val="00B540EE"/>
    <w:rPr>
      <w:rFonts w:ascii="Arial" w:hAnsi="Arial"/>
      <w:sz w:val="18"/>
      <w:shd w:val="clear" w:color="auto" w:fill="FFFFFF"/>
    </w:rPr>
  </w:style>
  <w:style w:type="paragraph" w:customStyle="1" w:styleId="281">
    <w:name w:val="Основной текст (28)"/>
    <w:basedOn w:val="a0"/>
    <w:link w:val="280"/>
    <w:uiPriority w:val="99"/>
    <w:rsid w:val="00B540EE"/>
    <w:pPr>
      <w:widowControl w:val="0"/>
      <w:shd w:val="clear" w:color="auto" w:fill="FFFFFF"/>
      <w:spacing w:after="0" w:line="240" w:lineRule="atLeast"/>
    </w:pPr>
    <w:rPr>
      <w:rFonts w:ascii="Arial" w:hAnsi="Arial"/>
      <w:sz w:val="18"/>
      <w:szCs w:val="20"/>
      <w:lang/>
    </w:rPr>
  </w:style>
  <w:style w:type="character" w:customStyle="1" w:styleId="222">
    <w:name w:val="Основной текст (22)_"/>
    <w:link w:val="223"/>
    <w:uiPriority w:val="99"/>
    <w:locked/>
    <w:rsid w:val="00B540EE"/>
    <w:rPr>
      <w:rFonts w:ascii="Times New Roman" w:hAnsi="Times New Roman"/>
      <w:i/>
      <w:shd w:val="clear" w:color="auto" w:fill="FFFFFF"/>
    </w:rPr>
  </w:style>
  <w:style w:type="paragraph" w:customStyle="1" w:styleId="223">
    <w:name w:val="Основной текст (22)"/>
    <w:basedOn w:val="a0"/>
    <w:link w:val="222"/>
    <w:uiPriority w:val="99"/>
    <w:rsid w:val="00B540EE"/>
    <w:pPr>
      <w:widowControl w:val="0"/>
      <w:shd w:val="clear" w:color="auto" w:fill="FFFFFF"/>
      <w:spacing w:after="60" w:line="211" w:lineRule="exact"/>
    </w:pPr>
    <w:rPr>
      <w:rFonts w:ascii="Times New Roman" w:hAnsi="Times New Roman"/>
      <w:i/>
      <w:sz w:val="20"/>
      <w:szCs w:val="20"/>
      <w:lang/>
    </w:rPr>
  </w:style>
  <w:style w:type="character" w:customStyle="1" w:styleId="affffff0">
    <w:name w:val="Оглавление_"/>
    <w:link w:val="affffff1"/>
    <w:uiPriority w:val="99"/>
    <w:locked/>
    <w:rsid w:val="00B540EE"/>
    <w:rPr>
      <w:rFonts w:ascii="Times New Roman" w:hAnsi="Times New Roman"/>
      <w:shd w:val="clear" w:color="auto" w:fill="FFFFFF"/>
    </w:rPr>
  </w:style>
  <w:style w:type="paragraph" w:customStyle="1" w:styleId="affffff1">
    <w:name w:val="Оглавление"/>
    <w:basedOn w:val="a0"/>
    <w:link w:val="affffff0"/>
    <w:uiPriority w:val="99"/>
    <w:rsid w:val="00B540EE"/>
    <w:pPr>
      <w:widowControl w:val="0"/>
      <w:shd w:val="clear" w:color="auto" w:fill="FFFFFF"/>
      <w:spacing w:after="0" w:line="269" w:lineRule="exact"/>
      <w:ind w:firstLine="380"/>
      <w:jc w:val="both"/>
    </w:pPr>
    <w:rPr>
      <w:rFonts w:ascii="Times New Roman" w:hAnsi="Times New Roman"/>
      <w:sz w:val="20"/>
      <w:szCs w:val="20"/>
      <w:lang/>
    </w:rPr>
  </w:style>
  <w:style w:type="character" w:customStyle="1" w:styleId="3f0">
    <w:name w:val="Оглавление (3)_"/>
    <w:link w:val="3f1"/>
    <w:uiPriority w:val="99"/>
    <w:locked/>
    <w:rsid w:val="00B540EE"/>
    <w:rPr>
      <w:rFonts w:ascii="Times New Roman" w:hAnsi="Times New Roman"/>
      <w:b/>
      <w:sz w:val="17"/>
      <w:shd w:val="clear" w:color="auto" w:fill="FFFFFF"/>
    </w:rPr>
  </w:style>
  <w:style w:type="paragraph" w:customStyle="1" w:styleId="3f1">
    <w:name w:val="Оглавление (3)"/>
    <w:basedOn w:val="a0"/>
    <w:link w:val="3f0"/>
    <w:uiPriority w:val="99"/>
    <w:rsid w:val="00B540EE"/>
    <w:pPr>
      <w:widowControl w:val="0"/>
      <w:shd w:val="clear" w:color="auto" w:fill="FFFFFF"/>
      <w:spacing w:after="0" w:line="269" w:lineRule="exact"/>
      <w:ind w:firstLine="380"/>
      <w:jc w:val="both"/>
    </w:pPr>
    <w:rPr>
      <w:rFonts w:ascii="Times New Roman" w:hAnsi="Times New Roman"/>
      <w:b/>
      <w:sz w:val="17"/>
      <w:szCs w:val="20"/>
      <w:lang/>
    </w:rPr>
  </w:style>
  <w:style w:type="character" w:customStyle="1" w:styleId="215">
    <w:name w:val="Основной текст (2) + Курсив1"/>
    <w:uiPriority w:val="99"/>
    <w:rsid w:val="00B540EE"/>
    <w:rPr>
      <w:rFonts w:ascii="Times New Roman" w:hAnsi="Times New Roman"/>
      <w:b/>
      <w:i/>
      <w:sz w:val="22"/>
      <w:u w:val="none"/>
      <w:effect w:val="none"/>
      <w:shd w:val="clear" w:color="auto" w:fill="FFFFFF"/>
    </w:rPr>
  </w:style>
  <w:style w:type="character" w:customStyle="1" w:styleId="224">
    <w:name w:val="Основной текст (2)2"/>
    <w:uiPriority w:val="99"/>
    <w:rsid w:val="00B540EE"/>
    <w:rPr>
      <w:rFonts w:ascii="Times New Roman" w:hAnsi="Times New Roman"/>
      <w:b/>
      <w:sz w:val="22"/>
      <w:u w:val="single"/>
      <w:shd w:val="clear" w:color="auto" w:fill="FFFFFF"/>
    </w:rPr>
  </w:style>
  <w:style w:type="character" w:customStyle="1" w:styleId="2Arial9">
    <w:name w:val="Основной текст (2) + Arial9"/>
    <w:aliases w:val="10,5 pt8"/>
    <w:uiPriority w:val="99"/>
    <w:rsid w:val="00B540EE"/>
    <w:rPr>
      <w:rFonts w:ascii="Arial" w:hAnsi="Arial"/>
      <w:b/>
      <w:sz w:val="21"/>
      <w:u w:val="none"/>
      <w:effect w:val="none"/>
      <w:shd w:val="clear" w:color="auto" w:fill="FFFFFF"/>
    </w:rPr>
  </w:style>
  <w:style w:type="character" w:customStyle="1" w:styleId="2Arial8">
    <w:name w:val="Основной текст (2) + Arial8"/>
    <w:aliases w:val="9 pt2"/>
    <w:uiPriority w:val="99"/>
    <w:rsid w:val="00B540EE"/>
    <w:rPr>
      <w:rFonts w:ascii="Arial" w:hAnsi="Arial"/>
      <w:b/>
      <w:sz w:val="18"/>
      <w:u w:val="none"/>
      <w:effect w:val="none"/>
      <w:shd w:val="clear" w:color="auto" w:fill="FFFFFF"/>
    </w:rPr>
  </w:style>
  <w:style w:type="character" w:customStyle="1" w:styleId="41pt">
    <w:name w:val="Подпись к таблице (4) + Интервал 1 pt"/>
    <w:uiPriority w:val="99"/>
    <w:rsid w:val="00B540EE"/>
    <w:rPr>
      <w:rFonts w:ascii="Times New Roman" w:hAnsi="Times New Roman"/>
      <w:spacing w:val="30"/>
      <w:sz w:val="20"/>
      <w:shd w:val="clear" w:color="auto" w:fill="FFFFFF"/>
    </w:rPr>
  </w:style>
  <w:style w:type="character" w:customStyle="1" w:styleId="281pt">
    <w:name w:val="Основной текст (28) + Интервал 1 pt"/>
    <w:uiPriority w:val="99"/>
    <w:rsid w:val="00B540EE"/>
    <w:rPr>
      <w:rFonts w:ascii="Arial" w:hAnsi="Arial"/>
      <w:spacing w:val="20"/>
      <w:sz w:val="18"/>
      <w:shd w:val="clear" w:color="auto" w:fill="FFFFFF"/>
    </w:rPr>
  </w:style>
  <w:style w:type="character" w:customStyle="1" w:styleId="225">
    <w:name w:val="Основной текст (22) + Не курсив"/>
    <w:uiPriority w:val="99"/>
    <w:rsid w:val="00B540EE"/>
    <w:rPr>
      <w:rFonts w:ascii="Times New Roman" w:hAnsi="Times New Roman"/>
      <w:shd w:val="clear" w:color="auto" w:fill="FFFFFF"/>
    </w:rPr>
  </w:style>
  <w:style w:type="character" w:customStyle="1" w:styleId="3100">
    <w:name w:val="Оглавление (3) + 10"/>
    <w:aliases w:val="5 pt5,Не полужирный1"/>
    <w:uiPriority w:val="99"/>
    <w:rsid w:val="00B540EE"/>
    <w:rPr>
      <w:rFonts w:ascii="Times New Roman" w:hAnsi="Times New Roman"/>
      <w:spacing w:val="0"/>
      <w:sz w:val="21"/>
      <w:shd w:val="clear" w:color="auto" w:fill="FFFFFF"/>
    </w:rPr>
  </w:style>
  <w:style w:type="character" w:customStyle="1" w:styleId="23pt">
    <w:name w:val="Основной текст (2) + Интервал 3 pt"/>
    <w:uiPriority w:val="99"/>
    <w:rsid w:val="00B540EE"/>
    <w:rPr>
      <w:rFonts w:ascii="Times New Roman" w:hAnsi="Times New Roman"/>
      <w:b/>
      <w:spacing w:val="70"/>
      <w:sz w:val="22"/>
      <w:u w:val="none"/>
      <w:effect w:val="none"/>
      <w:shd w:val="clear" w:color="auto" w:fill="FFFFFF"/>
    </w:rPr>
  </w:style>
  <w:style w:type="character" w:customStyle="1" w:styleId="241pt">
    <w:name w:val="Основной текст (24) + Интервал 1 pt"/>
    <w:uiPriority w:val="99"/>
    <w:rsid w:val="00B540EE"/>
    <w:rPr>
      <w:rFonts w:ascii="Times New Roman" w:hAnsi="Times New Roman"/>
      <w:spacing w:val="30"/>
      <w:sz w:val="20"/>
      <w:u w:val="none"/>
      <w:effect w:val="none"/>
      <w:shd w:val="clear" w:color="auto" w:fill="FFFFFF"/>
    </w:rPr>
  </w:style>
  <w:style w:type="character" w:customStyle="1" w:styleId="2Arial5">
    <w:name w:val="Основной текст (2) + Arial5"/>
    <w:aliases w:val="9 pt1,Курсив5"/>
    <w:uiPriority w:val="99"/>
    <w:rsid w:val="00B540EE"/>
    <w:rPr>
      <w:rFonts w:ascii="Arial" w:hAnsi="Arial"/>
      <w:b/>
      <w:i/>
      <w:sz w:val="18"/>
      <w:u w:val="none"/>
      <w:effect w:val="none"/>
      <w:shd w:val="clear" w:color="auto" w:fill="FFFFFF"/>
    </w:rPr>
  </w:style>
  <w:style w:type="character" w:customStyle="1" w:styleId="2Arial4">
    <w:name w:val="Основной текст (2) + Arial4"/>
    <w:aliases w:val="4 pt,Курсив4"/>
    <w:uiPriority w:val="99"/>
    <w:rsid w:val="00B540EE"/>
    <w:rPr>
      <w:rFonts w:ascii="Arial" w:hAnsi="Arial"/>
      <w:b/>
      <w:i/>
      <w:sz w:val="8"/>
      <w:u w:val="none"/>
      <w:effect w:val="none"/>
      <w:shd w:val="clear" w:color="auto" w:fill="FFFFFF"/>
    </w:rPr>
  </w:style>
  <w:style w:type="character" w:customStyle="1" w:styleId="2Arial3">
    <w:name w:val="Основной текст (2) + Arial3"/>
    <w:aliases w:val="72,5 pt4"/>
    <w:uiPriority w:val="99"/>
    <w:rsid w:val="00B540EE"/>
    <w:rPr>
      <w:rFonts w:ascii="Arial" w:hAnsi="Arial"/>
      <w:b/>
      <w:sz w:val="15"/>
      <w:u w:val="none"/>
      <w:effect w:val="none"/>
      <w:shd w:val="clear" w:color="auto" w:fill="FFFFFF"/>
    </w:rPr>
  </w:style>
  <w:style w:type="character" w:customStyle="1" w:styleId="242">
    <w:name w:val="Основной текст (2) + 4"/>
    <w:aliases w:val="5 pt1"/>
    <w:uiPriority w:val="99"/>
    <w:rsid w:val="00B540EE"/>
    <w:rPr>
      <w:rFonts w:ascii="Times New Roman" w:hAnsi="Times New Roman"/>
      <w:b/>
      <w:sz w:val="9"/>
      <w:u w:val="none"/>
      <w:effect w:val="none"/>
      <w:shd w:val="clear" w:color="auto" w:fill="FFFFFF"/>
    </w:rPr>
  </w:style>
  <w:style w:type="character" w:customStyle="1" w:styleId="11Exact1">
    <w:name w:val="Основной текст (11) Exact1"/>
    <w:uiPriority w:val="99"/>
    <w:rsid w:val="00B540EE"/>
    <w:rPr>
      <w:rFonts w:ascii="Times New Roman" w:hAnsi="Times New Roman"/>
      <w:b/>
      <w:i/>
      <w:sz w:val="21"/>
      <w:u w:val="none"/>
      <w:effect w:val="none"/>
      <w:shd w:val="clear" w:color="auto" w:fill="FFFFFF"/>
    </w:rPr>
  </w:style>
  <w:style w:type="character" w:customStyle="1" w:styleId="28Exact">
    <w:name w:val="Основной текст (28) Exact"/>
    <w:uiPriority w:val="99"/>
    <w:rsid w:val="00B540EE"/>
    <w:rPr>
      <w:rFonts w:ascii="Arial" w:hAnsi="Arial"/>
      <w:sz w:val="18"/>
      <w:u w:val="none"/>
      <w:effect w:val="none"/>
    </w:rPr>
  </w:style>
  <w:style w:type="character" w:customStyle="1" w:styleId="28Exact1">
    <w:name w:val="Основной текст (28) Exact1"/>
    <w:uiPriority w:val="99"/>
    <w:rsid w:val="00B540EE"/>
    <w:rPr>
      <w:rFonts w:ascii="Arial" w:hAnsi="Arial"/>
      <w:sz w:val="18"/>
      <w:u w:val="single"/>
      <w:shd w:val="clear" w:color="auto" w:fill="FFFFFF"/>
    </w:rPr>
  </w:style>
  <w:style w:type="character" w:customStyle="1" w:styleId="28Exact0">
    <w:name w:val="Основной текст (28) + Курсив Exact"/>
    <w:uiPriority w:val="99"/>
    <w:rsid w:val="00B540EE"/>
    <w:rPr>
      <w:rFonts w:ascii="Arial" w:hAnsi="Arial"/>
      <w:i/>
      <w:sz w:val="18"/>
      <w:u w:val="none"/>
      <w:effect w:val="none"/>
      <w:shd w:val="clear" w:color="auto" w:fill="FFFFFF"/>
      <w:lang w:val="en-US" w:eastAsia="en-US"/>
    </w:rPr>
  </w:style>
  <w:style w:type="character" w:customStyle="1" w:styleId="28Exact2">
    <w:name w:val="Основной текст (28) + Полужирный Exact"/>
    <w:uiPriority w:val="99"/>
    <w:rsid w:val="00B540EE"/>
    <w:rPr>
      <w:rFonts w:ascii="Arial" w:hAnsi="Arial"/>
      <w:b/>
      <w:color w:val="000000"/>
      <w:spacing w:val="0"/>
      <w:w w:val="100"/>
      <w:position w:val="0"/>
      <w:sz w:val="18"/>
      <w:u w:val="none"/>
      <w:effect w:val="none"/>
      <w:shd w:val="clear" w:color="auto" w:fill="FFFFFF"/>
    </w:rPr>
  </w:style>
  <w:style w:type="character" w:customStyle="1" w:styleId="293pt1">
    <w:name w:val="Основной текст (2) + 93 pt1"/>
    <w:aliases w:val="Полужирный1,Курсив2,Интервал -1 pt1"/>
    <w:uiPriority w:val="99"/>
    <w:rsid w:val="00B540EE"/>
    <w:rPr>
      <w:rFonts w:ascii="Times New Roman" w:hAnsi="Times New Roman"/>
      <w:i/>
      <w:spacing w:val="-30"/>
      <w:sz w:val="186"/>
      <w:u w:val="none"/>
      <w:effect w:val="none"/>
      <w:shd w:val="clear" w:color="auto" w:fill="FFFFFF"/>
    </w:rPr>
  </w:style>
  <w:style w:type="character" w:customStyle="1" w:styleId="2Arial1">
    <w:name w:val="Основной текст (2) + Arial1"/>
    <w:uiPriority w:val="99"/>
    <w:rsid w:val="00B540EE"/>
    <w:rPr>
      <w:rFonts w:ascii="Arial" w:hAnsi="Arial"/>
      <w:b/>
      <w:sz w:val="22"/>
      <w:u w:val="none"/>
      <w:effect w:val="none"/>
      <w:shd w:val="clear" w:color="auto" w:fill="FFFFFF"/>
    </w:rPr>
  </w:style>
  <w:style w:type="character" w:customStyle="1" w:styleId="84">
    <w:name w:val="Заголовок №8_"/>
    <w:link w:val="85"/>
    <w:uiPriority w:val="99"/>
    <w:locked/>
    <w:rsid w:val="00B540EE"/>
    <w:rPr>
      <w:rFonts w:ascii="Times New Roman" w:hAnsi="Times New Roman"/>
      <w:b/>
      <w:shd w:val="clear" w:color="auto" w:fill="FFFFFF"/>
    </w:rPr>
  </w:style>
  <w:style w:type="paragraph" w:customStyle="1" w:styleId="85">
    <w:name w:val="Заголовок №8"/>
    <w:basedOn w:val="a0"/>
    <w:link w:val="84"/>
    <w:uiPriority w:val="99"/>
    <w:rsid w:val="00B540EE"/>
    <w:pPr>
      <w:widowControl w:val="0"/>
      <w:shd w:val="clear" w:color="auto" w:fill="FFFFFF"/>
      <w:spacing w:before="120" w:after="120" w:line="240" w:lineRule="atLeast"/>
      <w:jc w:val="both"/>
      <w:outlineLvl w:val="7"/>
    </w:pPr>
    <w:rPr>
      <w:rFonts w:ascii="Times New Roman" w:hAnsi="Times New Roman"/>
      <w:b/>
      <w:sz w:val="20"/>
      <w:szCs w:val="20"/>
      <w:lang/>
    </w:rPr>
  </w:style>
  <w:style w:type="character" w:customStyle="1" w:styleId="96">
    <w:name w:val="Заголовок №9_"/>
    <w:link w:val="97"/>
    <w:uiPriority w:val="99"/>
    <w:locked/>
    <w:rsid w:val="00B540EE"/>
    <w:rPr>
      <w:rFonts w:ascii="Tahoma" w:hAnsi="Tahoma"/>
      <w:sz w:val="19"/>
      <w:shd w:val="clear" w:color="auto" w:fill="FFFFFF"/>
    </w:rPr>
  </w:style>
  <w:style w:type="paragraph" w:customStyle="1" w:styleId="97">
    <w:name w:val="Заголовок №9"/>
    <w:basedOn w:val="a0"/>
    <w:link w:val="96"/>
    <w:uiPriority w:val="99"/>
    <w:rsid w:val="00B540EE"/>
    <w:pPr>
      <w:widowControl w:val="0"/>
      <w:shd w:val="clear" w:color="auto" w:fill="FFFFFF"/>
      <w:spacing w:before="60" w:after="60" w:line="206" w:lineRule="exact"/>
      <w:ind w:firstLine="420"/>
      <w:jc w:val="both"/>
      <w:outlineLvl w:val="8"/>
    </w:pPr>
    <w:rPr>
      <w:rFonts w:ascii="Tahoma" w:hAnsi="Tahoma"/>
      <w:sz w:val="19"/>
      <w:szCs w:val="20"/>
      <w:lang/>
    </w:rPr>
  </w:style>
  <w:style w:type="character" w:customStyle="1" w:styleId="5b">
    <w:name w:val="Сноска (5)_"/>
    <w:link w:val="5c"/>
    <w:uiPriority w:val="99"/>
    <w:locked/>
    <w:rsid w:val="00B540EE"/>
    <w:rPr>
      <w:rFonts w:ascii="Times New Roman" w:hAnsi="Times New Roman"/>
      <w:b/>
      <w:i/>
      <w:shd w:val="clear" w:color="auto" w:fill="FFFFFF"/>
    </w:rPr>
  </w:style>
  <w:style w:type="paragraph" w:customStyle="1" w:styleId="5c">
    <w:name w:val="Сноска (5)"/>
    <w:basedOn w:val="a0"/>
    <w:link w:val="5b"/>
    <w:uiPriority w:val="99"/>
    <w:rsid w:val="00B540EE"/>
    <w:pPr>
      <w:widowControl w:val="0"/>
      <w:shd w:val="clear" w:color="auto" w:fill="FFFFFF"/>
      <w:spacing w:before="180" w:after="60" w:line="240" w:lineRule="atLeast"/>
      <w:jc w:val="both"/>
    </w:pPr>
    <w:rPr>
      <w:rFonts w:ascii="Times New Roman" w:hAnsi="Times New Roman"/>
      <w:b/>
      <w:i/>
      <w:sz w:val="20"/>
      <w:szCs w:val="20"/>
      <w:lang/>
    </w:rPr>
  </w:style>
  <w:style w:type="character" w:customStyle="1" w:styleId="104">
    <w:name w:val="Заголовок №10_"/>
    <w:link w:val="105"/>
    <w:uiPriority w:val="99"/>
    <w:locked/>
    <w:rsid w:val="00B540EE"/>
    <w:rPr>
      <w:rFonts w:ascii="Tahoma" w:hAnsi="Tahoma"/>
      <w:b/>
      <w:sz w:val="18"/>
      <w:shd w:val="clear" w:color="auto" w:fill="FFFFFF"/>
    </w:rPr>
  </w:style>
  <w:style w:type="paragraph" w:customStyle="1" w:styleId="105">
    <w:name w:val="Заголовок №10"/>
    <w:basedOn w:val="a0"/>
    <w:link w:val="104"/>
    <w:uiPriority w:val="99"/>
    <w:rsid w:val="00B540EE"/>
    <w:pPr>
      <w:widowControl w:val="0"/>
      <w:shd w:val="clear" w:color="auto" w:fill="FFFFFF"/>
      <w:spacing w:after="0" w:line="221" w:lineRule="exact"/>
      <w:jc w:val="center"/>
    </w:pPr>
    <w:rPr>
      <w:rFonts w:ascii="Tahoma" w:hAnsi="Tahoma"/>
      <w:b/>
      <w:sz w:val="18"/>
      <w:szCs w:val="20"/>
      <w:lang/>
    </w:rPr>
  </w:style>
  <w:style w:type="character" w:customStyle="1" w:styleId="126">
    <w:name w:val="Основной текст (12) + Полужирный"/>
    <w:uiPriority w:val="99"/>
    <w:rsid w:val="00B540EE"/>
    <w:rPr>
      <w:rFonts w:ascii="Tahoma" w:hAnsi="Tahoma"/>
      <w:i/>
      <w:color w:val="000000"/>
      <w:spacing w:val="0"/>
      <w:w w:val="100"/>
      <w:position w:val="0"/>
      <w:sz w:val="18"/>
      <w:shd w:val="clear" w:color="auto" w:fill="FFFFFF"/>
      <w:lang w:val="ru-RU" w:eastAsia="ru-RU"/>
    </w:rPr>
  </w:style>
  <w:style w:type="character" w:customStyle="1" w:styleId="127">
    <w:name w:val="Основной текст (12) + Малые прописные"/>
    <w:uiPriority w:val="99"/>
    <w:rsid w:val="00B540EE"/>
    <w:rPr>
      <w:rFonts w:ascii="Tahoma" w:hAnsi="Tahoma"/>
      <w:b/>
      <w:i/>
      <w:smallCaps/>
      <w:color w:val="000000"/>
      <w:spacing w:val="0"/>
      <w:w w:val="100"/>
      <w:position w:val="0"/>
      <w:sz w:val="18"/>
      <w:shd w:val="clear" w:color="auto" w:fill="FFFFFF"/>
      <w:lang w:val="en-US" w:eastAsia="en-US"/>
    </w:rPr>
  </w:style>
  <w:style w:type="character" w:customStyle="1" w:styleId="1030">
    <w:name w:val="Заголовок №10 (3) + Полужирный"/>
    <w:uiPriority w:val="99"/>
    <w:rsid w:val="00B540EE"/>
    <w:rPr>
      <w:rFonts w:ascii="Tahoma" w:hAnsi="Tahoma"/>
      <w:b/>
      <w:color w:val="000000"/>
      <w:spacing w:val="0"/>
      <w:w w:val="100"/>
      <w:position w:val="0"/>
      <w:sz w:val="18"/>
      <w:u w:val="none"/>
      <w:effect w:val="none"/>
      <w:lang w:val="ru-RU" w:eastAsia="ru-RU"/>
    </w:rPr>
  </w:style>
  <w:style w:type="character" w:customStyle="1" w:styleId="42pt">
    <w:name w:val="Основной текст (4) + Интервал 2 pt"/>
    <w:uiPriority w:val="99"/>
    <w:rsid w:val="00B540EE"/>
    <w:rPr>
      <w:rFonts w:ascii="Times New Roman" w:hAnsi="Times New Roman"/>
      <w:b/>
      <w:color w:val="000000"/>
      <w:spacing w:val="50"/>
      <w:w w:val="100"/>
      <w:position w:val="0"/>
      <w:sz w:val="20"/>
      <w:u w:val="none"/>
      <w:effect w:val="none"/>
      <w:shd w:val="clear" w:color="auto" w:fill="FFFFFF"/>
      <w:lang w:val="en-US" w:eastAsia="en-US"/>
    </w:rPr>
  </w:style>
  <w:style w:type="character" w:customStyle="1" w:styleId="4a">
    <w:name w:val="Основной текст (4) + Курсив"/>
    <w:uiPriority w:val="99"/>
    <w:rsid w:val="00B540EE"/>
    <w:rPr>
      <w:rFonts w:ascii="Times New Roman" w:hAnsi="Times New Roman"/>
      <w:b/>
      <w:i/>
      <w:color w:val="000000"/>
      <w:spacing w:val="0"/>
      <w:w w:val="100"/>
      <w:position w:val="0"/>
      <w:sz w:val="20"/>
      <w:u w:val="none"/>
      <w:effect w:val="none"/>
      <w:shd w:val="clear" w:color="auto" w:fill="FFFFFF"/>
      <w:lang w:val="ru-RU" w:eastAsia="ru-RU"/>
    </w:rPr>
  </w:style>
  <w:style w:type="character" w:customStyle="1" w:styleId="214pt">
    <w:name w:val="Основной текст (2) + 14 pt"/>
    <w:uiPriority w:val="99"/>
    <w:rsid w:val="00B540EE"/>
    <w:rPr>
      <w:rFonts w:ascii="Times New Roman" w:hAnsi="Times New Roman"/>
      <w:b/>
      <w:color w:val="000000"/>
      <w:spacing w:val="0"/>
      <w:w w:val="100"/>
      <w:position w:val="0"/>
      <w:sz w:val="28"/>
      <w:u w:val="none"/>
      <w:effect w:val="none"/>
      <w:shd w:val="clear" w:color="auto" w:fill="FFFFFF"/>
      <w:lang w:val="ru-RU" w:eastAsia="ru-RU"/>
    </w:rPr>
  </w:style>
  <w:style w:type="paragraph" w:customStyle="1" w:styleId="a">
    <w:name w:val="НОМЕРА"/>
    <w:basedOn w:val="a7"/>
    <w:link w:val="affffff2"/>
    <w:uiPriority w:val="99"/>
    <w:rsid w:val="00175DBF"/>
    <w:pPr>
      <w:numPr>
        <w:numId w:val="121"/>
      </w:numPr>
      <w:spacing w:before="0" w:beforeAutospacing="0" w:after="0" w:afterAutospacing="0"/>
      <w:jc w:val="both"/>
    </w:pPr>
    <w:rPr>
      <w:rFonts w:ascii="Arial Narrow" w:eastAsia="Calibri" w:hAnsi="Arial Narrow"/>
      <w:sz w:val="18"/>
      <w:szCs w:val="18"/>
      <w:lang/>
    </w:rPr>
  </w:style>
  <w:style w:type="character" w:customStyle="1" w:styleId="affffff2">
    <w:name w:val="НОМЕРА Знак"/>
    <w:link w:val="a"/>
    <w:uiPriority w:val="99"/>
    <w:locked/>
    <w:rsid w:val="00175DBF"/>
    <w:rPr>
      <w:rFonts w:ascii="Arial Narrow" w:hAnsi="Arial Narrow"/>
      <w:sz w:val="18"/>
      <w:szCs w:val="18"/>
    </w:rPr>
  </w:style>
  <w:style w:type="character" w:customStyle="1" w:styleId="19">
    <w:name w:val="Стиль1 Знак"/>
    <w:link w:val="18"/>
    <w:uiPriority w:val="99"/>
    <w:locked/>
    <w:rsid w:val="00194CEC"/>
    <w:rPr>
      <w:rFonts w:ascii="Times New Roman" w:hAnsi="Times New Roman"/>
      <w:sz w:val="28"/>
    </w:rPr>
  </w:style>
  <w:style w:type="character" w:customStyle="1" w:styleId="5yl5">
    <w:name w:val="_5yl5"/>
    <w:basedOn w:val="a1"/>
    <w:uiPriority w:val="99"/>
    <w:rsid w:val="0042291A"/>
    <w:rPr>
      <w:rFonts w:cs="Times New Roman"/>
    </w:rPr>
  </w:style>
  <w:style w:type="character" w:customStyle="1" w:styleId="poemyear">
    <w:name w:val="poemyear"/>
    <w:basedOn w:val="a1"/>
    <w:uiPriority w:val="99"/>
    <w:rsid w:val="0042291A"/>
    <w:rPr>
      <w:rFonts w:cs="Times New Roman"/>
    </w:rPr>
  </w:style>
  <w:style w:type="character" w:customStyle="1" w:styleId="st">
    <w:name w:val="st"/>
    <w:basedOn w:val="a1"/>
    <w:uiPriority w:val="99"/>
    <w:rsid w:val="0042291A"/>
    <w:rPr>
      <w:rFonts w:cs="Times New Roman"/>
    </w:rPr>
  </w:style>
  <w:style w:type="character" w:customStyle="1" w:styleId="line">
    <w:name w:val="line"/>
    <w:basedOn w:val="a1"/>
    <w:uiPriority w:val="99"/>
    <w:rsid w:val="0042291A"/>
    <w:rPr>
      <w:rFonts w:cs="Times New Roman"/>
    </w:rPr>
  </w:style>
  <w:style w:type="character" w:customStyle="1" w:styleId="il">
    <w:name w:val="il"/>
    <w:basedOn w:val="a1"/>
    <w:uiPriority w:val="99"/>
    <w:rsid w:val="00CE4A6B"/>
    <w:rPr>
      <w:rFonts w:cs="Times New Roman"/>
    </w:rPr>
  </w:style>
  <w:style w:type="paragraph" w:styleId="2fe">
    <w:name w:val="Quote"/>
    <w:basedOn w:val="a0"/>
    <w:next w:val="a0"/>
    <w:link w:val="2ff"/>
    <w:qFormat/>
    <w:rsid w:val="001665A0"/>
    <w:pPr>
      <w:spacing w:after="0" w:line="240" w:lineRule="auto"/>
    </w:pPr>
    <w:rPr>
      <w:rFonts w:ascii="Cambria" w:eastAsia="Times New Roman" w:hAnsi="Cambria"/>
      <w:i/>
      <w:iCs/>
      <w:color w:val="000000"/>
      <w:sz w:val="24"/>
      <w:szCs w:val="24"/>
      <w:lang w:eastAsia="ru-RU"/>
    </w:rPr>
  </w:style>
  <w:style w:type="character" w:customStyle="1" w:styleId="2ff">
    <w:name w:val="Цитата 2 Знак"/>
    <w:basedOn w:val="a1"/>
    <w:link w:val="2fe"/>
    <w:locked/>
    <w:rsid w:val="001665A0"/>
    <w:rPr>
      <w:rFonts w:ascii="Cambria" w:hAnsi="Cambria" w:cs="Times New Roman"/>
      <w:i/>
      <w:iCs/>
      <w:color w:val="000000"/>
      <w:sz w:val="24"/>
      <w:szCs w:val="24"/>
    </w:rPr>
  </w:style>
  <w:style w:type="paragraph" w:customStyle="1" w:styleId="Style2">
    <w:name w:val="Style2"/>
    <w:basedOn w:val="a0"/>
    <w:rsid w:val="00222F9F"/>
    <w:pPr>
      <w:widowControl w:val="0"/>
      <w:autoSpaceDE w:val="0"/>
      <w:autoSpaceDN w:val="0"/>
      <w:adjustRightInd w:val="0"/>
      <w:spacing w:after="0" w:line="214" w:lineRule="exact"/>
      <w:ind w:firstLine="346"/>
      <w:jc w:val="both"/>
    </w:pPr>
    <w:rPr>
      <w:rFonts w:ascii="Tahoma" w:hAnsi="Tahoma" w:cs="Tahoma"/>
      <w:sz w:val="24"/>
      <w:szCs w:val="24"/>
      <w:lang w:eastAsia="ru-RU"/>
    </w:rPr>
  </w:style>
  <w:style w:type="character" w:customStyle="1" w:styleId="FontStyle64">
    <w:name w:val="Font Style64"/>
    <w:basedOn w:val="a1"/>
    <w:rsid w:val="00222F9F"/>
    <w:rPr>
      <w:rFonts w:ascii="Times New Roman" w:hAnsi="Times New Roman" w:cs="Times New Roman"/>
      <w:sz w:val="22"/>
      <w:szCs w:val="22"/>
    </w:rPr>
  </w:style>
  <w:style w:type="character" w:customStyle="1" w:styleId="c8">
    <w:name w:val="c8"/>
    <w:basedOn w:val="a1"/>
    <w:rsid w:val="00222F9F"/>
    <w:rPr>
      <w:rFonts w:cs="Times New Roman"/>
    </w:rPr>
  </w:style>
  <w:style w:type="paragraph" w:customStyle="1" w:styleId="2ff0">
    <w:name w:val="Без интервала2"/>
    <w:uiPriority w:val="99"/>
    <w:rsid w:val="00222F9F"/>
    <w:rPr>
      <w:sz w:val="22"/>
      <w:szCs w:val="22"/>
    </w:rPr>
  </w:style>
  <w:style w:type="character" w:customStyle="1" w:styleId="3f2">
    <w:name w:val="Заголовок №3_"/>
    <w:basedOn w:val="a1"/>
    <w:link w:val="311"/>
    <w:uiPriority w:val="99"/>
    <w:locked/>
    <w:rsid w:val="00222F9F"/>
    <w:rPr>
      <w:rFonts w:cs="Times New Roman"/>
      <w:b/>
      <w:bCs/>
      <w:sz w:val="22"/>
      <w:szCs w:val="22"/>
      <w:shd w:val="clear" w:color="auto" w:fill="FFFFFF"/>
      <w:lang w:bidi="ar-SA"/>
    </w:rPr>
  </w:style>
  <w:style w:type="paragraph" w:customStyle="1" w:styleId="311">
    <w:name w:val="Заголовок №31"/>
    <w:basedOn w:val="a0"/>
    <w:link w:val="3f2"/>
    <w:uiPriority w:val="99"/>
    <w:rsid w:val="00222F9F"/>
    <w:pPr>
      <w:shd w:val="clear" w:color="auto" w:fill="FFFFFF"/>
      <w:spacing w:after="0" w:line="211" w:lineRule="exact"/>
      <w:jc w:val="both"/>
      <w:outlineLvl w:val="2"/>
    </w:pPr>
    <w:rPr>
      <w:rFonts w:ascii="Times New Roman" w:hAnsi="Times New Roman"/>
      <w:b/>
      <w:bCs/>
      <w:noProof/>
      <w:shd w:val="clear" w:color="auto" w:fill="FFFFFF"/>
      <w:lang w:eastAsia="ru-RU"/>
    </w:rPr>
  </w:style>
  <w:style w:type="character" w:customStyle="1" w:styleId="316">
    <w:name w:val="Заголовок №316"/>
    <w:basedOn w:val="3f2"/>
    <w:uiPriority w:val="99"/>
    <w:rsid w:val="00222F9F"/>
  </w:style>
  <w:style w:type="character" w:customStyle="1" w:styleId="144">
    <w:name w:val="Основной текст (14) + Не курсив"/>
    <w:basedOn w:val="140"/>
    <w:uiPriority w:val="99"/>
    <w:rsid w:val="00CC5DD9"/>
    <w:rPr>
      <w:rFonts w:cs="Times New Roman"/>
      <w:iCs/>
      <w:sz w:val="22"/>
      <w:szCs w:val="22"/>
    </w:rPr>
  </w:style>
  <w:style w:type="character" w:customStyle="1" w:styleId="173">
    <w:name w:val="Основной текст (17)_"/>
    <w:basedOn w:val="a1"/>
    <w:link w:val="1710"/>
    <w:uiPriority w:val="99"/>
    <w:locked/>
    <w:rsid w:val="00CC5DD9"/>
    <w:rPr>
      <w:rFonts w:cs="Times New Roman"/>
      <w:b/>
      <w:bCs/>
      <w:sz w:val="22"/>
      <w:szCs w:val="22"/>
      <w:shd w:val="clear" w:color="auto" w:fill="FFFFFF"/>
      <w:lang w:bidi="ar-SA"/>
    </w:rPr>
  </w:style>
  <w:style w:type="paragraph" w:customStyle="1" w:styleId="1710">
    <w:name w:val="Основной текст (17)1"/>
    <w:basedOn w:val="a0"/>
    <w:link w:val="173"/>
    <w:uiPriority w:val="99"/>
    <w:rsid w:val="00CC5DD9"/>
    <w:pPr>
      <w:shd w:val="clear" w:color="auto" w:fill="FFFFFF"/>
      <w:spacing w:after="60" w:line="211" w:lineRule="exact"/>
      <w:ind w:firstLine="400"/>
      <w:jc w:val="both"/>
    </w:pPr>
    <w:rPr>
      <w:rFonts w:ascii="Times New Roman" w:hAnsi="Times New Roman"/>
      <w:b/>
      <w:bCs/>
      <w:noProof/>
      <w:shd w:val="clear" w:color="auto" w:fill="FFFFFF"/>
      <w:lang w:eastAsia="ru-RU"/>
    </w:rPr>
  </w:style>
  <w:style w:type="character" w:customStyle="1" w:styleId="321">
    <w:name w:val="Заголовок №3 (2)_"/>
    <w:basedOn w:val="a1"/>
    <w:link w:val="3210"/>
    <w:uiPriority w:val="99"/>
    <w:locked/>
    <w:rsid w:val="00CC5DD9"/>
    <w:rPr>
      <w:rFonts w:cs="Times New Roman"/>
      <w:b/>
      <w:bCs/>
      <w:i/>
      <w:iCs/>
      <w:sz w:val="22"/>
      <w:szCs w:val="22"/>
      <w:shd w:val="clear" w:color="auto" w:fill="FFFFFF"/>
      <w:lang w:bidi="ar-SA"/>
    </w:rPr>
  </w:style>
  <w:style w:type="paragraph" w:customStyle="1" w:styleId="3210">
    <w:name w:val="Заголовок №3 (2)1"/>
    <w:basedOn w:val="a0"/>
    <w:link w:val="321"/>
    <w:uiPriority w:val="99"/>
    <w:rsid w:val="00CC5DD9"/>
    <w:pPr>
      <w:shd w:val="clear" w:color="auto" w:fill="FFFFFF"/>
      <w:spacing w:after="0" w:line="211" w:lineRule="exact"/>
      <w:ind w:firstLine="400"/>
      <w:jc w:val="both"/>
      <w:outlineLvl w:val="2"/>
    </w:pPr>
    <w:rPr>
      <w:rFonts w:ascii="Times New Roman" w:hAnsi="Times New Roman"/>
      <w:b/>
      <w:bCs/>
      <w:i/>
      <w:iCs/>
      <w:noProof/>
      <w:shd w:val="clear" w:color="auto" w:fill="FFFFFF"/>
      <w:lang w:eastAsia="ru-RU"/>
    </w:rPr>
  </w:style>
  <w:style w:type="character" w:customStyle="1" w:styleId="175">
    <w:name w:val="Основной текст (17)5"/>
    <w:basedOn w:val="173"/>
    <w:uiPriority w:val="99"/>
    <w:rsid w:val="00CC5DD9"/>
    <w:rPr>
      <w:rFonts w:ascii="Times New Roman" w:hAnsi="Times New Roman"/>
      <w:spacing w:val="0"/>
    </w:rPr>
  </w:style>
  <w:style w:type="character" w:customStyle="1" w:styleId="174">
    <w:name w:val="Основной текст (17)4"/>
    <w:basedOn w:val="173"/>
    <w:uiPriority w:val="99"/>
    <w:rsid w:val="00CC5DD9"/>
    <w:rPr>
      <w:rFonts w:ascii="Times New Roman" w:hAnsi="Times New Roman"/>
      <w:noProof/>
      <w:spacing w:val="0"/>
    </w:rPr>
  </w:style>
  <w:style w:type="character" w:customStyle="1" w:styleId="98">
    <w:name w:val="Основной текст + Курсив9"/>
    <w:basedOn w:val="a1"/>
    <w:uiPriority w:val="99"/>
    <w:rsid w:val="00CC5DD9"/>
    <w:rPr>
      <w:rFonts w:ascii="Times New Roman" w:hAnsi="Times New Roman" w:cs="Times New Roman"/>
      <w:sz w:val="22"/>
      <w:szCs w:val="22"/>
    </w:rPr>
  </w:style>
  <w:style w:type="character" w:customStyle="1" w:styleId="1424">
    <w:name w:val="Основной текст (14)24"/>
    <w:basedOn w:val="140"/>
    <w:uiPriority w:val="99"/>
    <w:rsid w:val="00CC5DD9"/>
    <w:rPr>
      <w:rFonts w:ascii="Times New Roman" w:hAnsi="Times New Roman" w:cs="Times New Roman"/>
      <w:iCs/>
      <w:spacing w:val="0"/>
      <w:sz w:val="22"/>
      <w:szCs w:val="22"/>
    </w:rPr>
  </w:style>
  <w:style w:type="character" w:customStyle="1" w:styleId="1423">
    <w:name w:val="Основной текст (14)23"/>
    <w:basedOn w:val="140"/>
    <w:uiPriority w:val="99"/>
    <w:rsid w:val="00CC5DD9"/>
    <w:rPr>
      <w:rFonts w:ascii="Times New Roman" w:hAnsi="Times New Roman" w:cs="Times New Roman"/>
      <w:iCs/>
      <w:noProof/>
      <w:spacing w:val="0"/>
      <w:sz w:val="22"/>
      <w:szCs w:val="22"/>
    </w:rPr>
  </w:style>
  <w:style w:type="character" w:customStyle="1" w:styleId="340">
    <w:name w:val="Заголовок №34"/>
    <w:basedOn w:val="3f2"/>
    <w:uiPriority w:val="99"/>
    <w:rsid w:val="00CC5DD9"/>
  </w:style>
  <w:style w:type="character" w:customStyle="1" w:styleId="331">
    <w:name w:val="Заголовок №33"/>
    <w:basedOn w:val="3f2"/>
    <w:uiPriority w:val="99"/>
    <w:rsid w:val="00CC5DD9"/>
    <w:rPr>
      <w:noProof/>
    </w:rPr>
  </w:style>
  <w:style w:type="character" w:customStyle="1" w:styleId="3215">
    <w:name w:val="Заголовок №3 (2)15"/>
    <w:basedOn w:val="321"/>
    <w:uiPriority w:val="99"/>
    <w:rsid w:val="00CC5DD9"/>
  </w:style>
  <w:style w:type="character" w:customStyle="1" w:styleId="86">
    <w:name w:val="Основной текст + Курсив8"/>
    <w:basedOn w:val="a1"/>
    <w:uiPriority w:val="99"/>
    <w:rsid w:val="00CC5DD9"/>
    <w:rPr>
      <w:rFonts w:ascii="Times New Roman" w:hAnsi="Times New Roman" w:cs="Times New Roman"/>
      <w:sz w:val="22"/>
      <w:szCs w:val="22"/>
    </w:rPr>
  </w:style>
  <w:style w:type="character" w:customStyle="1" w:styleId="3214">
    <w:name w:val="Заголовок №3 (2)14"/>
    <w:basedOn w:val="321"/>
    <w:uiPriority w:val="99"/>
    <w:rsid w:val="00CC5DD9"/>
  </w:style>
  <w:style w:type="character" w:customStyle="1" w:styleId="3213">
    <w:name w:val="Заголовок №3 (2)13"/>
    <w:basedOn w:val="321"/>
    <w:uiPriority w:val="99"/>
    <w:rsid w:val="00CC5DD9"/>
  </w:style>
  <w:style w:type="character" w:customStyle="1" w:styleId="3211">
    <w:name w:val="Заголовок №3 (2)11"/>
    <w:basedOn w:val="321"/>
    <w:uiPriority w:val="99"/>
    <w:rsid w:val="00CC5DD9"/>
  </w:style>
  <w:style w:type="character" w:customStyle="1" w:styleId="32100">
    <w:name w:val="Заголовок №3 (2)10"/>
    <w:basedOn w:val="321"/>
    <w:uiPriority w:val="99"/>
    <w:rsid w:val="00CC5DD9"/>
  </w:style>
  <w:style w:type="character" w:customStyle="1" w:styleId="329">
    <w:name w:val="Заголовок №3 (2)9"/>
    <w:basedOn w:val="321"/>
    <w:uiPriority w:val="99"/>
    <w:rsid w:val="00CC5DD9"/>
  </w:style>
  <w:style w:type="character" w:customStyle="1" w:styleId="328">
    <w:name w:val="Заголовок №3 (2)8"/>
    <w:basedOn w:val="321"/>
    <w:uiPriority w:val="99"/>
    <w:rsid w:val="00CC5DD9"/>
  </w:style>
  <w:style w:type="character" w:customStyle="1" w:styleId="327">
    <w:name w:val="Заголовок №3 (2)7"/>
    <w:basedOn w:val="321"/>
    <w:uiPriority w:val="99"/>
    <w:rsid w:val="00CC5DD9"/>
  </w:style>
  <w:style w:type="character" w:customStyle="1" w:styleId="1415">
    <w:name w:val="Основной текст (14) + Не курсив15"/>
    <w:basedOn w:val="140"/>
    <w:uiPriority w:val="99"/>
    <w:rsid w:val="00CC5DD9"/>
    <w:rPr>
      <w:rFonts w:ascii="Times New Roman" w:hAnsi="Times New Roman" w:cs="Times New Roman"/>
      <w:iCs/>
      <w:noProof/>
      <w:spacing w:val="0"/>
      <w:sz w:val="22"/>
      <w:szCs w:val="22"/>
    </w:rPr>
  </w:style>
  <w:style w:type="paragraph" w:customStyle="1" w:styleId="FR2">
    <w:name w:val="FR2"/>
    <w:rsid w:val="00397408"/>
    <w:pPr>
      <w:widowControl w:val="0"/>
      <w:spacing w:before="1180"/>
      <w:jc w:val="center"/>
    </w:pPr>
    <w:rPr>
      <w:rFonts w:ascii="Times New Roman" w:eastAsia="Times New Roman" w:hAnsi="Times New Roman"/>
      <w:b/>
      <w:bCs/>
      <w:sz w:val="32"/>
      <w:szCs w:val="32"/>
    </w:rPr>
  </w:style>
  <w:style w:type="paragraph" w:customStyle="1" w:styleId="3f3">
    <w:name w:val="Без интервала3"/>
    <w:link w:val="NoSpacingChar"/>
    <w:rsid w:val="00397408"/>
    <w:rPr>
      <w:rFonts w:eastAsia="Times New Roman"/>
      <w:sz w:val="22"/>
      <w:szCs w:val="22"/>
      <w:lang w:eastAsia="en-US"/>
    </w:rPr>
  </w:style>
  <w:style w:type="character" w:customStyle="1" w:styleId="NoSpacingChar">
    <w:name w:val="No Spacing Char"/>
    <w:link w:val="3f3"/>
    <w:locked/>
    <w:rsid w:val="00397408"/>
    <w:rPr>
      <w:rFonts w:eastAsia="Times New Roman"/>
      <w:sz w:val="22"/>
      <w:szCs w:val="22"/>
      <w:lang w:eastAsia="en-US" w:bidi="ar-SA"/>
    </w:rPr>
  </w:style>
  <w:style w:type="paragraph" w:customStyle="1" w:styleId="3f4">
    <w:name w:val="Абзац списка3"/>
    <w:basedOn w:val="a0"/>
    <w:qFormat/>
    <w:rsid w:val="00971A00"/>
    <w:pPr>
      <w:ind w:left="720"/>
      <w:contextualSpacing/>
    </w:pPr>
    <w:rPr>
      <w:rFonts w:eastAsia="Times New Roman"/>
    </w:rPr>
  </w:style>
  <w:style w:type="paragraph" w:customStyle="1" w:styleId="4b">
    <w:name w:val="Без интервала4"/>
    <w:rsid w:val="00971A00"/>
    <w:rPr>
      <w:rFonts w:eastAsia="Times New Roman"/>
      <w:sz w:val="22"/>
      <w:szCs w:val="22"/>
      <w:lang w:eastAsia="en-US"/>
    </w:rPr>
  </w:style>
  <w:style w:type="paragraph" w:customStyle="1" w:styleId="affffff3">
    <w:name w:val="Знак Знак Знак"/>
    <w:basedOn w:val="a0"/>
    <w:rsid w:val="00971A00"/>
    <w:pPr>
      <w:spacing w:after="160" w:line="240" w:lineRule="exact"/>
    </w:pPr>
    <w:rPr>
      <w:rFonts w:ascii="Verdana" w:eastAsia="Times New Roman" w:hAnsi="Verdana" w:cs="Verdana"/>
      <w:sz w:val="20"/>
      <w:szCs w:val="20"/>
      <w:lang w:val="en-US" w:bidi="pa-IN"/>
    </w:rPr>
  </w:style>
  <w:style w:type="character" w:customStyle="1" w:styleId="FontStyle63">
    <w:name w:val="Font Style63"/>
    <w:basedOn w:val="a1"/>
    <w:uiPriority w:val="99"/>
    <w:rsid w:val="00971A00"/>
    <w:rPr>
      <w:rFonts w:ascii="Times New Roman" w:hAnsi="Times New Roman" w:cs="Times New Roman"/>
      <w:b/>
      <w:bCs/>
      <w:sz w:val="22"/>
      <w:szCs w:val="22"/>
    </w:rPr>
  </w:style>
  <w:style w:type="character" w:customStyle="1" w:styleId="FontStyle68">
    <w:name w:val="Font Style68"/>
    <w:basedOn w:val="a1"/>
    <w:rsid w:val="00971A00"/>
    <w:rPr>
      <w:rFonts w:ascii="Times New Roman" w:hAnsi="Times New Roman" w:cs="Times New Roman"/>
      <w:sz w:val="16"/>
      <w:szCs w:val="16"/>
    </w:rPr>
  </w:style>
  <w:style w:type="paragraph" w:customStyle="1" w:styleId="116">
    <w:name w:val="Заголовок 11"/>
    <w:basedOn w:val="a0"/>
    <w:rsid w:val="00971A00"/>
    <w:pPr>
      <w:spacing w:before="100" w:beforeAutospacing="1" w:after="100" w:afterAutospacing="1" w:line="240" w:lineRule="auto"/>
      <w:outlineLvl w:val="1"/>
    </w:pPr>
    <w:rPr>
      <w:rFonts w:ascii="Times New Roman" w:eastAsia="Times New Roman" w:hAnsi="Times New Roman"/>
      <w:b/>
      <w:bCs/>
      <w:color w:val="003C80"/>
      <w:kern w:val="36"/>
      <w:sz w:val="48"/>
      <w:szCs w:val="48"/>
      <w:lang w:eastAsia="ru-RU"/>
    </w:rPr>
  </w:style>
  <w:style w:type="paragraph" w:styleId="affffff4">
    <w:name w:val="endnote text"/>
    <w:basedOn w:val="a0"/>
    <w:link w:val="affffff5"/>
    <w:semiHidden/>
    <w:locked/>
    <w:rsid w:val="00971A00"/>
    <w:pPr>
      <w:spacing w:after="0" w:line="240" w:lineRule="auto"/>
    </w:pPr>
    <w:rPr>
      <w:rFonts w:ascii="Times New Roman" w:eastAsia="Times New Roman" w:hAnsi="Times New Roman"/>
      <w:sz w:val="20"/>
      <w:szCs w:val="20"/>
      <w:lang w:eastAsia="ru-RU"/>
    </w:rPr>
  </w:style>
  <w:style w:type="character" w:customStyle="1" w:styleId="affffff5">
    <w:name w:val="Текст концевой сноски Знак"/>
    <w:basedOn w:val="a1"/>
    <w:link w:val="affffff4"/>
    <w:semiHidden/>
    <w:rsid w:val="00971A00"/>
    <w:rPr>
      <w:rFonts w:ascii="Times New Roman" w:eastAsia="Times New Roman" w:hAnsi="Times New Roman"/>
    </w:rPr>
  </w:style>
  <w:style w:type="character" w:styleId="affffff6">
    <w:name w:val="endnote reference"/>
    <w:basedOn w:val="a1"/>
    <w:semiHidden/>
    <w:locked/>
    <w:rsid w:val="00971A00"/>
    <w:rPr>
      <w:vertAlign w:val="superscript"/>
    </w:rPr>
  </w:style>
  <w:style w:type="character" w:customStyle="1" w:styleId="106">
    <w:name w:val="Знак Знак10"/>
    <w:basedOn w:val="a1"/>
    <w:locked/>
    <w:rsid w:val="00971A00"/>
    <w:rPr>
      <w:sz w:val="28"/>
      <w:lang w:val="ru-RU" w:eastAsia="ru-RU" w:bidi="ar-SA"/>
    </w:rPr>
  </w:style>
  <w:style w:type="character" w:customStyle="1" w:styleId="87">
    <w:name w:val="Знак Знак8"/>
    <w:basedOn w:val="a1"/>
    <w:locked/>
    <w:rsid w:val="00971A00"/>
    <w:rPr>
      <w:lang w:val="ru-RU" w:eastAsia="ru-RU" w:bidi="ar-SA"/>
    </w:rPr>
  </w:style>
  <w:style w:type="paragraph" w:customStyle="1" w:styleId="226">
    <w:name w:val="Основной текст 22"/>
    <w:basedOn w:val="a0"/>
    <w:rsid w:val="00971A00"/>
    <w:pPr>
      <w:overflowPunct w:val="0"/>
      <w:autoSpaceDE w:val="0"/>
      <w:autoSpaceDN w:val="0"/>
      <w:adjustRightInd w:val="0"/>
      <w:spacing w:after="0" w:line="360" w:lineRule="auto"/>
      <w:ind w:firstLine="709"/>
      <w:jc w:val="both"/>
      <w:textAlignment w:val="baseline"/>
    </w:pPr>
    <w:rPr>
      <w:rFonts w:ascii="Times New Roman" w:eastAsia="Times New Roman" w:hAnsi="Times New Roman"/>
      <w:sz w:val="28"/>
      <w:szCs w:val="20"/>
      <w:lang w:eastAsia="de-DE"/>
    </w:rPr>
  </w:style>
  <w:style w:type="paragraph" w:customStyle="1" w:styleId="1ff1">
    <w:name w:val="Знак Знак1 Знак Знак Знак"/>
    <w:basedOn w:val="a0"/>
    <w:rsid w:val="00971A00"/>
    <w:pPr>
      <w:spacing w:after="160" w:line="240" w:lineRule="exact"/>
    </w:pPr>
    <w:rPr>
      <w:rFonts w:ascii="Verdana" w:eastAsia="Times New Roman" w:hAnsi="Verdana"/>
      <w:sz w:val="20"/>
      <w:szCs w:val="20"/>
      <w:lang w:val="en-US"/>
    </w:rPr>
  </w:style>
  <w:style w:type="paragraph" w:customStyle="1" w:styleId="affffff7">
    <w:name w:val="Знак Знак Знак Знак Знак"/>
    <w:basedOn w:val="a0"/>
    <w:rsid w:val="00971A00"/>
    <w:pPr>
      <w:spacing w:after="160" w:line="240" w:lineRule="exact"/>
    </w:pPr>
    <w:rPr>
      <w:rFonts w:ascii="Verdana" w:eastAsia="Times New Roman" w:hAnsi="Verdana"/>
      <w:sz w:val="20"/>
      <w:szCs w:val="20"/>
      <w:lang w:val="en-US"/>
    </w:rPr>
  </w:style>
  <w:style w:type="paragraph" w:customStyle="1" w:styleId="CharCharCarCharCarCharCarCharCarCharCharCharCarCharCharChar0">
    <w:name w:val="Char Char Car Char Car Char Car Char Car Char Char Char Car Char Char Char"/>
    <w:basedOn w:val="a0"/>
    <w:rsid w:val="00971A00"/>
    <w:pPr>
      <w:autoSpaceDE w:val="0"/>
      <w:autoSpaceDN w:val="0"/>
      <w:spacing w:after="160" w:line="240" w:lineRule="exact"/>
    </w:pPr>
    <w:rPr>
      <w:rFonts w:ascii="Arial" w:eastAsia="Times New Roman" w:hAnsi="Arial" w:cs="Arial"/>
      <w:sz w:val="20"/>
      <w:szCs w:val="20"/>
      <w:lang w:val="en-US"/>
    </w:rPr>
  </w:style>
  <w:style w:type="paragraph" w:customStyle="1" w:styleId="affffff8">
    <w:name w:val="Знак Знак"/>
    <w:basedOn w:val="a0"/>
    <w:rsid w:val="00971A00"/>
    <w:pPr>
      <w:spacing w:after="160" w:line="240" w:lineRule="exact"/>
    </w:pPr>
    <w:rPr>
      <w:rFonts w:ascii="Verdana" w:eastAsia="Times New Roman" w:hAnsi="Verdana"/>
      <w:sz w:val="20"/>
      <w:szCs w:val="20"/>
      <w:lang w:val="en-US"/>
    </w:rPr>
  </w:style>
  <w:style w:type="paragraph" w:customStyle="1" w:styleId="2ff1">
    <w:name w:val="Обычный2"/>
    <w:rsid w:val="00971A00"/>
    <w:pPr>
      <w:widowControl w:val="0"/>
      <w:jc w:val="both"/>
    </w:pPr>
    <w:rPr>
      <w:rFonts w:ascii="Times New Roman" w:eastAsia="Times New Roman" w:hAnsi="Times New Roman"/>
    </w:rPr>
  </w:style>
  <w:style w:type="character" w:customStyle="1" w:styleId="610">
    <w:name w:val="Знак6 Знак Знак1"/>
    <w:basedOn w:val="a1"/>
    <w:semiHidden/>
    <w:locked/>
    <w:rsid w:val="00971A00"/>
    <w:rPr>
      <w:lang w:val="ru-RU" w:eastAsia="ru-RU" w:bidi="ar-SA"/>
    </w:rPr>
  </w:style>
  <w:style w:type="paragraph" w:customStyle="1" w:styleId="affffff9">
    <w:name w:val="Знак Знак Знак Знак"/>
    <w:basedOn w:val="a0"/>
    <w:rsid w:val="00971A00"/>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216">
    <w:name w:val="Основной текст с отступом 21"/>
    <w:basedOn w:val="a0"/>
    <w:rsid w:val="00971A00"/>
    <w:pPr>
      <w:spacing w:after="0" w:line="240" w:lineRule="auto"/>
      <w:ind w:firstLine="709"/>
      <w:jc w:val="both"/>
    </w:pPr>
    <w:rPr>
      <w:rFonts w:ascii="Times New Roman" w:eastAsia="Times New Roman" w:hAnsi="Times New Roman"/>
      <w:szCs w:val="20"/>
      <w:lang w:eastAsia="ru-RU"/>
    </w:rPr>
  </w:style>
  <w:style w:type="paragraph" w:customStyle="1" w:styleId="affffffa">
    <w:name w:val="Знак"/>
    <w:basedOn w:val="a0"/>
    <w:rsid w:val="00971A00"/>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185">
    <w:name w:val="Знак Знак18"/>
    <w:basedOn w:val="a1"/>
    <w:rsid w:val="00971A00"/>
    <w:rPr>
      <w:rFonts w:ascii="Arial" w:eastAsia="Times New Roman" w:hAnsi="Arial" w:cs="Times New Roman"/>
      <w:b/>
      <w:bCs/>
      <w:kern w:val="32"/>
      <w:sz w:val="32"/>
      <w:szCs w:val="32"/>
    </w:rPr>
  </w:style>
  <w:style w:type="character" w:customStyle="1" w:styleId="176">
    <w:name w:val="Знак Знак17"/>
    <w:basedOn w:val="a1"/>
    <w:rsid w:val="00971A00"/>
    <w:rPr>
      <w:rFonts w:ascii="Arial" w:eastAsia="Times New Roman" w:hAnsi="Arial" w:cs="Times New Roman"/>
      <w:b/>
      <w:bCs/>
      <w:iCs/>
      <w:sz w:val="28"/>
      <w:szCs w:val="28"/>
    </w:rPr>
  </w:style>
  <w:style w:type="character" w:customStyle="1" w:styleId="164">
    <w:name w:val="Знак Знак16"/>
    <w:basedOn w:val="a1"/>
    <w:rsid w:val="00971A00"/>
    <w:rPr>
      <w:rFonts w:ascii="Arial" w:eastAsia="Times New Roman" w:hAnsi="Arial" w:cs="Times New Roman"/>
      <w:b/>
      <w:bCs/>
      <w:sz w:val="24"/>
      <w:szCs w:val="26"/>
    </w:rPr>
  </w:style>
  <w:style w:type="numbering" w:customStyle="1" w:styleId="1ff2">
    <w:name w:val="Нет списка1"/>
    <w:next w:val="a3"/>
    <w:semiHidden/>
    <w:unhideWhenUsed/>
    <w:rsid w:val="00971A00"/>
  </w:style>
  <w:style w:type="table" w:customStyle="1" w:styleId="B2ColorfulShadingAccent2">
    <w:name w:val="B2 Colorful Shading Accent 2"/>
    <w:basedOn w:val="a2"/>
    <w:rsid w:val="00971A00"/>
    <w:rPr>
      <w:rFonts w:ascii="Times New Roman" w:eastAsia="Times New Roman" w:hAnsi="Times New Roman" w:cs="Calibri"/>
      <w:color w:val="000000"/>
      <w:lang w:eastAsia="ja-JP"/>
    </w:rPr>
    <w:tblPr>
      <w:tblStyleRowBandSize w:val="1"/>
      <w:tblStyleColBandSize w:val="1"/>
      <w:tblInd w:w="0" w:type="dxa"/>
      <w:tblBorders>
        <w:top w:val="single" w:sz="24" w:space="0" w:color="C0504D"/>
        <w:left w:val="single" w:sz="4" w:space="0" w:color="C0504D"/>
        <w:bottom w:val="single" w:sz="4" w:space="0" w:color="C0504D"/>
        <w:right w:val="single" w:sz="4" w:space="0" w:color="C0504D"/>
        <w:insideH w:val="single" w:sz="4" w:space="0" w:color="FFFFFF"/>
        <w:insideV w:val="single" w:sz="4" w:space="0" w:color="FFFFFF"/>
      </w:tblBorders>
      <w:tblCellMar>
        <w:top w:w="0" w:type="dxa"/>
        <w:left w:w="108" w:type="dxa"/>
        <w:bottom w:w="0" w:type="dxa"/>
        <w:right w:w="108" w:type="dxa"/>
      </w:tblCellMar>
    </w:tblPr>
    <w:tcPr>
      <w:shd w:val="clear" w:color="auto" w:fill="F8EDED"/>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772C2A"/>
      </w:tcPr>
    </w:tblStylePr>
    <w:tblStylePr w:type="firstCol">
      <w:rPr>
        <w:color w:val="FFFFFF"/>
      </w:rPr>
      <w:tblPr/>
      <w:tcPr>
        <w:tcBorders>
          <w:top w:val="nil"/>
          <w:left w:val="nil"/>
          <w:bottom w:val="nil"/>
          <w:right w:val="nil"/>
          <w:insideH w:val="single" w:sz="4" w:space="0" w:color="772C2A"/>
          <w:insideV w:val="nil"/>
        </w:tcBorders>
        <w:shd w:val="clear" w:color="auto" w:fill="772C2A"/>
      </w:tcPr>
    </w:tblStylePr>
    <w:tblStylePr w:type="lastCol">
      <w:rPr>
        <w:color w:val="FFFFFF"/>
      </w:rPr>
      <w:tblPr/>
      <w:tcPr>
        <w:tcBorders>
          <w:top w:val="nil"/>
          <w:left w:val="nil"/>
          <w:bottom w:val="nil"/>
          <w:right w:val="nil"/>
          <w:insideH w:val="nil"/>
          <w:insideV w:val="nil"/>
        </w:tcBorders>
        <w:shd w:val="clear" w:color="auto" w:fill="772C2A"/>
      </w:tcPr>
    </w:tblStylePr>
    <w:tblStylePr w:type="band1Vert">
      <w:tblPr/>
      <w:tcPr>
        <w:shd w:val="clear" w:color="auto" w:fill="E5B8B7"/>
      </w:tcPr>
    </w:tblStylePr>
    <w:tblStylePr w:type="band1Horz">
      <w:tblPr/>
      <w:tcPr>
        <w:tcBorders>
          <w:top w:val="nil"/>
          <w:left w:val="nil"/>
          <w:bottom w:val="nil"/>
          <w:right w:val="nil"/>
          <w:insideH w:val="nil"/>
          <w:insideV w:val="nil"/>
        </w:tcBorders>
        <w:shd w:val="clear" w:color="auto" w:fill="DFA7A6"/>
      </w:tcPr>
    </w:tblStylePr>
    <w:tblStylePr w:type="neCell">
      <w:rPr>
        <w:color w:val="000000"/>
      </w:rPr>
    </w:tblStylePr>
    <w:tblStylePr w:type="nwCell">
      <w:rPr>
        <w:color w:val="000000"/>
      </w:rPr>
    </w:tblStylePr>
  </w:style>
  <w:style w:type="table" w:customStyle="1" w:styleId="2ff2">
    <w:name w:val="Сетка таблицы2"/>
    <w:basedOn w:val="a2"/>
    <w:next w:val="a4"/>
    <w:rsid w:val="00971A00"/>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f5">
    <w:name w:val="Сетка таблицы3"/>
    <w:basedOn w:val="a2"/>
    <w:next w:val="a4"/>
    <w:rsid w:val="00971A0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B2ColorfulShadingAccent21">
    <w:name w:val="B2 Colorful Shading Accent 21"/>
    <w:basedOn w:val="a2"/>
    <w:rsid w:val="00971A00"/>
    <w:rPr>
      <w:rFonts w:ascii="Times New Roman" w:eastAsia="Times New Roman" w:hAnsi="Times New Roman" w:cs="Calibri"/>
      <w:color w:val="000000"/>
      <w:lang w:eastAsia="ja-JP"/>
    </w:rPr>
    <w:tblPr>
      <w:tblStyleRowBandSize w:val="1"/>
      <w:tblStyleColBandSize w:val="1"/>
      <w:tblInd w:w="0" w:type="dxa"/>
      <w:tblBorders>
        <w:top w:val="single" w:sz="24" w:space="0" w:color="C0504D"/>
        <w:left w:val="single" w:sz="4" w:space="0" w:color="C0504D"/>
        <w:bottom w:val="single" w:sz="4" w:space="0" w:color="C0504D"/>
        <w:right w:val="single" w:sz="4" w:space="0" w:color="C0504D"/>
        <w:insideH w:val="single" w:sz="4" w:space="0" w:color="FFFFFF"/>
        <w:insideV w:val="single" w:sz="4" w:space="0" w:color="FFFFFF"/>
      </w:tblBorders>
      <w:tblCellMar>
        <w:top w:w="0" w:type="dxa"/>
        <w:left w:w="108" w:type="dxa"/>
        <w:bottom w:w="0" w:type="dxa"/>
        <w:right w:w="108" w:type="dxa"/>
      </w:tblCellMar>
    </w:tblPr>
    <w:tcPr>
      <w:shd w:val="clear" w:color="auto" w:fill="F8EDED"/>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772C2A"/>
      </w:tcPr>
    </w:tblStylePr>
    <w:tblStylePr w:type="firstCol">
      <w:rPr>
        <w:color w:val="FFFFFF"/>
      </w:rPr>
      <w:tblPr/>
      <w:tcPr>
        <w:tcBorders>
          <w:top w:val="nil"/>
          <w:left w:val="nil"/>
          <w:bottom w:val="nil"/>
          <w:right w:val="nil"/>
          <w:insideH w:val="single" w:sz="4" w:space="0" w:color="772C2A"/>
          <w:insideV w:val="nil"/>
        </w:tcBorders>
        <w:shd w:val="clear" w:color="auto" w:fill="772C2A"/>
      </w:tcPr>
    </w:tblStylePr>
    <w:tblStylePr w:type="lastCol">
      <w:rPr>
        <w:color w:val="FFFFFF"/>
      </w:rPr>
      <w:tblPr/>
      <w:tcPr>
        <w:tcBorders>
          <w:top w:val="nil"/>
          <w:left w:val="nil"/>
          <w:bottom w:val="nil"/>
          <w:right w:val="nil"/>
          <w:insideH w:val="nil"/>
          <w:insideV w:val="nil"/>
        </w:tcBorders>
        <w:shd w:val="clear" w:color="auto" w:fill="772C2A"/>
      </w:tcPr>
    </w:tblStylePr>
    <w:tblStylePr w:type="band1Vert">
      <w:tblPr/>
      <w:tcPr>
        <w:shd w:val="clear" w:color="auto" w:fill="E5B8B7"/>
      </w:tcPr>
    </w:tblStylePr>
    <w:tblStylePr w:type="band1Horz">
      <w:tblPr/>
      <w:tcPr>
        <w:tcBorders>
          <w:top w:val="nil"/>
          <w:left w:val="nil"/>
          <w:bottom w:val="nil"/>
          <w:right w:val="nil"/>
          <w:insideH w:val="nil"/>
          <w:insideV w:val="nil"/>
        </w:tcBorders>
        <w:shd w:val="clear" w:color="auto" w:fill="DFA7A6"/>
      </w:tcPr>
    </w:tblStylePr>
    <w:tblStylePr w:type="neCell">
      <w:rPr>
        <w:color w:val="000000"/>
      </w:rPr>
    </w:tblStylePr>
    <w:tblStylePr w:type="nwCell">
      <w:rPr>
        <w:color w:val="000000"/>
      </w:rPr>
    </w:tblStylePr>
  </w:style>
  <w:style w:type="table" w:customStyle="1" w:styleId="117">
    <w:name w:val="Сетка таблицы11"/>
    <w:basedOn w:val="a2"/>
    <w:next w:val="a4"/>
    <w:rsid w:val="00971A00"/>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7">
    <w:name w:val="Сетка таблицы21"/>
    <w:basedOn w:val="a2"/>
    <w:next w:val="a4"/>
    <w:rsid w:val="00971A00"/>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dyTextChar">
    <w:name w:val="Body Text Char"/>
    <w:aliases w:val="DTP Body Text Char"/>
    <w:basedOn w:val="a1"/>
    <w:semiHidden/>
    <w:locked/>
    <w:rsid w:val="00971A00"/>
    <w:rPr>
      <w:sz w:val="24"/>
      <w:szCs w:val="24"/>
      <w:lang w:val="ru-RU" w:eastAsia="ru-RU" w:bidi="ar-SA"/>
    </w:rPr>
  </w:style>
  <w:style w:type="character" w:customStyle="1" w:styleId="6a">
    <w:name w:val="Знак6 Знак Знак"/>
    <w:basedOn w:val="a1"/>
    <w:semiHidden/>
    <w:locked/>
    <w:rsid w:val="00971A00"/>
    <w:rPr>
      <w:lang w:val="ru-RU" w:eastAsia="ru-RU" w:bidi="ar-SA"/>
    </w:rPr>
  </w:style>
  <w:style w:type="paragraph" w:customStyle="1" w:styleId="2ff3">
    <w:name w:val="Знак Знак2 Знак"/>
    <w:basedOn w:val="a0"/>
    <w:rsid w:val="00971A00"/>
    <w:pPr>
      <w:spacing w:after="160" w:line="240" w:lineRule="exact"/>
    </w:pPr>
    <w:rPr>
      <w:rFonts w:ascii="Verdana" w:eastAsia="Times New Roman" w:hAnsi="Verdana"/>
      <w:sz w:val="20"/>
      <w:szCs w:val="20"/>
      <w:lang w:val="en-US"/>
    </w:rPr>
  </w:style>
  <w:style w:type="paragraph" w:styleId="affffffb">
    <w:name w:val="List"/>
    <w:basedOn w:val="afa"/>
    <w:locked/>
    <w:rsid w:val="00971A00"/>
    <w:pPr>
      <w:suppressAutoHyphens/>
      <w:spacing w:line="240" w:lineRule="auto"/>
    </w:pPr>
    <w:rPr>
      <w:rFonts w:ascii="Times New Roman" w:hAnsi="Times New Roman" w:cs="Tahoma"/>
      <w:sz w:val="24"/>
      <w:szCs w:val="24"/>
      <w:lang w:eastAsia="ar-SA"/>
    </w:rPr>
  </w:style>
  <w:style w:type="paragraph" w:customStyle="1" w:styleId="affffffc">
    <w:name w:val="Знак Знак Знак Знак Знак Знак Знак Знак Знак"/>
    <w:basedOn w:val="a0"/>
    <w:rsid w:val="00971A00"/>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227">
    <w:name w:val="Основной текст 22"/>
    <w:basedOn w:val="a0"/>
    <w:rsid w:val="00971A00"/>
    <w:pPr>
      <w:spacing w:after="0" w:line="240" w:lineRule="auto"/>
      <w:ind w:firstLine="709"/>
      <w:jc w:val="both"/>
    </w:pPr>
    <w:rPr>
      <w:rFonts w:ascii="Times New Roman" w:eastAsia="Times New Roman" w:hAnsi="Times New Roman"/>
      <w:sz w:val="24"/>
      <w:szCs w:val="24"/>
      <w:lang w:eastAsia="ru-RU"/>
    </w:rPr>
  </w:style>
  <w:style w:type="paragraph" w:customStyle="1" w:styleId="218">
    <w:name w:val="Основной текст с отступом 21"/>
    <w:basedOn w:val="a0"/>
    <w:rsid w:val="00971A00"/>
    <w:pPr>
      <w:spacing w:after="0" w:line="240" w:lineRule="auto"/>
      <w:ind w:firstLine="709"/>
      <w:jc w:val="both"/>
    </w:pPr>
    <w:rPr>
      <w:rFonts w:ascii="Times New Roman" w:eastAsia="Times New Roman" w:hAnsi="Times New Roman"/>
      <w:szCs w:val="20"/>
      <w:lang w:eastAsia="ru-RU"/>
    </w:rPr>
  </w:style>
  <w:style w:type="character" w:customStyle="1" w:styleId="228">
    <w:name w:val="Заголовок №2 (2)_"/>
    <w:basedOn w:val="a1"/>
    <w:link w:val="2210"/>
    <w:rsid w:val="00971A00"/>
    <w:rPr>
      <w:b/>
      <w:bCs/>
      <w:sz w:val="25"/>
      <w:szCs w:val="25"/>
      <w:shd w:val="clear" w:color="auto" w:fill="FFFFFF"/>
    </w:rPr>
  </w:style>
  <w:style w:type="paragraph" w:customStyle="1" w:styleId="2210">
    <w:name w:val="Заголовок №2 (2)1"/>
    <w:basedOn w:val="a0"/>
    <w:link w:val="228"/>
    <w:rsid w:val="00971A00"/>
    <w:pPr>
      <w:shd w:val="clear" w:color="auto" w:fill="FFFFFF"/>
      <w:spacing w:before="180" w:after="180" w:line="240" w:lineRule="atLeast"/>
      <w:jc w:val="both"/>
      <w:outlineLvl w:val="1"/>
    </w:pPr>
    <w:rPr>
      <w:b/>
      <w:bCs/>
      <w:sz w:val="25"/>
      <w:szCs w:val="25"/>
      <w:shd w:val="clear" w:color="auto" w:fill="FFFFFF"/>
      <w:lang w:eastAsia="ru-RU"/>
    </w:rPr>
  </w:style>
  <w:style w:type="character" w:customStyle="1" w:styleId="2220">
    <w:name w:val="Заголовок №2 (2)2"/>
    <w:basedOn w:val="228"/>
    <w:rsid w:val="00971A00"/>
    <w:rPr>
      <w:rFonts w:ascii="Times New Roman" w:hAnsi="Times New Roman" w:cs="Times New Roman"/>
      <w:noProof/>
      <w:spacing w:val="0"/>
    </w:rPr>
  </w:style>
  <w:style w:type="character" w:customStyle="1" w:styleId="2280">
    <w:name w:val="Заголовок №2 (2)8"/>
    <w:basedOn w:val="228"/>
    <w:rsid w:val="00971A00"/>
  </w:style>
  <w:style w:type="paragraph" w:customStyle="1" w:styleId="p3">
    <w:name w:val="p3"/>
    <w:basedOn w:val="a0"/>
    <w:rsid w:val="00971A00"/>
    <w:pPr>
      <w:suppressAutoHyphens/>
      <w:autoSpaceDN w:val="0"/>
      <w:spacing w:before="28" w:after="28" w:line="240" w:lineRule="auto"/>
      <w:textAlignment w:val="baseline"/>
    </w:pPr>
    <w:rPr>
      <w:rFonts w:ascii="Times New Roman" w:eastAsia="SimSun" w:hAnsi="Times New Roman" w:cs="Calibri"/>
      <w:kern w:val="3"/>
      <w:sz w:val="24"/>
      <w:szCs w:val="24"/>
    </w:rPr>
  </w:style>
  <w:style w:type="paragraph" w:customStyle="1" w:styleId="p2">
    <w:name w:val="p2"/>
    <w:basedOn w:val="a0"/>
    <w:rsid w:val="00971A00"/>
    <w:pPr>
      <w:suppressAutoHyphens/>
      <w:autoSpaceDN w:val="0"/>
      <w:spacing w:before="28" w:after="28" w:line="240" w:lineRule="auto"/>
      <w:textAlignment w:val="baseline"/>
    </w:pPr>
    <w:rPr>
      <w:rFonts w:ascii="Times New Roman" w:eastAsia="SimSun" w:hAnsi="Times New Roman" w:cs="Calibri"/>
      <w:kern w:val="3"/>
      <w:sz w:val="24"/>
      <w:szCs w:val="24"/>
    </w:rPr>
  </w:style>
  <w:style w:type="paragraph" w:customStyle="1" w:styleId="Standard">
    <w:name w:val="Standard"/>
    <w:rsid w:val="00971A00"/>
    <w:pPr>
      <w:suppressAutoHyphens/>
      <w:autoSpaceDN w:val="0"/>
      <w:spacing w:after="200" w:line="276" w:lineRule="auto"/>
      <w:textAlignment w:val="baseline"/>
    </w:pPr>
    <w:rPr>
      <w:rFonts w:eastAsia="SimSun" w:cs="Calibri"/>
      <w:kern w:val="3"/>
      <w:sz w:val="22"/>
      <w:szCs w:val="22"/>
      <w:lang w:eastAsia="en-US"/>
    </w:rPr>
  </w:style>
  <w:style w:type="numbering" w:customStyle="1" w:styleId="WWNum28">
    <w:name w:val="WWNum28"/>
    <w:basedOn w:val="a3"/>
    <w:rsid w:val="00971A00"/>
    <w:pPr>
      <w:numPr>
        <w:numId w:val="176"/>
      </w:numPr>
    </w:pPr>
  </w:style>
  <w:style w:type="numbering" w:customStyle="1" w:styleId="WWNum33">
    <w:name w:val="WWNum33"/>
    <w:basedOn w:val="a3"/>
    <w:rsid w:val="00971A00"/>
    <w:pPr>
      <w:numPr>
        <w:numId w:val="177"/>
      </w:numPr>
    </w:pPr>
  </w:style>
  <w:style w:type="numbering" w:customStyle="1" w:styleId="WWNum34">
    <w:name w:val="WWNum34"/>
    <w:basedOn w:val="a3"/>
    <w:rsid w:val="00971A00"/>
    <w:pPr>
      <w:numPr>
        <w:numId w:val="178"/>
      </w:numPr>
    </w:pPr>
  </w:style>
  <w:style w:type="character" w:customStyle="1" w:styleId="FontStyle52">
    <w:name w:val="Font Style52"/>
    <w:basedOn w:val="a1"/>
    <w:rsid w:val="00971A00"/>
    <w:rPr>
      <w:rFonts w:ascii="Times New Roman" w:hAnsi="Times New Roman" w:cs="Times New Roman" w:hint="default"/>
      <w:sz w:val="20"/>
      <w:szCs w:val="20"/>
    </w:rPr>
  </w:style>
  <w:style w:type="paragraph" w:customStyle="1" w:styleId="128">
    <w:name w:val="Абзац списка12"/>
    <w:basedOn w:val="a0"/>
    <w:uiPriority w:val="99"/>
    <w:rsid w:val="009C3B44"/>
    <w:pPr>
      <w:spacing w:after="0" w:line="240" w:lineRule="auto"/>
      <w:ind w:left="720"/>
    </w:pPr>
    <w:rPr>
      <w:rFonts w:eastAsia="Times New Roman" w:cs="Calibri"/>
      <w:sz w:val="24"/>
      <w:szCs w:val="24"/>
      <w:lang w:eastAsia="ru-RU"/>
    </w:rPr>
  </w:style>
  <w:style w:type="paragraph" w:customStyle="1" w:styleId="4c">
    <w:name w:val="Абзац списка4"/>
    <w:basedOn w:val="a0"/>
    <w:rsid w:val="003D2E69"/>
    <w:pPr>
      <w:ind w:left="720"/>
      <w:contextualSpacing/>
    </w:pPr>
    <w:rPr>
      <w:rFonts w:eastAsia="Times New Roman"/>
    </w:rPr>
  </w:style>
  <w:style w:type="character" w:customStyle="1" w:styleId="blk">
    <w:name w:val="blk"/>
    <w:basedOn w:val="a1"/>
    <w:rsid w:val="003D1085"/>
  </w:style>
  <w:style w:type="paragraph" w:customStyle="1" w:styleId="formattext">
    <w:name w:val="formattext"/>
    <w:basedOn w:val="a0"/>
    <w:rsid w:val="003D108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115">
    <w:name w:val="Заголовок №11"/>
    <w:basedOn w:val="a0"/>
    <w:link w:val="1ff0"/>
    <w:rsid w:val="003D1085"/>
    <w:pPr>
      <w:shd w:val="clear" w:color="auto" w:fill="FFFFFF"/>
      <w:spacing w:after="300" w:line="240" w:lineRule="atLeast"/>
      <w:outlineLvl w:val="0"/>
    </w:pPr>
    <w:rPr>
      <w:rFonts w:ascii="Times New Roman" w:hAnsi="Times New Roman"/>
      <w:b/>
      <w:sz w:val="20"/>
      <w:szCs w:val="20"/>
      <w:shd w:val="clear" w:color="auto" w:fill="FFFFFF"/>
      <w:lang/>
    </w:rPr>
  </w:style>
  <w:style w:type="character" w:customStyle="1" w:styleId="186">
    <w:name w:val="Заголовок №18"/>
    <w:rsid w:val="003D1085"/>
    <w:rPr>
      <w:rFonts w:ascii="Calibri" w:hAnsi="Calibri"/>
      <w:spacing w:val="0"/>
      <w:sz w:val="34"/>
      <w:shd w:val="clear" w:color="auto" w:fill="FFFFFF"/>
    </w:rPr>
  </w:style>
  <w:style w:type="paragraph" w:customStyle="1" w:styleId="Heading">
    <w:name w:val="Heading"/>
    <w:rsid w:val="003D1085"/>
    <w:pPr>
      <w:widowControl w:val="0"/>
      <w:autoSpaceDE w:val="0"/>
      <w:autoSpaceDN w:val="0"/>
      <w:adjustRightInd w:val="0"/>
    </w:pPr>
    <w:rPr>
      <w:rFonts w:ascii="Arial" w:eastAsia="Times New Roman" w:hAnsi="Arial" w:cs="Arial"/>
      <w:b/>
      <w:bCs/>
      <w:sz w:val="22"/>
      <w:szCs w:val="22"/>
    </w:rPr>
  </w:style>
</w:styles>
</file>

<file path=word/webSettings.xml><?xml version="1.0" encoding="utf-8"?>
<w:webSettings xmlns:r="http://schemas.openxmlformats.org/officeDocument/2006/relationships" xmlns:w="http://schemas.openxmlformats.org/wordprocessingml/2006/main">
  <w:divs>
    <w:div w:id="989866412">
      <w:bodyDiv w:val="1"/>
      <w:marLeft w:val="0"/>
      <w:marRight w:val="0"/>
      <w:marTop w:val="0"/>
      <w:marBottom w:val="0"/>
      <w:divBdr>
        <w:top w:val="none" w:sz="0" w:space="0" w:color="auto"/>
        <w:left w:val="none" w:sz="0" w:space="0" w:color="auto"/>
        <w:bottom w:val="none" w:sz="0" w:space="0" w:color="auto"/>
        <w:right w:val="none" w:sz="0" w:space="0" w:color="auto"/>
      </w:divBdr>
    </w:div>
    <w:div w:id="1033850972">
      <w:marLeft w:val="0"/>
      <w:marRight w:val="0"/>
      <w:marTop w:val="0"/>
      <w:marBottom w:val="0"/>
      <w:divBdr>
        <w:top w:val="none" w:sz="0" w:space="0" w:color="auto"/>
        <w:left w:val="none" w:sz="0" w:space="0" w:color="auto"/>
        <w:bottom w:val="none" w:sz="0" w:space="0" w:color="auto"/>
        <w:right w:val="none" w:sz="0" w:space="0" w:color="auto"/>
      </w:divBdr>
    </w:div>
    <w:div w:id="1033850973">
      <w:marLeft w:val="0"/>
      <w:marRight w:val="0"/>
      <w:marTop w:val="0"/>
      <w:marBottom w:val="0"/>
      <w:divBdr>
        <w:top w:val="none" w:sz="0" w:space="0" w:color="auto"/>
        <w:left w:val="none" w:sz="0" w:space="0" w:color="auto"/>
        <w:bottom w:val="none" w:sz="0" w:space="0" w:color="auto"/>
        <w:right w:val="none" w:sz="0" w:space="0" w:color="auto"/>
      </w:divBdr>
    </w:div>
    <w:div w:id="103385097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consultant.ru/document/cons_doc_LAW_165899/46b4b351a6eb6bf3c553d41eb663011c2cb38810/" TargetMode="External"/><Relationship Id="rId21" Type="http://schemas.openxmlformats.org/officeDocument/2006/relationships/hyperlink" Target="file:///F:\&#1054;&#1054;&#1055;%20&#1041;&#1091;&#1090;&#1099;&#1088;&#1089;&#1082;&#1072;&#1103;%20&#1054;&#1054;&#1064;\&#1057;&#1086;&#1076;&#1077;&#1088;&#1078;&#1072;&#1085;&#1080;&#1077;%20&#1054;&#1055;%20&#1054;&#1054;&#1054;.docx" TargetMode="External"/><Relationship Id="rId42" Type="http://schemas.openxmlformats.org/officeDocument/2006/relationships/hyperlink" Target="file:///F:\&#1054;&#1054;&#1055;%20&#1041;&#1091;&#1090;&#1099;&#1088;&#1089;&#1082;&#1072;&#1103;%20&#1054;&#1054;&#1064;\&#1057;&#1086;&#1076;&#1077;&#1088;&#1078;&#1072;&#1085;&#1080;&#1077;%20&#1054;&#1055;%20&#1054;&#1054;&#1054;.docx" TargetMode="External"/><Relationship Id="rId63" Type="http://schemas.openxmlformats.org/officeDocument/2006/relationships/hyperlink" Target="file:///F:\&#1054;&#1054;&#1055;%20&#1041;&#1091;&#1090;&#1099;&#1088;&#1089;&#1082;&#1072;&#1103;%20&#1054;&#1054;&#1064;\&#1057;&#1086;&#1076;&#1077;&#1088;&#1078;&#1072;&#1085;&#1080;&#1077;%20&#1054;&#1055;%20&#1054;&#1054;&#1054;.docx" TargetMode="External"/><Relationship Id="rId84" Type="http://schemas.openxmlformats.org/officeDocument/2006/relationships/oleObject" Target="embeddings/oleObject7.bin"/><Relationship Id="rId138" Type="http://schemas.openxmlformats.org/officeDocument/2006/relationships/hyperlink" Target="http://rushistory.org/?page_id=1800" TargetMode="External"/><Relationship Id="rId159" Type="http://schemas.openxmlformats.org/officeDocument/2006/relationships/hyperlink" Target="http://www.consultant.ru/document/cons_doc_LAW_158412/" TargetMode="External"/><Relationship Id="rId170" Type="http://schemas.openxmlformats.org/officeDocument/2006/relationships/hyperlink" Target="http://www.consultant.ru/document/cons_doc_LAW_173164/ecad53d18192826d26cae3000ff90fa3e01b769b/" TargetMode="External"/><Relationship Id="rId191" Type="http://schemas.openxmlformats.org/officeDocument/2006/relationships/hyperlink" Target="http://rushistory.org/?page_id=1800" TargetMode="External"/><Relationship Id="rId205" Type="http://schemas.openxmlformats.org/officeDocument/2006/relationships/fontTable" Target="fontTable.xml"/><Relationship Id="rId16" Type="http://schemas.openxmlformats.org/officeDocument/2006/relationships/hyperlink" Target="file:///F:\&#1054;&#1054;&#1055;%20&#1041;&#1091;&#1090;&#1099;&#1088;&#1089;&#1082;&#1072;&#1103;%20&#1054;&#1054;&#1064;\&#1057;&#1086;&#1076;&#1077;&#1088;&#1078;&#1072;&#1085;&#1080;&#1077;%20&#1054;&#1055;%20&#1054;&#1054;&#1054;.docx" TargetMode="External"/><Relationship Id="rId107" Type="http://schemas.openxmlformats.org/officeDocument/2006/relationships/hyperlink" Target="http://www.consultant.ru/document/cons_doc_LAW_148481/5bdc78bf7e3015a0ea0c0ea5bef708a6c79e2f0a/" TargetMode="External"/><Relationship Id="rId11" Type="http://schemas.openxmlformats.org/officeDocument/2006/relationships/hyperlink" Target="file:///F:\&#1054;&#1054;&#1055;%20&#1041;&#1091;&#1090;&#1099;&#1088;&#1089;&#1082;&#1072;&#1103;%20&#1054;&#1054;&#1064;\&#1057;&#1086;&#1076;&#1077;&#1088;&#1078;&#1072;&#1085;&#1080;&#1077;%20&#1054;&#1055;%20&#1054;&#1054;&#1054;.docx" TargetMode="External"/><Relationship Id="rId32" Type="http://schemas.openxmlformats.org/officeDocument/2006/relationships/hyperlink" Target="file:///F:\&#1054;&#1054;&#1055;%20&#1041;&#1091;&#1090;&#1099;&#1088;&#1089;&#1082;&#1072;&#1103;%20&#1054;&#1054;&#1064;\&#1057;&#1086;&#1076;&#1077;&#1088;&#1078;&#1072;&#1085;&#1080;&#1077;%20&#1054;&#1055;%20&#1054;&#1054;&#1054;.docx" TargetMode="External"/><Relationship Id="rId37" Type="http://schemas.openxmlformats.org/officeDocument/2006/relationships/hyperlink" Target="file:///F:\&#1054;&#1054;&#1055;%20&#1041;&#1091;&#1090;&#1099;&#1088;&#1089;&#1082;&#1072;&#1103;%20&#1054;&#1054;&#1064;\&#1057;&#1086;&#1076;&#1077;&#1088;&#1078;&#1072;&#1085;&#1080;&#1077;%20&#1054;&#1055;%20&#1054;&#1054;&#1054;.docx" TargetMode="External"/><Relationship Id="rId53" Type="http://schemas.openxmlformats.org/officeDocument/2006/relationships/hyperlink" Target="file:///F:\&#1054;&#1054;&#1055;%20&#1041;&#1091;&#1090;&#1099;&#1088;&#1089;&#1082;&#1072;&#1103;%20&#1054;&#1054;&#1064;\&#1057;&#1086;&#1076;&#1077;&#1088;&#1078;&#1072;&#1085;&#1080;&#1077;%20&#1054;&#1055;%20&#1054;&#1054;&#1054;.docx" TargetMode="External"/><Relationship Id="rId58" Type="http://schemas.openxmlformats.org/officeDocument/2006/relationships/hyperlink" Target="file:///F:\&#1054;&#1054;&#1055;%20&#1041;&#1091;&#1090;&#1099;&#1088;&#1089;&#1082;&#1072;&#1103;%20&#1054;&#1054;&#1064;\&#1057;&#1086;&#1076;&#1077;&#1088;&#1078;&#1072;&#1085;&#1080;&#1077;%20&#1054;&#1055;%20&#1054;&#1054;&#1054;.docx" TargetMode="External"/><Relationship Id="rId74" Type="http://schemas.openxmlformats.org/officeDocument/2006/relationships/image" Target="media/image4.wmf"/><Relationship Id="rId79" Type="http://schemas.openxmlformats.org/officeDocument/2006/relationships/oleObject" Target="embeddings/oleObject5.bin"/><Relationship Id="rId102" Type="http://schemas.openxmlformats.org/officeDocument/2006/relationships/oleObject" Target="embeddings/oleObject18.bin"/><Relationship Id="rId123" Type="http://schemas.openxmlformats.org/officeDocument/2006/relationships/hyperlink" Target="http://www.consultant.ru/document/cons_doc_LAW_181825/" TargetMode="External"/><Relationship Id="rId128" Type="http://schemas.openxmlformats.org/officeDocument/2006/relationships/hyperlink" Target="http://www.consultant.ru/document/cons_doc_LAW_191257/30b3f8c55f65557c253227a65b908cc075ce114a/" TargetMode="External"/><Relationship Id="rId144" Type="http://schemas.openxmlformats.org/officeDocument/2006/relationships/hyperlink" Target="http://docs.cntd.ru/document/420281862" TargetMode="External"/><Relationship Id="rId149" Type="http://schemas.openxmlformats.org/officeDocument/2006/relationships/hyperlink" Target="http://docs.cntd.ru/document/902181347" TargetMode="External"/><Relationship Id="rId5" Type="http://schemas.openxmlformats.org/officeDocument/2006/relationships/webSettings" Target="webSettings.xml"/><Relationship Id="rId90" Type="http://schemas.openxmlformats.org/officeDocument/2006/relationships/oleObject" Target="embeddings/oleObject10.bin"/><Relationship Id="rId95" Type="http://schemas.openxmlformats.org/officeDocument/2006/relationships/image" Target="media/image14.wmf"/><Relationship Id="rId160" Type="http://schemas.openxmlformats.org/officeDocument/2006/relationships/hyperlink" Target="http://www.consultant.ru/document/cons_doc_LAW_158405/4e7c454febb18a75f99a0e0a1256de288dbd7129/" TargetMode="External"/><Relationship Id="rId165" Type="http://schemas.openxmlformats.org/officeDocument/2006/relationships/hyperlink" Target="http://www.consultant.ru/document/cons_doc_LAW_165815/9fdba7bedb441c57a55c77f449bf400feb99f44b/" TargetMode="External"/><Relationship Id="rId181" Type="http://schemas.openxmlformats.org/officeDocument/2006/relationships/hyperlink" Target="http://www.consultant.ru/document/cons_doc_LAW_163937/d2a0876e32003daef9cf1e92de2cccf9e9fb009c/" TargetMode="External"/><Relationship Id="rId186" Type="http://schemas.openxmlformats.org/officeDocument/2006/relationships/hyperlink" Target="http://rushistory.org/?page_id=1800" TargetMode="External"/><Relationship Id="rId22" Type="http://schemas.openxmlformats.org/officeDocument/2006/relationships/hyperlink" Target="file:///F:\&#1054;&#1054;&#1055;%20&#1041;&#1091;&#1090;&#1099;&#1088;&#1089;&#1082;&#1072;&#1103;%20&#1054;&#1054;&#1064;\&#1057;&#1086;&#1076;&#1077;&#1088;&#1078;&#1072;&#1085;&#1080;&#1077;%20&#1054;&#1055;%20&#1054;&#1054;&#1054;.docx" TargetMode="External"/><Relationship Id="rId27" Type="http://schemas.openxmlformats.org/officeDocument/2006/relationships/hyperlink" Target="file:///F:\&#1054;&#1054;&#1055;%20&#1041;&#1091;&#1090;&#1099;&#1088;&#1089;&#1082;&#1072;&#1103;%20&#1054;&#1054;&#1064;\&#1057;&#1086;&#1076;&#1077;&#1088;&#1078;&#1072;&#1085;&#1080;&#1077;%20&#1054;&#1055;%20&#1054;&#1054;&#1054;.docx" TargetMode="External"/><Relationship Id="rId43" Type="http://schemas.openxmlformats.org/officeDocument/2006/relationships/hyperlink" Target="file:///F:\&#1054;&#1054;&#1055;%20&#1041;&#1091;&#1090;&#1099;&#1088;&#1089;&#1082;&#1072;&#1103;%20&#1054;&#1054;&#1064;\&#1057;&#1086;&#1076;&#1077;&#1088;&#1078;&#1072;&#1085;&#1080;&#1077;%20&#1054;&#1055;%20&#1054;&#1054;&#1054;.docx" TargetMode="External"/><Relationship Id="rId48" Type="http://schemas.openxmlformats.org/officeDocument/2006/relationships/hyperlink" Target="file:///F:\&#1054;&#1054;&#1055;%20&#1041;&#1091;&#1090;&#1099;&#1088;&#1089;&#1082;&#1072;&#1103;%20&#1054;&#1054;&#1064;\&#1057;&#1086;&#1076;&#1077;&#1088;&#1078;&#1072;&#1085;&#1080;&#1077;%20&#1054;&#1055;%20&#1054;&#1054;&#1054;.docx" TargetMode="External"/><Relationship Id="rId64" Type="http://schemas.openxmlformats.org/officeDocument/2006/relationships/hyperlink" Target="file:///F:\&#1054;&#1054;&#1055;%20&#1041;&#1091;&#1090;&#1099;&#1088;&#1089;&#1082;&#1072;&#1103;%20&#1054;&#1054;&#1064;\&#1057;&#1086;&#1076;&#1077;&#1088;&#1078;&#1072;&#1085;&#1080;&#1077;%20&#1054;&#1055;%20&#1054;&#1054;&#1054;.docx" TargetMode="External"/><Relationship Id="rId69" Type="http://schemas.openxmlformats.org/officeDocument/2006/relationships/hyperlink" Target="file:///F:\&#1054;&#1054;&#1055;%20&#1041;&#1091;&#1090;&#1099;&#1088;&#1089;&#1082;&#1072;&#1103;%20&#1054;&#1054;&#1064;\&#1057;&#1086;&#1076;&#1077;&#1088;&#1078;&#1072;&#1085;&#1080;&#1077;%20&#1054;&#1055;%20&#1054;&#1054;&#1054;.docx" TargetMode="External"/><Relationship Id="rId113" Type="http://schemas.openxmlformats.org/officeDocument/2006/relationships/hyperlink" Target="http://www.consultant.ru/document/cons_doc_LAW_163513/3d0cac60971a511280cbba229d9b6329c07731f7/" TargetMode="External"/><Relationship Id="rId118" Type="http://schemas.openxmlformats.org/officeDocument/2006/relationships/hyperlink" Target="http://www.consultant.ru/document/cons_doc_LAW_165905/" TargetMode="External"/><Relationship Id="rId134" Type="http://schemas.openxmlformats.org/officeDocument/2006/relationships/hyperlink" Target="http://rushistory.org/?page_id=1800" TargetMode="External"/><Relationship Id="rId139" Type="http://schemas.openxmlformats.org/officeDocument/2006/relationships/hyperlink" Target="http://rushistory.org/?page_id=1800" TargetMode="External"/><Relationship Id="rId80" Type="http://schemas.openxmlformats.org/officeDocument/2006/relationships/image" Target="media/image7.wmf"/><Relationship Id="rId85" Type="http://schemas.openxmlformats.org/officeDocument/2006/relationships/image" Target="media/image10.wmf"/><Relationship Id="rId150" Type="http://schemas.openxmlformats.org/officeDocument/2006/relationships/hyperlink" Target="http://docs.cntd.ru/document/902334699" TargetMode="External"/><Relationship Id="rId155" Type="http://schemas.openxmlformats.org/officeDocument/2006/relationships/hyperlink" Target="http://www.consultant.ru/document/cons_doc_LAW_147230/ad890e68b83c920baeae9bb9fdc9b94feb1af0ad/" TargetMode="External"/><Relationship Id="rId171" Type="http://schemas.openxmlformats.org/officeDocument/2006/relationships/hyperlink" Target="http://www.consultant.ru/document/cons_doc_LAW_181842/dba6dd725ebdcf86cff53d3a16fc660972db3335/" TargetMode="External"/><Relationship Id="rId176" Type="http://schemas.openxmlformats.org/officeDocument/2006/relationships/hyperlink" Target="http://www.consultant.ru/document/cons_doc_LAW_191260/6a73a7e61adc45fc3dd224c0e7194a1392c8b071/" TargetMode="External"/><Relationship Id="rId192" Type="http://schemas.openxmlformats.org/officeDocument/2006/relationships/hyperlink" Target="http://rushistory.org/?page_id=1800" TargetMode="External"/><Relationship Id="rId197" Type="http://schemas.openxmlformats.org/officeDocument/2006/relationships/hyperlink" Target="http://docs.cntd.ru/document/902173625" TargetMode="External"/><Relationship Id="rId206" Type="http://schemas.openxmlformats.org/officeDocument/2006/relationships/theme" Target="theme/theme1.xml"/><Relationship Id="rId201" Type="http://schemas.openxmlformats.org/officeDocument/2006/relationships/hyperlink" Target="http://docs.cntd.ru/document/902341649" TargetMode="External"/><Relationship Id="rId12" Type="http://schemas.openxmlformats.org/officeDocument/2006/relationships/hyperlink" Target="file:///F:\&#1054;&#1054;&#1055;%20&#1041;&#1091;&#1090;&#1099;&#1088;&#1089;&#1082;&#1072;&#1103;%20&#1054;&#1054;&#1064;\&#1057;&#1086;&#1076;&#1077;&#1088;&#1078;&#1072;&#1085;&#1080;&#1077;%20&#1054;&#1055;%20&#1054;&#1054;&#1054;.docx" TargetMode="External"/><Relationship Id="rId17" Type="http://schemas.openxmlformats.org/officeDocument/2006/relationships/hyperlink" Target="file:///F:\&#1054;&#1054;&#1055;%20&#1041;&#1091;&#1090;&#1099;&#1088;&#1089;&#1082;&#1072;&#1103;%20&#1054;&#1054;&#1064;\&#1057;&#1086;&#1076;&#1077;&#1088;&#1078;&#1072;&#1085;&#1080;&#1077;%20&#1054;&#1055;%20&#1054;&#1054;&#1054;.docx" TargetMode="External"/><Relationship Id="rId33" Type="http://schemas.openxmlformats.org/officeDocument/2006/relationships/hyperlink" Target="file:///F:\&#1054;&#1054;&#1055;%20&#1041;&#1091;&#1090;&#1099;&#1088;&#1089;&#1082;&#1072;&#1103;%20&#1054;&#1054;&#1064;\&#1057;&#1086;&#1076;&#1077;&#1088;&#1078;&#1072;&#1085;&#1080;&#1077;%20&#1054;&#1055;%20&#1054;&#1054;&#1054;.docx" TargetMode="External"/><Relationship Id="rId38" Type="http://schemas.openxmlformats.org/officeDocument/2006/relationships/hyperlink" Target="file:///F:\&#1054;&#1054;&#1055;%20&#1041;&#1091;&#1090;&#1099;&#1088;&#1089;&#1082;&#1072;&#1103;%20&#1054;&#1054;&#1064;\&#1057;&#1086;&#1076;&#1077;&#1088;&#1078;&#1072;&#1085;&#1080;&#1077;%20&#1054;&#1055;%20&#1054;&#1054;&#1054;.docx" TargetMode="External"/><Relationship Id="rId59" Type="http://schemas.openxmlformats.org/officeDocument/2006/relationships/hyperlink" Target="file:///F:\&#1054;&#1054;&#1055;%20&#1041;&#1091;&#1090;&#1099;&#1088;&#1089;&#1082;&#1072;&#1103;%20&#1054;&#1054;&#1064;\&#1057;&#1086;&#1076;&#1077;&#1088;&#1078;&#1072;&#1085;&#1080;&#1077;%20&#1054;&#1055;%20&#1054;&#1054;&#1054;.docx" TargetMode="External"/><Relationship Id="rId103" Type="http://schemas.openxmlformats.org/officeDocument/2006/relationships/oleObject" Target="embeddings/oleObject19.bin"/><Relationship Id="rId108" Type="http://schemas.openxmlformats.org/officeDocument/2006/relationships/hyperlink" Target="http://www.consultant.ru/document/cons_doc_LAW_149649/5bdc78bf7e3015a0ea0c0ea5bef708a6c79e2f0a/" TargetMode="External"/><Relationship Id="rId124" Type="http://schemas.openxmlformats.org/officeDocument/2006/relationships/hyperlink" Target="http://www.consultant.ru/document/cons_doc_LAW_182598/9f7a3cf53239eca2edd88f48abffaae436a17f68/" TargetMode="External"/><Relationship Id="rId129" Type="http://schemas.openxmlformats.org/officeDocument/2006/relationships/hyperlink" Target="http://www.consultant.ru/document/cons_doc_LAW_191291/5bdc78bf7e3015a0ea0c0ea5bef708a6c79e2f0a/" TargetMode="External"/><Relationship Id="rId54" Type="http://schemas.openxmlformats.org/officeDocument/2006/relationships/hyperlink" Target="file:///F:\&#1054;&#1054;&#1055;%20&#1041;&#1091;&#1090;&#1099;&#1088;&#1089;&#1082;&#1072;&#1103;%20&#1054;&#1054;&#1064;\&#1057;&#1086;&#1076;&#1077;&#1088;&#1078;&#1072;&#1085;&#1080;&#1077;%20&#1054;&#1055;%20&#1054;&#1054;&#1054;.docx" TargetMode="External"/><Relationship Id="rId70" Type="http://schemas.openxmlformats.org/officeDocument/2006/relationships/image" Target="media/image2.wmf"/><Relationship Id="rId75" Type="http://schemas.openxmlformats.org/officeDocument/2006/relationships/oleObject" Target="embeddings/oleObject3.bin"/><Relationship Id="rId91" Type="http://schemas.openxmlformats.org/officeDocument/2006/relationships/oleObject" Target="embeddings/oleObject11.bin"/><Relationship Id="rId96" Type="http://schemas.openxmlformats.org/officeDocument/2006/relationships/oleObject" Target="embeddings/oleObject14.bin"/><Relationship Id="rId140" Type="http://schemas.openxmlformats.org/officeDocument/2006/relationships/hyperlink" Target="http://rushistory.org/?page_id=1800" TargetMode="External"/><Relationship Id="rId145" Type="http://schemas.openxmlformats.org/officeDocument/2006/relationships/hyperlink" Target="http://docs.cntd.ru/document/420328223" TargetMode="External"/><Relationship Id="rId161" Type="http://schemas.openxmlformats.org/officeDocument/2006/relationships/hyperlink" Target="http://www.consultant.ru/document/cons_doc_LAW_162566/2990041cf223e76c8ad352b9b046702691a6f313/" TargetMode="External"/><Relationship Id="rId166" Type="http://schemas.openxmlformats.org/officeDocument/2006/relationships/hyperlink" Target="http://www.consultant.ru/document/cons_doc_LAW_165899/46b4b351a6eb6bf3c553d41eb663011c2cb38810/" TargetMode="External"/><Relationship Id="rId182" Type="http://schemas.openxmlformats.org/officeDocument/2006/relationships/hyperlink" Target="http://www.consultant.ru/document/cons_doc_LAW_177587/3d0cac60971a511280cbba229d9b6329c07731f7/" TargetMode="External"/><Relationship Id="rId187" Type="http://schemas.openxmlformats.org/officeDocument/2006/relationships/hyperlink" Target="http://rushistory.org/?page_id=1800"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file:///F:\&#1054;&#1054;&#1055;%20&#1041;&#1091;&#1090;&#1099;&#1088;&#1089;&#1082;&#1072;&#1103;%20&#1054;&#1054;&#1064;\&#1057;&#1086;&#1076;&#1077;&#1088;&#1078;&#1072;&#1085;&#1080;&#1077;%20&#1054;&#1055;%20&#1054;&#1054;&#1054;.docx" TargetMode="External"/><Relationship Id="rId28" Type="http://schemas.openxmlformats.org/officeDocument/2006/relationships/hyperlink" Target="file:///F:\&#1054;&#1054;&#1055;%20&#1041;&#1091;&#1090;&#1099;&#1088;&#1089;&#1082;&#1072;&#1103;%20&#1054;&#1054;&#1064;\&#1057;&#1086;&#1076;&#1077;&#1088;&#1078;&#1072;&#1085;&#1080;&#1077;%20&#1054;&#1055;%20&#1054;&#1054;&#1054;.docx" TargetMode="External"/><Relationship Id="rId49" Type="http://schemas.openxmlformats.org/officeDocument/2006/relationships/hyperlink" Target="file:///F:\&#1054;&#1054;&#1055;%20&#1041;&#1091;&#1090;&#1099;&#1088;&#1089;&#1082;&#1072;&#1103;%20&#1054;&#1054;&#1064;\&#1057;&#1086;&#1076;&#1077;&#1088;&#1078;&#1072;&#1085;&#1080;&#1077;%20&#1054;&#1055;%20&#1054;&#1054;&#1054;.docx" TargetMode="External"/><Relationship Id="rId114" Type="http://schemas.openxmlformats.org/officeDocument/2006/relationships/hyperlink" Target="http://www.consultant.ru/document/cons_doc_LAW_163931/" TargetMode="External"/><Relationship Id="rId119" Type="http://schemas.openxmlformats.org/officeDocument/2006/relationships/hyperlink" Target="http://www.consultant.ru/document/cons_doc_LAW_173120/ad890e68b83c920baeae9bb9fdc9b94feb1af0ad/" TargetMode="External"/><Relationship Id="rId44" Type="http://schemas.openxmlformats.org/officeDocument/2006/relationships/hyperlink" Target="file:///F:\&#1054;&#1054;&#1055;%20&#1041;&#1091;&#1090;&#1099;&#1088;&#1089;&#1082;&#1072;&#1103;%20&#1054;&#1054;&#1064;\&#1057;&#1086;&#1076;&#1077;&#1088;&#1078;&#1072;&#1085;&#1080;&#1077;%20&#1054;&#1055;%20&#1054;&#1054;&#1054;.docx" TargetMode="External"/><Relationship Id="rId60" Type="http://schemas.openxmlformats.org/officeDocument/2006/relationships/hyperlink" Target="file:///F:\&#1054;&#1054;&#1055;%20&#1041;&#1091;&#1090;&#1099;&#1088;&#1089;&#1082;&#1072;&#1103;%20&#1054;&#1054;&#1064;\&#1057;&#1086;&#1076;&#1077;&#1088;&#1078;&#1072;&#1085;&#1080;&#1077;%20&#1054;&#1055;%20&#1054;&#1054;&#1054;.docx" TargetMode="External"/><Relationship Id="rId65" Type="http://schemas.openxmlformats.org/officeDocument/2006/relationships/hyperlink" Target="file:///F:\&#1054;&#1054;&#1055;%20&#1041;&#1091;&#1090;&#1099;&#1088;&#1089;&#1082;&#1072;&#1103;%20&#1054;&#1054;&#1064;\&#1057;&#1086;&#1076;&#1077;&#1088;&#1078;&#1072;&#1085;&#1080;&#1077;%20&#1054;&#1055;%20&#1054;&#1054;&#1054;.docx" TargetMode="External"/><Relationship Id="rId81" Type="http://schemas.openxmlformats.org/officeDocument/2006/relationships/oleObject" Target="embeddings/oleObject6.bin"/><Relationship Id="rId86" Type="http://schemas.openxmlformats.org/officeDocument/2006/relationships/oleObject" Target="embeddings/oleObject8.bin"/><Relationship Id="rId130" Type="http://schemas.openxmlformats.org/officeDocument/2006/relationships/hyperlink" Target="http://www.consultant.ru/document/cons_doc_LAW_191510/" TargetMode="External"/><Relationship Id="rId135" Type="http://schemas.openxmlformats.org/officeDocument/2006/relationships/hyperlink" Target="http://rushistory.org/?page_id=1800" TargetMode="External"/><Relationship Id="rId151" Type="http://schemas.openxmlformats.org/officeDocument/2006/relationships/hyperlink" Target="http://docs.cntd.ru/document/902324379" TargetMode="External"/><Relationship Id="rId156" Type="http://schemas.openxmlformats.org/officeDocument/2006/relationships/hyperlink" Target="http://www.consultant.ru/document/cons_doc_LAW_148481/5bdc78bf7e3015a0ea0c0ea5bef708a6c79e2f0a/" TargetMode="External"/><Relationship Id="rId177" Type="http://schemas.openxmlformats.org/officeDocument/2006/relationships/hyperlink" Target="http://www.consultant.ru/document/cons_doc_LAW_191257/30b3f8c55f65557c253227a65b908cc075ce114a/" TargetMode="External"/><Relationship Id="rId198" Type="http://schemas.openxmlformats.org/officeDocument/2006/relationships/hyperlink" Target="http://docs.cntd.ru/document/902181347" TargetMode="External"/><Relationship Id="rId172" Type="http://schemas.openxmlformats.org/officeDocument/2006/relationships/hyperlink" Target="http://www.consultant.ru/document/cons_doc_LAW_181825/" TargetMode="External"/><Relationship Id="rId193" Type="http://schemas.openxmlformats.org/officeDocument/2006/relationships/hyperlink" Target="http://docs.cntd.ru/document/420281862" TargetMode="External"/><Relationship Id="rId202" Type="http://schemas.openxmlformats.org/officeDocument/2006/relationships/hyperlink" Target="http://docs.cntd.ru/document/420285384" TargetMode="External"/><Relationship Id="rId13" Type="http://schemas.openxmlformats.org/officeDocument/2006/relationships/hyperlink" Target="file:///F:\&#1054;&#1054;&#1055;%20&#1041;&#1091;&#1090;&#1099;&#1088;&#1089;&#1082;&#1072;&#1103;%20&#1054;&#1054;&#1064;\&#1057;&#1086;&#1076;&#1077;&#1088;&#1078;&#1072;&#1085;&#1080;&#1077;%20&#1054;&#1055;%20&#1054;&#1054;&#1054;.docx" TargetMode="External"/><Relationship Id="rId18" Type="http://schemas.openxmlformats.org/officeDocument/2006/relationships/hyperlink" Target="file:///F:\&#1054;&#1054;&#1055;%20&#1041;&#1091;&#1090;&#1099;&#1088;&#1089;&#1082;&#1072;&#1103;%20&#1054;&#1054;&#1064;\&#1057;&#1086;&#1076;&#1077;&#1088;&#1078;&#1072;&#1085;&#1080;&#1077;%20&#1054;&#1055;%20&#1054;&#1054;&#1054;.docx" TargetMode="External"/><Relationship Id="rId39" Type="http://schemas.openxmlformats.org/officeDocument/2006/relationships/hyperlink" Target="file:///F:\&#1054;&#1054;&#1055;%20&#1041;&#1091;&#1090;&#1099;&#1088;&#1089;&#1082;&#1072;&#1103;%20&#1054;&#1054;&#1064;\&#1057;&#1086;&#1076;&#1077;&#1088;&#1078;&#1072;&#1085;&#1080;&#1077;%20&#1054;&#1055;%20&#1054;&#1054;&#1054;.docx" TargetMode="External"/><Relationship Id="rId109" Type="http://schemas.openxmlformats.org/officeDocument/2006/relationships/hyperlink" Target="http://www.consultant.ru/document/cons_doc_LAW_154744/b71330d4b14eadfc9080b35c907a89b3f017728f/" TargetMode="External"/><Relationship Id="rId34" Type="http://schemas.openxmlformats.org/officeDocument/2006/relationships/hyperlink" Target="file:///F:\&#1054;&#1054;&#1055;%20&#1041;&#1091;&#1090;&#1099;&#1088;&#1089;&#1082;&#1072;&#1103;%20&#1054;&#1054;&#1064;\&#1057;&#1086;&#1076;&#1077;&#1088;&#1078;&#1072;&#1085;&#1080;&#1077;%20&#1054;&#1055;%20&#1054;&#1054;&#1054;.docx" TargetMode="External"/><Relationship Id="rId50" Type="http://schemas.openxmlformats.org/officeDocument/2006/relationships/hyperlink" Target="file:///F:\&#1054;&#1054;&#1055;%20&#1041;&#1091;&#1090;&#1099;&#1088;&#1089;&#1082;&#1072;&#1103;%20&#1054;&#1054;&#1064;\&#1057;&#1086;&#1076;&#1077;&#1088;&#1078;&#1072;&#1085;&#1080;&#1077;%20&#1054;&#1055;%20&#1054;&#1054;&#1054;.docx" TargetMode="External"/><Relationship Id="rId55" Type="http://schemas.openxmlformats.org/officeDocument/2006/relationships/hyperlink" Target="file:///F:\&#1054;&#1054;&#1055;%20&#1041;&#1091;&#1090;&#1099;&#1088;&#1089;&#1082;&#1072;&#1103;%20&#1054;&#1054;&#1064;\&#1057;&#1086;&#1076;&#1077;&#1088;&#1078;&#1072;&#1085;&#1080;&#1077;%20&#1054;&#1055;%20&#1054;&#1054;&#1054;.docx" TargetMode="External"/><Relationship Id="rId76" Type="http://schemas.openxmlformats.org/officeDocument/2006/relationships/image" Target="media/image5.wmf"/><Relationship Id="rId97" Type="http://schemas.openxmlformats.org/officeDocument/2006/relationships/image" Target="media/image15.png"/><Relationship Id="rId104" Type="http://schemas.openxmlformats.org/officeDocument/2006/relationships/oleObject" Target="embeddings/oleObject20.bin"/><Relationship Id="rId120" Type="http://schemas.openxmlformats.org/officeDocument/2006/relationships/hyperlink" Target="http://www.consultant.ru/document/cons_doc_LAW_173169/30b3f8c55f65557c253227a65b908cc075ce114a/" TargetMode="External"/><Relationship Id="rId125" Type="http://schemas.openxmlformats.org/officeDocument/2006/relationships/hyperlink" Target="http://www.consultant.ru/document/cons_doc_LAW_182613/" TargetMode="External"/><Relationship Id="rId141" Type="http://schemas.openxmlformats.org/officeDocument/2006/relationships/hyperlink" Target="http://rushistory.org/?page_id=1800" TargetMode="External"/><Relationship Id="rId146" Type="http://schemas.openxmlformats.org/officeDocument/2006/relationships/hyperlink" Target="http://docs.cntd.ru/document/420352615" TargetMode="External"/><Relationship Id="rId167" Type="http://schemas.openxmlformats.org/officeDocument/2006/relationships/hyperlink" Target="http://www.consultant.ru/document/cons_doc_LAW_165905/" TargetMode="External"/><Relationship Id="rId188" Type="http://schemas.openxmlformats.org/officeDocument/2006/relationships/hyperlink" Target="http://rushistory.org/?page_id=1800" TargetMode="External"/><Relationship Id="rId7" Type="http://schemas.openxmlformats.org/officeDocument/2006/relationships/endnotes" Target="endnotes.xml"/><Relationship Id="rId71" Type="http://schemas.openxmlformats.org/officeDocument/2006/relationships/oleObject" Target="embeddings/oleObject1.bin"/><Relationship Id="rId92" Type="http://schemas.openxmlformats.org/officeDocument/2006/relationships/oleObject" Target="embeddings/oleObject12.bin"/><Relationship Id="rId162" Type="http://schemas.openxmlformats.org/officeDocument/2006/relationships/hyperlink" Target="http://www.consultant.ru/document/cons_doc_LAW_163513/3d0cac60971a511280cbba229d9b6329c07731f7/" TargetMode="External"/><Relationship Id="rId183" Type="http://schemas.openxmlformats.org/officeDocument/2006/relationships/hyperlink" Target="http://rushistory.org/?page_id=1800" TargetMode="External"/><Relationship Id="rId2" Type="http://schemas.openxmlformats.org/officeDocument/2006/relationships/numbering" Target="numbering.xml"/><Relationship Id="rId29" Type="http://schemas.openxmlformats.org/officeDocument/2006/relationships/hyperlink" Target="file:///F:\&#1054;&#1054;&#1055;%20&#1041;&#1091;&#1090;&#1099;&#1088;&#1089;&#1082;&#1072;&#1103;%20&#1054;&#1054;&#1064;\&#1057;&#1086;&#1076;&#1077;&#1088;&#1078;&#1072;&#1085;&#1080;&#1077;%20&#1054;&#1055;%20&#1054;&#1054;&#1054;.docx" TargetMode="External"/><Relationship Id="rId24" Type="http://schemas.openxmlformats.org/officeDocument/2006/relationships/hyperlink" Target="file:///F:\&#1054;&#1054;&#1055;%20&#1041;&#1091;&#1090;&#1099;&#1088;&#1089;&#1082;&#1072;&#1103;%20&#1054;&#1054;&#1064;\&#1057;&#1086;&#1076;&#1077;&#1088;&#1078;&#1072;&#1085;&#1080;&#1077;%20&#1054;&#1055;%20&#1054;&#1054;&#1054;.docx" TargetMode="External"/><Relationship Id="rId40" Type="http://schemas.openxmlformats.org/officeDocument/2006/relationships/hyperlink" Target="file:///F:\&#1054;&#1054;&#1055;%20&#1041;&#1091;&#1090;&#1099;&#1088;&#1089;&#1082;&#1072;&#1103;%20&#1054;&#1054;&#1064;\&#1057;&#1086;&#1076;&#1077;&#1088;&#1078;&#1072;&#1085;&#1080;&#1077;%20&#1054;&#1055;%20&#1054;&#1054;&#1054;.docx" TargetMode="External"/><Relationship Id="rId45" Type="http://schemas.openxmlformats.org/officeDocument/2006/relationships/hyperlink" Target="file:///F:\&#1054;&#1054;&#1055;%20&#1041;&#1091;&#1090;&#1099;&#1088;&#1089;&#1082;&#1072;&#1103;%20&#1054;&#1054;&#1064;\&#1057;&#1086;&#1076;&#1077;&#1088;&#1078;&#1072;&#1085;&#1080;&#1077;%20&#1054;&#1055;%20&#1054;&#1054;&#1054;.docx" TargetMode="External"/><Relationship Id="rId66" Type="http://schemas.openxmlformats.org/officeDocument/2006/relationships/hyperlink" Target="file:///F:\&#1054;&#1054;&#1055;%20&#1041;&#1091;&#1090;&#1099;&#1088;&#1089;&#1082;&#1072;&#1103;%20&#1054;&#1054;&#1064;\&#1057;&#1086;&#1076;&#1077;&#1088;&#1078;&#1072;&#1085;&#1080;&#1077;%20&#1054;&#1055;%20&#1054;&#1054;&#1054;.docx" TargetMode="External"/><Relationship Id="rId87" Type="http://schemas.openxmlformats.org/officeDocument/2006/relationships/image" Target="media/image11.wmf"/><Relationship Id="rId110" Type="http://schemas.openxmlformats.org/officeDocument/2006/relationships/hyperlink" Target="http://www.consultant.ru/document/cons_doc_LAW_158412/" TargetMode="External"/><Relationship Id="rId115" Type="http://schemas.openxmlformats.org/officeDocument/2006/relationships/hyperlink" Target="http://www.consultant.ru/document/cons_doc_LAW_164856/b004fed0b70d0f223e4a81f8ad6cd92af90a7e3b/" TargetMode="External"/><Relationship Id="rId131" Type="http://schemas.openxmlformats.org/officeDocument/2006/relationships/hyperlink" Target="http://www.consultant.ru/document/cons_doc_LAW_194695/" TargetMode="External"/><Relationship Id="rId136" Type="http://schemas.openxmlformats.org/officeDocument/2006/relationships/hyperlink" Target="http://rushistory.org/?page_id=1800" TargetMode="External"/><Relationship Id="rId157" Type="http://schemas.openxmlformats.org/officeDocument/2006/relationships/hyperlink" Target="http://www.consultant.ru/document/cons_doc_LAW_149649/5bdc78bf7e3015a0ea0c0ea5bef708a6c79e2f0a/" TargetMode="External"/><Relationship Id="rId178" Type="http://schemas.openxmlformats.org/officeDocument/2006/relationships/hyperlink" Target="http://www.consultant.ru/document/cons_doc_LAW_191291/5bdc78bf7e3015a0ea0c0ea5bef708a6c79e2f0a/" TargetMode="External"/><Relationship Id="rId61" Type="http://schemas.openxmlformats.org/officeDocument/2006/relationships/hyperlink" Target="file:///F:\&#1054;&#1054;&#1055;%20&#1041;&#1091;&#1090;&#1099;&#1088;&#1089;&#1082;&#1072;&#1103;%20&#1054;&#1054;&#1064;\&#1057;&#1086;&#1076;&#1077;&#1088;&#1078;&#1072;&#1085;&#1080;&#1077;%20&#1054;&#1055;%20&#1054;&#1054;&#1054;.docx" TargetMode="External"/><Relationship Id="rId82" Type="http://schemas.openxmlformats.org/officeDocument/2006/relationships/image" Target="media/image8.wmf"/><Relationship Id="rId152" Type="http://schemas.openxmlformats.org/officeDocument/2006/relationships/hyperlink" Target="http://docs.cntd.ru/document/902341649" TargetMode="External"/><Relationship Id="rId173" Type="http://schemas.openxmlformats.org/officeDocument/2006/relationships/hyperlink" Target="http://www.consultant.ru/document/cons_doc_LAW_182598/9f7a3cf53239eca2edd88f48abffaae436a17f68/" TargetMode="External"/><Relationship Id="rId194" Type="http://schemas.openxmlformats.org/officeDocument/2006/relationships/hyperlink" Target="http://docs.cntd.ru/document/420328223" TargetMode="External"/><Relationship Id="rId199" Type="http://schemas.openxmlformats.org/officeDocument/2006/relationships/hyperlink" Target="http://docs.cntd.ru/document/902334699" TargetMode="External"/><Relationship Id="rId203" Type="http://schemas.openxmlformats.org/officeDocument/2006/relationships/footer" Target="footer1.xml"/><Relationship Id="rId19" Type="http://schemas.openxmlformats.org/officeDocument/2006/relationships/hyperlink" Target="file:///F:\&#1054;&#1054;&#1055;%20&#1041;&#1091;&#1090;&#1099;&#1088;&#1089;&#1082;&#1072;&#1103;%20&#1054;&#1054;&#1064;\&#1057;&#1086;&#1076;&#1077;&#1088;&#1078;&#1072;&#1085;&#1080;&#1077;%20&#1054;&#1055;%20&#1054;&#1054;&#1054;.docx" TargetMode="External"/><Relationship Id="rId14" Type="http://schemas.openxmlformats.org/officeDocument/2006/relationships/hyperlink" Target="file:///F:\&#1054;&#1054;&#1055;%20&#1041;&#1091;&#1090;&#1099;&#1088;&#1089;&#1082;&#1072;&#1103;%20&#1054;&#1054;&#1064;\&#1057;&#1086;&#1076;&#1077;&#1088;&#1078;&#1072;&#1085;&#1080;&#1077;%20&#1054;&#1055;%20&#1054;&#1054;&#1054;.docx" TargetMode="External"/><Relationship Id="rId30" Type="http://schemas.openxmlformats.org/officeDocument/2006/relationships/hyperlink" Target="file:///F:\&#1054;&#1054;&#1055;%20&#1041;&#1091;&#1090;&#1099;&#1088;&#1089;&#1082;&#1072;&#1103;%20&#1054;&#1054;&#1064;\&#1057;&#1086;&#1076;&#1077;&#1088;&#1078;&#1072;&#1085;&#1080;&#1077;%20&#1054;&#1055;%20&#1054;&#1054;&#1054;.docx" TargetMode="External"/><Relationship Id="rId35" Type="http://schemas.openxmlformats.org/officeDocument/2006/relationships/hyperlink" Target="file:///F:\&#1054;&#1054;&#1055;%20&#1041;&#1091;&#1090;&#1099;&#1088;&#1089;&#1082;&#1072;&#1103;%20&#1054;&#1054;&#1064;\&#1057;&#1086;&#1076;&#1077;&#1088;&#1078;&#1072;&#1085;&#1080;&#1077;%20&#1054;&#1055;%20&#1054;&#1054;&#1054;.docx" TargetMode="External"/><Relationship Id="rId56" Type="http://schemas.openxmlformats.org/officeDocument/2006/relationships/hyperlink" Target="file:///F:\&#1054;&#1054;&#1055;%20&#1041;&#1091;&#1090;&#1099;&#1088;&#1089;&#1082;&#1072;&#1103;%20&#1054;&#1054;&#1064;\&#1057;&#1086;&#1076;&#1077;&#1088;&#1078;&#1072;&#1085;&#1080;&#1077;%20&#1054;&#1055;%20&#1054;&#1054;&#1054;.docx" TargetMode="External"/><Relationship Id="rId77" Type="http://schemas.openxmlformats.org/officeDocument/2006/relationships/oleObject" Target="embeddings/oleObject4.bin"/><Relationship Id="rId100" Type="http://schemas.openxmlformats.org/officeDocument/2006/relationships/oleObject" Target="embeddings/oleObject16.bin"/><Relationship Id="rId105" Type="http://schemas.openxmlformats.org/officeDocument/2006/relationships/hyperlink" Target="http://www.consultant.ru/document/cons_doc_LAW_146018/c7f026b7764e8984216a49254aa592fda4abd50b/" TargetMode="External"/><Relationship Id="rId126" Type="http://schemas.openxmlformats.org/officeDocument/2006/relationships/hyperlink" Target="http://www.consultant.ru/document/cons_doc_LAW_190435/b004fed0b70d0f223e4a81f8ad6cd92af90a7e3b/" TargetMode="External"/><Relationship Id="rId147" Type="http://schemas.openxmlformats.org/officeDocument/2006/relationships/hyperlink" Target="http://docs.cntd.ru/document/902105026" TargetMode="External"/><Relationship Id="rId168" Type="http://schemas.openxmlformats.org/officeDocument/2006/relationships/hyperlink" Target="http://www.consultant.ru/document/cons_doc_LAW_173120/ad890e68b83c920baeae9bb9fdc9b94feb1af0ad/" TargetMode="External"/><Relationship Id="rId8" Type="http://schemas.openxmlformats.org/officeDocument/2006/relationships/image" Target="media/image1.jpeg"/><Relationship Id="rId51" Type="http://schemas.openxmlformats.org/officeDocument/2006/relationships/hyperlink" Target="file:///F:\&#1054;&#1054;&#1055;%20&#1041;&#1091;&#1090;&#1099;&#1088;&#1089;&#1082;&#1072;&#1103;%20&#1054;&#1054;&#1064;\&#1057;&#1086;&#1076;&#1077;&#1088;&#1078;&#1072;&#1085;&#1080;&#1077;%20&#1054;&#1055;%20&#1054;&#1054;&#1054;.docx" TargetMode="External"/><Relationship Id="rId72" Type="http://schemas.openxmlformats.org/officeDocument/2006/relationships/image" Target="media/image3.wmf"/><Relationship Id="rId93" Type="http://schemas.openxmlformats.org/officeDocument/2006/relationships/image" Target="media/image13.wmf"/><Relationship Id="rId98" Type="http://schemas.openxmlformats.org/officeDocument/2006/relationships/image" Target="media/image16.wmf"/><Relationship Id="rId121" Type="http://schemas.openxmlformats.org/officeDocument/2006/relationships/hyperlink" Target="http://www.consultant.ru/document/cons_doc_LAW_173164/ecad53d18192826d26cae3000ff90fa3e01b769b/" TargetMode="External"/><Relationship Id="rId142" Type="http://schemas.openxmlformats.org/officeDocument/2006/relationships/hyperlink" Target="http://rushistory.org/?page_id=1800" TargetMode="External"/><Relationship Id="rId163" Type="http://schemas.openxmlformats.org/officeDocument/2006/relationships/hyperlink" Target="http://www.consultant.ru/document/cons_doc_LAW_163931/" TargetMode="External"/><Relationship Id="rId184" Type="http://schemas.openxmlformats.org/officeDocument/2006/relationships/hyperlink" Target="http://rushistory.org/?page_id=1800" TargetMode="External"/><Relationship Id="rId189" Type="http://schemas.openxmlformats.org/officeDocument/2006/relationships/hyperlink" Target="http://rushistory.org/?page_id=1800" TargetMode="External"/><Relationship Id="rId3" Type="http://schemas.openxmlformats.org/officeDocument/2006/relationships/styles" Target="styles.xml"/><Relationship Id="rId25" Type="http://schemas.openxmlformats.org/officeDocument/2006/relationships/hyperlink" Target="file:///F:\&#1054;&#1054;&#1055;%20&#1041;&#1091;&#1090;&#1099;&#1088;&#1089;&#1082;&#1072;&#1103;%20&#1054;&#1054;&#1064;\&#1057;&#1086;&#1076;&#1077;&#1088;&#1078;&#1072;&#1085;&#1080;&#1077;%20&#1054;&#1055;%20&#1054;&#1054;&#1054;.docx" TargetMode="External"/><Relationship Id="rId46" Type="http://schemas.openxmlformats.org/officeDocument/2006/relationships/hyperlink" Target="file:///F:\&#1054;&#1054;&#1055;%20&#1041;&#1091;&#1090;&#1099;&#1088;&#1089;&#1082;&#1072;&#1103;%20&#1054;&#1054;&#1064;\&#1057;&#1086;&#1076;&#1077;&#1088;&#1078;&#1072;&#1085;&#1080;&#1077;%20&#1054;&#1055;%20&#1054;&#1054;&#1054;.docx" TargetMode="External"/><Relationship Id="rId67" Type="http://schemas.openxmlformats.org/officeDocument/2006/relationships/hyperlink" Target="file:///F:\&#1054;&#1054;&#1055;%20&#1041;&#1091;&#1090;&#1099;&#1088;&#1089;&#1082;&#1072;&#1103;%20&#1054;&#1054;&#1064;\&#1057;&#1086;&#1076;&#1077;&#1088;&#1078;&#1072;&#1085;&#1080;&#1077;%20&#1054;&#1055;%20&#1054;&#1054;&#1054;.docx" TargetMode="External"/><Relationship Id="rId116" Type="http://schemas.openxmlformats.org/officeDocument/2006/relationships/hyperlink" Target="http://www.consultant.ru/document/cons_doc_LAW_165815/9fdba7bedb441c57a55c77f449bf400feb99f44b/" TargetMode="External"/><Relationship Id="rId137" Type="http://schemas.openxmlformats.org/officeDocument/2006/relationships/hyperlink" Target="http://rushistory.org/?page_id=1800" TargetMode="External"/><Relationship Id="rId158" Type="http://schemas.openxmlformats.org/officeDocument/2006/relationships/hyperlink" Target="http://www.consultant.ru/document/cons_doc_LAW_154744/b71330d4b14eadfc9080b35c907a89b3f017728f/" TargetMode="External"/><Relationship Id="rId20" Type="http://schemas.openxmlformats.org/officeDocument/2006/relationships/hyperlink" Target="file:///F:\&#1054;&#1054;&#1055;%20&#1041;&#1091;&#1090;&#1099;&#1088;&#1089;&#1082;&#1072;&#1103;%20&#1054;&#1054;&#1064;\&#1057;&#1086;&#1076;&#1077;&#1088;&#1078;&#1072;&#1085;&#1080;&#1077;%20&#1054;&#1055;%20&#1054;&#1054;&#1054;.docx" TargetMode="External"/><Relationship Id="rId41" Type="http://schemas.openxmlformats.org/officeDocument/2006/relationships/hyperlink" Target="file:///F:\&#1054;&#1054;&#1055;%20&#1041;&#1091;&#1090;&#1099;&#1088;&#1089;&#1082;&#1072;&#1103;%20&#1054;&#1054;&#1064;\&#1057;&#1086;&#1076;&#1077;&#1088;&#1078;&#1072;&#1085;&#1080;&#1077;%20&#1054;&#1055;%20&#1054;&#1054;&#1054;.docx" TargetMode="External"/><Relationship Id="rId62" Type="http://schemas.openxmlformats.org/officeDocument/2006/relationships/hyperlink" Target="file:///F:\&#1054;&#1054;&#1055;%20&#1041;&#1091;&#1090;&#1099;&#1088;&#1089;&#1082;&#1072;&#1103;%20&#1054;&#1054;&#1064;\&#1057;&#1086;&#1076;&#1077;&#1088;&#1078;&#1072;&#1085;&#1080;&#1077;%20&#1054;&#1055;%20&#1054;&#1054;&#1054;.docx" TargetMode="External"/><Relationship Id="rId83" Type="http://schemas.openxmlformats.org/officeDocument/2006/relationships/image" Target="media/image9.wmf"/><Relationship Id="rId88" Type="http://schemas.openxmlformats.org/officeDocument/2006/relationships/oleObject" Target="embeddings/oleObject9.bin"/><Relationship Id="rId111" Type="http://schemas.openxmlformats.org/officeDocument/2006/relationships/hyperlink" Target="http://www.consultant.ru/document/cons_doc_LAW_158405/4e7c454febb18a75f99a0e0a1256de288dbd7129/" TargetMode="External"/><Relationship Id="rId132" Type="http://schemas.openxmlformats.org/officeDocument/2006/relationships/hyperlink" Target="http://www.consultant.ru/document/cons_doc_LAW_163937/d2a0876e32003daef9cf1e92de2cccf9e9fb009c/" TargetMode="External"/><Relationship Id="rId153" Type="http://schemas.openxmlformats.org/officeDocument/2006/relationships/hyperlink" Target="http://docs.cntd.ru/document/420285384" TargetMode="External"/><Relationship Id="rId174" Type="http://schemas.openxmlformats.org/officeDocument/2006/relationships/hyperlink" Target="http://www.consultant.ru/document/cons_doc_LAW_182613/" TargetMode="External"/><Relationship Id="rId179" Type="http://schemas.openxmlformats.org/officeDocument/2006/relationships/hyperlink" Target="http://www.consultant.ru/document/cons_doc_LAW_191510/" TargetMode="External"/><Relationship Id="rId195" Type="http://schemas.openxmlformats.org/officeDocument/2006/relationships/hyperlink" Target="http://docs.cntd.ru/document/420352615" TargetMode="External"/><Relationship Id="rId190" Type="http://schemas.openxmlformats.org/officeDocument/2006/relationships/hyperlink" Target="http://rushistory.org/?page_id=1800" TargetMode="External"/><Relationship Id="rId204" Type="http://schemas.openxmlformats.org/officeDocument/2006/relationships/footer" Target="footer2.xml"/><Relationship Id="rId15" Type="http://schemas.openxmlformats.org/officeDocument/2006/relationships/hyperlink" Target="file:///F:\&#1054;&#1054;&#1055;%20&#1041;&#1091;&#1090;&#1099;&#1088;&#1089;&#1082;&#1072;&#1103;%20&#1054;&#1054;&#1064;\&#1057;&#1086;&#1076;&#1077;&#1088;&#1078;&#1072;&#1085;&#1080;&#1077;%20&#1054;&#1055;%20&#1054;&#1054;&#1054;.docx" TargetMode="External"/><Relationship Id="rId36" Type="http://schemas.openxmlformats.org/officeDocument/2006/relationships/hyperlink" Target="file:///F:\&#1054;&#1054;&#1055;%20&#1041;&#1091;&#1090;&#1099;&#1088;&#1089;&#1082;&#1072;&#1103;%20&#1054;&#1054;&#1064;\&#1057;&#1086;&#1076;&#1077;&#1088;&#1078;&#1072;&#1085;&#1080;&#1077;%20&#1054;&#1055;%20&#1054;&#1054;&#1054;.docx" TargetMode="External"/><Relationship Id="rId57" Type="http://schemas.openxmlformats.org/officeDocument/2006/relationships/hyperlink" Target="file:///F:\&#1054;&#1054;&#1055;%20&#1041;&#1091;&#1090;&#1099;&#1088;&#1089;&#1082;&#1072;&#1103;%20&#1054;&#1054;&#1064;\&#1057;&#1086;&#1076;&#1077;&#1088;&#1078;&#1072;&#1085;&#1080;&#1077;%20&#1054;&#1055;%20&#1054;&#1054;&#1054;.docx" TargetMode="External"/><Relationship Id="rId106" Type="http://schemas.openxmlformats.org/officeDocument/2006/relationships/hyperlink" Target="http://www.consultant.ru/document/cons_doc_LAW_147230/ad890e68b83c920baeae9bb9fdc9b94feb1af0ad/" TargetMode="External"/><Relationship Id="rId127" Type="http://schemas.openxmlformats.org/officeDocument/2006/relationships/hyperlink" Target="http://www.consultant.ru/document/cons_doc_LAW_191260/6a73a7e61adc45fc3dd224c0e7194a1392c8b071/" TargetMode="External"/><Relationship Id="rId10" Type="http://schemas.openxmlformats.org/officeDocument/2006/relationships/hyperlink" Target="file:///F:\&#1054;&#1054;&#1055;%20&#1041;&#1091;&#1090;&#1099;&#1088;&#1089;&#1082;&#1072;&#1103;%20&#1054;&#1054;&#1064;\&#1057;&#1086;&#1076;&#1077;&#1088;&#1078;&#1072;&#1085;&#1080;&#1077;%20&#1054;&#1055;%20&#1054;&#1054;&#1054;.docx" TargetMode="External"/><Relationship Id="rId31" Type="http://schemas.openxmlformats.org/officeDocument/2006/relationships/hyperlink" Target="file:///F:\&#1054;&#1054;&#1055;%20&#1041;&#1091;&#1090;&#1099;&#1088;&#1089;&#1082;&#1072;&#1103;%20&#1054;&#1054;&#1064;\&#1057;&#1086;&#1076;&#1077;&#1088;&#1078;&#1072;&#1085;&#1080;&#1077;%20&#1054;&#1055;%20&#1054;&#1054;&#1054;.docx" TargetMode="External"/><Relationship Id="rId52" Type="http://schemas.openxmlformats.org/officeDocument/2006/relationships/hyperlink" Target="file:///F:\&#1054;&#1054;&#1055;%20&#1041;&#1091;&#1090;&#1099;&#1088;&#1089;&#1082;&#1072;&#1103;%20&#1054;&#1054;&#1064;\&#1057;&#1086;&#1076;&#1077;&#1088;&#1078;&#1072;&#1085;&#1080;&#1077;%20&#1054;&#1055;%20&#1054;&#1054;&#1054;.docx" TargetMode="External"/><Relationship Id="rId73" Type="http://schemas.openxmlformats.org/officeDocument/2006/relationships/oleObject" Target="embeddings/oleObject2.bin"/><Relationship Id="rId78" Type="http://schemas.openxmlformats.org/officeDocument/2006/relationships/image" Target="media/image6.wmf"/><Relationship Id="rId94" Type="http://schemas.openxmlformats.org/officeDocument/2006/relationships/oleObject" Target="embeddings/oleObject13.bin"/><Relationship Id="rId99" Type="http://schemas.openxmlformats.org/officeDocument/2006/relationships/oleObject" Target="embeddings/oleObject15.bin"/><Relationship Id="rId101" Type="http://schemas.openxmlformats.org/officeDocument/2006/relationships/oleObject" Target="embeddings/oleObject17.bin"/><Relationship Id="rId122" Type="http://schemas.openxmlformats.org/officeDocument/2006/relationships/hyperlink" Target="http://www.consultant.ru/document/cons_doc_LAW_181842/dba6dd725ebdcf86cff53d3a16fc660972db3335/" TargetMode="External"/><Relationship Id="rId143" Type="http://schemas.openxmlformats.org/officeDocument/2006/relationships/hyperlink" Target="http://rushistory.org/?page_id=1800" TargetMode="External"/><Relationship Id="rId148" Type="http://schemas.openxmlformats.org/officeDocument/2006/relationships/hyperlink" Target="http://docs.cntd.ru/document/902173625" TargetMode="External"/><Relationship Id="rId164" Type="http://schemas.openxmlformats.org/officeDocument/2006/relationships/hyperlink" Target="http://www.consultant.ru/document/cons_doc_LAW_164856/b004fed0b70d0f223e4a81f8ad6cd92af90a7e3b/" TargetMode="External"/><Relationship Id="rId169" Type="http://schemas.openxmlformats.org/officeDocument/2006/relationships/hyperlink" Target="http://www.consultant.ru/document/cons_doc_LAW_173169/30b3f8c55f65557c253227a65b908cc075ce114a/" TargetMode="External"/><Relationship Id="rId185" Type="http://schemas.openxmlformats.org/officeDocument/2006/relationships/hyperlink" Target="http://rushistory.org/?page_id=1800" TargetMode="External"/><Relationship Id="rId4" Type="http://schemas.openxmlformats.org/officeDocument/2006/relationships/settings" Target="settings.xml"/><Relationship Id="rId9" Type="http://schemas.openxmlformats.org/officeDocument/2006/relationships/hyperlink" Target="file:///F:\&#1054;&#1054;&#1055;%20&#1041;&#1091;&#1090;&#1099;&#1088;&#1089;&#1082;&#1072;&#1103;%20&#1054;&#1054;&#1064;\&#1057;&#1086;&#1076;&#1077;&#1088;&#1078;&#1072;&#1085;&#1080;&#1077;%20&#1054;&#1055;%20&#1054;&#1054;&#1054;.docx" TargetMode="External"/><Relationship Id="rId180" Type="http://schemas.openxmlformats.org/officeDocument/2006/relationships/hyperlink" Target="http://www.consultant.ru/document/cons_doc_LAW_194695/" TargetMode="External"/><Relationship Id="rId26" Type="http://schemas.openxmlformats.org/officeDocument/2006/relationships/hyperlink" Target="file:///F:\&#1054;&#1054;&#1055;%20&#1041;&#1091;&#1090;&#1099;&#1088;&#1089;&#1082;&#1072;&#1103;%20&#1054;&#1054;&#1064;\&#1057;&#1086;&#1076;&#1077;&#1088;&#1078;&#1072;&#1085;&#1080;&#1077;%20&#1054;&#1055;%20&#1054;&#1054;&#1054;.docx" TargetMode="External"/><Relationship Id="rId47" Type="http://schemas.openxmlformats.org/officeDocument/2006/relationships/hyperlink" Target="file:///F:\&#1054;&#1054;&#1055;%20&#1041;&#1091;&#1090;&#1099;&#1088;&#1089;&#1082;&#1072;&#1103;%20&#1054;&#1054;&#1064;\&#1057;&#1086;&#1076;&#1077;&#1088;&#1078;&#1072;&#1085;&#1080;&#1077;%20&#1054;&#1055;%20&#1054;&#1054;&#1054;.docx" TargetMode="External"/><Relationship Id="rId68" Type="http://schemas.openxmlformats.org/officeDocument/2006/relationships/hyperlink" Target="file:///F:\&#1054;&#1054;&#1055;%20&#1041;&#1091;&#1090;&#1099;&#1088;&#1089;&#1082;&#1072;&#1103;%20&#1054;&#1054;&#1064;\&#1057;&#1086;&#1076;&#1077;&#1088;&#1078;&#1072;&#1085;&#1080;&#1077;%20&#1054;&#1055;%20&#1054;&#1054;&#1054;.docx" TargetMode="External"/><Relationship Id="rId89" Type="http://schemas.openxmlformats.org/officeDocument/2006/relationships/image" Target="media/image12.wmf"/><Relationship Id="rId112" Type="http://schemas.openxmlformats.org/officeDocument/2006/relationships/hyperlink" Target="http://www.consultant.ru/document/cons_doc_LAW_162566/2990041cf223e76c8ad352b9b046702691a6f313/" TargetMode="External"/><Relationship Id="rId133" Type="http://schemas.openxmlformats.org/officeDocument/2006/relationships/hyperlink" Target="http://www.consultant.ru/document/cons_doc_LAW_177587/3d0cac60971a511280cbba229d9b6329c07731f7/" TargetMode="External"/><Relationship Id="rId154" Type="http://schemas.openxmlformats.org/officeDocument/2006/relationships/hyperlink" Target="http://www.consultant.ru/document/cons_doc_LAW_146018/c7f026b7764e8984216a49254aa592fda4abd50b/" TargetMode="External"/><Relationship Id="rId175" Type="http://schemas.openxmlformats.org/officeDocument/2006/relationships/hyperlink" Target="http://www.consultant.ru/document/cons_doc_LAW_190435/b004fed0b70d0f223e4a81f8ad6cd92af90a7e3b/" TargetMode="External"/><Relationship Id="rId196" Type="http://schemas.openxmlformats.org/officeDocument/2006/relationships/hyperlink" Target="http://docs.cntd.ru/document/902105026" TargetMode="External"/><Relationship Id="rId200" Type="http://schemas.openxmlformats.org/officeDocument/2006/relationships/hyperlink" Target="http://docs.cntd.ru/document/902324379"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5DE6C40-73B0-4103-BE94-EB57064302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813</TotalTime>
  <Pages>1</Pages>
  <Words>134227</Words>
  <Characters>765100</Characters>
  <Application>Microsoft Office Word</Application>
  <DocSecurity>0</DocSecurity>
  <Lines>6375</Lines>
  <Paragraphs>1795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897532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Вачкова Светлана Николаевна</dc:creator>
  <cp:keywords/>
  <dc:description/>
  <cp:lastModifiedBy>Uchenik</cp:lastModifiedBy>
  <cp:revision>35</cp:revision>
  <cp:lastPrinted>2015-12-22T13:38:00Z</cp:lastPrinted>
  <dcterms:created xsi:type="dcterms:W3CDTF">2015-05-27T11:48:00Z</dcterms:created>
  <dcterms:modified xsi:type="dcterms:W3CDTF">2016-12-09T09:04:00Z</dcterms:modified>
</cp:coreProperties>
</file>